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9" w:rsidRPr="008C5049" w:rsidRDefault="00F20056" w:rsidP="008C5049">
      <w:pPr>
        <w:pStyle w:val="Heading1"/>
        <w:rPr>
          <w:szCs w:val="20"/>
        </w:rPr>
      </w:pPr>
      <w:r w:rsidRPr="008C5049">
        <w:t xml:space="preserve">NOR1300 Gruppeundervisning. </w:t>
      </w:r>
      <w:r w:rsidR="008C5049" w:rsidRPr="008C5049">
        <w:t xml:space="preserve">Vår 2011. </w:t>
      </w:r>
      <w:r w:rsidR="008C5049" w:rsidRPr="008C5049">
        <w:rPr>
          <w:szCs w:val="20"/>
        </w:rPr>
        <w:t xml:space="preserve"> Ylva Frøjd</w:t>
      </w:r>
    </w:p>
    <w:p w:rsidR="008C5049" w:rsidRPr="00422465" w:rsidRDefault="008C5049" w:rsidP="008C5049">
      <w:pPr>
        <w:rPr>
          <w:rFonts w:cs="Arial"/>
          <w:b/>
          <w:sz w:val="20"/>
          <w:szCs w:val="20"/>
        </w:rPr>
      </w:pPr>
      <w:r w:rsidRPr="00422465">
        <w:rPr>
          <w:rFonts w:cs="Arial"/>
          <w:b/>
          <w:sz w:val="20"/>
          <w:szCs w:val="20"/>
        </w:rPr>
        <w:t>Gruppe 2: tirsdag kl. 12:15 -14:00</w:t>
      </w:r>
      <w:r w:rsidRPr="00422465">
        <w:rPr>
          <w:rFonts w:cs="Arial"/>
          <w:sz w:val="20"/>
          <w:szCs w:val="20"/>
        </w:rPr>
        <w:t xml:space="preserve">, Seminarrom </w:t>
      </w:r>
      <w:r w:rsidR="005352F1">
        <w:rPr>
          <w:rFonts w:cs="Arial"/>
          <w:sz w:val="20"/>
          <w:szCs w:val="20"/>
        </w:rPr>
        <w:t>101</w:t>
      </w:r>
      <w:r w:rsidRPr="00422465">
        <w:rPr>
          <w:rFonts w:cs="Arial"/>
          <w:sz w:val="20"/>
          <w:szCs w:val="20"/>
        </w:rPr>
        <w:t> </w:t>
      </w:r>
      <w:r w:rsidR="005352F1">
        <w:rPr>
          <w:rFonts w:cs="Arial"/>
          <w:sz w:val="20"/>
          <w:szCs w:val="20"/>
        </w:rPr>
        <w:t>Harriet Holters hus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937"/>
        <w:gridCol w:w="2268"/>
        <w:gridCol w:w="2778"/>
        <w:gridCol w:w="2835"/>
      </w:tblGrid>
      <w:tr w:rsidR="00F20056" w:rsidRPr="000B565C" w:rsidTr="003B7426">
        <w:tc>
          <w:tcPr>
            <w:tcW w:w="468" w:type="dxa"/>
            <w:shd w:val="clear" w:color="auto" w:fill="FDE9D9" w:themeFill="accent6" w:themeFillTint="33"/>
          </w:tcPr>
          <w:p w:rsidR="00F20056" w:rsidRPr="00BD3142" w:rsidRDefault="00F20056" w:rsidP="00BD3142">
            <w:pPr>
              <w:rPr>
                <w:rFonts w:cs="Arial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F20056" w:rsidRPr="00BD3142" w:rsidRDefault="00701343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Uke</w:t>
            </w:r>
            <w:r w:rsidR="00F820F2">
              <w:rPr>
                <w:rFonts w:cs="Arial"/>
                <w:szCs w:val="18"/>
              </w:rPr>
              <w:t>/dato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F20056" w:rsidRPr="00BD3142" w:rsidRDefault="00F20056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Tema</w:t>
            </w:r>
          </w:p>
        </w:tc>
        <w:tc>
          <w:tcPr>
            <w:tcW w:w="2778" w:type="dxa"/>
            <w:shd w:val="clear" w:color="auto" w:fill="FDE9D9" w:themeFill="accent6" w:themeFillTint="33"/>
          </w:tcPr>
          <w:p w:rsidR="00F20056" w:rsidRPr="00BD3142" w:rsidRDefault="00F20056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Pensumtekster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F20056" w:rsidRPr="00BD3142" w:rsidRDefault="00F20056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Sekundærlitteratur</w:t>
            </w:r>
          </w:p>
        </w:tc>
      </w:tr>
      <w:tr w:rsidR="00F20056" w:rsidRPr="005352F1" w:rsidTr="003B7426">
        <w:tc>
          <w:tcPr>
            <w:tcW w:w="468" w:type="dxa"/>
            <w:shd w:val="clear" w:color="auto" w:fill="EAF1DD" w:themeFill="accent3" w:themeFillTint="33"/>
          </w:tcPr>
          <w:p w:rsidR="00F20056" w:rsidRPr="00BD3142" w:rsidRDefault="00F20056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</w:tcPr>
          <w:p w:rsidR="00F20056" w:rsidRPr="00BD3142" w:rsidRDefault="003B7426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5</w:t>
            </w:r>
          </w:p>
          <w:p w:rsidR="00B91B4C" w:rsidRPr="00925D2C" w:rsidRDefault="00925D2C" w:rsidP="00BD3142">
            <w:pPr>
              <w:rPr>
                <w:rFonts w:cs="Arial"/>
                <w:b/>
                <w:szCs w:val="18"/>
              </w:rPr>
            </w:pPr>
            <w:r w:rsidRPr="00BD3142">
              <w:rPr>
                <w:rFonts w:cs="Arial"/>
                <w:szCs w:val="18"/>
              </w:rPr>
              <w:t xml:space="preserve"> </w:t>
            </w:r>
            <w:r w:rsidR="00B91B4C" w:rsidRPr="00925D2C">
              <w:rPr>
                <w:rFonts w:cs="Arial"/>
                <w:b/>
                <w:szCs w:val="18"/>
              </w:rPr>
              <w:t>1.2</w:t>
            </w:r>
            <w:r w:rsidRPr="00925D2C">
              <w:rPr>
                <w:rFonts w:cs="Arial"/>
                <w:b/>
                <w:szCs w:val="18"/>
              </w:rPr>
              <w:t>.11</w:t>
            </w:r>
          </w:p>
        </w:tc>
        <w:tc>
          <w:tcPr>
            <w:tcW w:w="2268" w:type="dxa"/>
          </w:tcPr>
          <w:p w:rsidR="00F20056" w:rsidRPr="00BD3142" w:rsidRDefault="00F20056" w:rsidP="005352F1">
            <w:r w:rsidRPr="00BD3142">
              <w:t>Introduksjon</w:t>
            </w:r>
          </w:p>
          <w:p w:rsidR="00F20056" w:rsidRPr="00BD3142" w:rsidRDefault="00F20056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Lyrikk</w:t>
            </w:r>
          </w:p>
        </w:tc>
        <w:tc>
          <w:tcPr>
            <w:tcW w:w="2778" w:type="dxa"/>
          </w:tcPr>
          <w:p w:rsidR="00F20056" w:rsidRPr="00BD3142" w:rsidRDefault="00F20056" w:rsidP="00BD3142">
            <w:pPr>
              <w:rPr>
                <w:rFonts w:cs="Arial"/>
                <w:szCs w:val="18"/>
                <w:lang w:val="da-DK"/>
              </w:rPr>
            </w:pPr>
            <w:r w:rsidRPr="00BD3142">
              <w:rPr>
                <w:rFonts w:cs="Arial"/>
                <w:szCs w:val="18"/>
                <w:lang w:val="da-DK"/>
              </w:rPr>
              <w:t>Henrik Wergeland: ”Den første omfavnelse” 1838</w:t>
            </w:r>
          </w:p>
          <w:p w:rsidR="00F20056" w:rsidRPr="00BD3142" w:rsidRDefault="00F20056" w:rsidP="00BD3142">
            <w:pPr>
              <w:rPr>
                <w:rFonts w:cs="Arial"/>
                <w:szCs w:val="18"/>
                <w:lang w:val="da-DK"/>
              </w:rPr>
            </w:pPr>
            <w:r w:rsidRPr="00BD3142">
              <w:rPr>
                <w:rFonts w:cs="Arial"/>
                <w:szCs w:val="18"/>
                <w:lang w:val="da-DK"/>
              </w:rPr>
              <w:t>Johan Sebastian Welhaven: ”Digtets Aand” 1845</w:t>
            </w:r>
          </w:p>
          <w:p w:rsidR="00F20056" w:rsidRPr="00BD3142" w:rsidRDefault="00F20056" w:rsidP="00BD3142">
            <w:pPr>
              <w:rPr>
                <w:rFonts w:cs="Arial"/>
                <w:szCs w:val="18"/>
                <w:lang w:val="da-DK"/>
              </w:rPr>
            </w:pPr>
            <w:r w:rsidRPr="00BD3142">
              <w:rPr>
                <w:rFonts w:cs="Arial"/>
                <w:szCs w:val="18"/>
                <w:lang w:val="da-DK"/>
              </w:rPr>
              <w:t>Bjørnstjerne Bjørnson: ”Salme II” 1880</w:t>
            </w:r>
          </w:p>
        </w:tc>
        <w:tc>
          <w:tcPr>
            <w:tcW w:w="2835" w:type="dxa"/>
          </w:tcPr>
          <w:p w:rsidR="00F20056" w:rsidRPr="00BD3142" w:rsidRDefault="00F20056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i/>
                <w:szCs w:val="18"/>
              </w:rPr>
              <w:t>Lyrikkens liv:</w:t>
            </w:r>
            <w:r w:rsidRPr="00BD3142">
              <w:rPr>
                <w:rFonts w:cs="Arial"/>
                <w:szCs w:val="18"/>
              </w:rPr>
              <w:t xml:space="preserve"> </w:t>
            </w:r>
          </w:p>
          <w:p w:rsidR="00F20056" w:rsidRPr="00BD3142" w:rsidRDefault="00F20056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Kap. 1: ”Hva er lyrikk?”</w:t>
            </w:r>
          </w:p>
          <w:p w:rsidR="00F20056" w:rsidRPr="00BD3142" w:rsidRDefault="00F20056" w:rsidP="00BD3142">
            <w:pPr>
              <w:rPr>
                <w:rFonts w:cs="Arial"/>
                <w:szCs w:val="18"/>
                <w:lang w:val="nn-NO"/>
              </w:rPr>
            </w:pPr>
            <w:r w:rsidRPr="00BD3142">
              <w:rPr>
                <w:rFonts w:cs="Arial"/>
                <w:szCs w:val="18"/>
                <w:lang w:val="nn-NO"/>
              </w:rPr>
              <w:t>Kap. 2: ”Alt er rytme!”</w:t>
            </w:r>
          </w:p>
          <w:p w:rsidR="00F20056" w:rsidRPr="00BD3142" w:rsidRDefault="00F20056" w:rsidP="00BD3142">
            <w:pPr>
              <w:rPr>
                <w:rFonts w:cs="Arial"/>
                <w:i/>
                <w:szCs w:val="18"/>
                <w:lang w:val="nn-NO"/>
              </w:rPr>
            </w:pPr>
            <w:r w:rsidRPr="00BD3142">
              <w:rPr>
                <w:rFonts w:cs="Arial"/>
                <w:szCs w:val="18"/>
                <w:lang w:val="nn-NO"/>
              </w:rPr>
              <w:t>Kap. 3. ”Poetisk billedbruk”</w:t>
            </w:r>
          </w:p>
        </w:tc>
      </w:tr>
      <w:tr w:rsidR="00AB6A6F" w:rsidRPr="005352F1" w:rsidTr="003B7426">
        <w:tc>
          <w:tcPr>
            <w:tcW w:w="468" w:type="dxa"/>
            <w:shd w:val="clear" w:color="auto" w:fill="EAF1DD" w:themeFill="accent3" w:themeFillTint="33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2</w:t>
            </w:r>
          </w:p>
        </w:tc>
        <w:tc>
          <w:tcPr>
            <w:tcW w:w="850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7</w:t>
            </w:r>
          </w:p>
          <w:p w:rsidR="00AB6A6F" w:rsidRPr="00925D2C" w:rsidRDefault="00925D2C" w:rsidP="00BD3142">
            <w:pPr>
              <w:rPr>
                <w:rFonts w:cs="Arial"/>
                <w:b/>
                <w:szCs w:val="18"/>
              </w:rPr>
            </w:pPr>
            <w:r w:rsidRPr="00BD3142">
              <w:rPr>
                <w:rFonts w:cs="Arial"/>
                <w:szCs w:val="18"/>
              </w:rPr>
              <w:t xml:space="preserve"> </w:t>
            </w:r>
            <w:r w:rsidR="00AB6A6F" w:rsidRPr="00925D2C">
              <w:rPr>
                <w:rFonts w:cs="Arial"/>
                <w:b/>
                <w:szCs w:val="18"/>
              </w:rPr>
              <w:t>15.2</w:t>
            </w:r>
            <w:r w:rsidRPr="00925D2C">
              <w:rPr>
                <w:rFonts w:cs="Arial"/>
                <w:b/>
                <w:szCs w:val="18"/>
              </w:rPr>
              <w:t>.11</w:t>
            </w:r>
          </w:p>
        </w:tc>
        <w:tc>
          <w:tcPr>
            <w:tcW w:w="2268" w:type="dxa"/>
          </w:tcPr>
          <w:p w:rsidR="00AB6A6F" w:rsidRPr="00AB6A6F" w:rsidRDefault="00AB6A6F" w:rsidP="00BD3142">
            <w:pPr>
              <w:rPr>
                <w:rFonts w:cs="Arial"/>
                <w:szCs w:val="18"/>
              </w:rPr>
            </w:pPr>
            <w:r w:rsidRPr="00AB6A6F">
              <w:rPr>
                <w:rFonts w:cs="Arial"/>
                <w:szCs w:val="18"/>
              </w:rPr>
              <w:t>Episke tekster</w:t>
            </w:r>
          </w:p>
          <w:p w:rsidR="00AB6A6F" w:rsidRDefault="00AB6A6F" w:rsidP="00AB6A6F">
            <w:pPr>
              <w:rPr>
                <w:rFonts w:cs="Arial"/>
                <w:szCs w:val="18"/>
              </w:rPr>
            </w:pPr>
            <w:r w:rsidRPr="00AB6A6F">
              <w:rPr>
                <w:rFonts w:cs="Arial"/>
                <w:szCs w:val="18"/>
              </w:rPr>
              <w:t>Om å skrive oppgave</w:t>
            </w:r>
          </w:p>
          <w:p w:rsidR="00AB6A6F" w:rsidRPr="00AB6A6F" w:rsidRDefault="00AB6A6F" w:rsidP="00AB6A6F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</w:t>
            </w:r>
            <w:r w:rsidRPr="00AB6A6F">
              <w:rPr>
                <w:rFonts w:cs="Arial"/>
                <w:szCs w:val="18"/>
              </w:rPr>
              <w:t xml:space="preserve">tdeling av </w:t>
            </w:r>
            <w:r>
              <w:rPr>
                <w:rFonts w:cs="Arial"/>
                <w:szCs w:val="18"/>
              </w:rPr>
              <w:t>k</w:t>
            </w:r>
            <w:r w:rsidRPr="00AB6A6F">
              <w:rPr>
                <w:rFonts w:cs="Arial"/>
                <w:szCs w:val="18"/>
              </w:rPr>
              <w:t>valifiseringsoppgave1</w:t>
            </w:r>
          </w:p>
        </w:tc>
        <w:tc>
          <w:tcPr>
            <w:tcW w:w="2778" w:type="dxa"/>
          </w:tcPr>
          <w:p w:rsidR="00AB6A6F" w:rsidRDefault="00AB6A6F" w:rsidP="00AB6A6F">
            <w:pPr>
              <w:rPr>
                <w:rFonts w:cs="Arial"/>
                <w:szCs w:val="18"/>
                <w:lang w:eastAsia="nb-NO"/>
              </w:rPr>
            </w:pPr>
            <w:r w:rsidRPr="00BD3142">
              <w:rPr>
                <w:rFonts w:cs="Arial"/>
                <w:szCs w:val="18"/>
                <w:lang w:eastAsia="nb-NO"/>
              </w:rPr>
              <w:t>Maurits Chr</w:t>
            </w:r>
            <w:r>
              <w:rPr>
                <w:rFonts w:cs="Arial"/>
                <w:szCs w:val="18"/>
                <w:lang w:eastAsia="nb-NO"/>
              </w:rPr>
              <w:t>.</w:t>
            </w:r>
            <w:r w:rsidRPr="00BD3142">
              <w:rPr>
                <w:rFonts w:cs="Arial"/>
                <w:szCs w:val="18"/>
                <w:lang w:eastAsia="nb-NO"/>
              </w:rPr>
              <w:t xml:space="preserve"> Hansen: "Novellen" </w:t>
            </w:r>
            <w:r>
              <w:rPr>
                <w:rFonts w:cs="Arial"/>
                <w:szCs w:val="18"/>
                <w:lang w:eastAsia="nb-NO"/>
              </w:rPr>
              <w:t xml:space="preserve">, </w:t>
            </w:r>
          </w:p>
          <w:p w:rsidR="00AB6A6F" w:rsidRPr="00BD3142" w:rsidRDefault="00AB6A6F" w:rsidP="00AB6A6F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Henrik Wergeland: "De sammenvoxne Træer", "Endelig slaaer ogsaa min Klokke"</w:t>
            </w:r>
          </w:p>
          <w:p w:rsidR="00AB6A6F" w:rsidRPr="003F141F" w:rsidRDefault="00AB6A6F" w:rsidP="00AB6A6F">
            <w:pPr>
              <w:rPr>
                <w:rFonts w:cs="Arial"/>
                <w:szCs w:val="18"/>
                <w:lang w:val="sv-SE" w:eastAsia="nb-NO"/>
              </w:rPr>
            </w:pPr>
            <w:r w:rsidRPr="00BD3142">
              <w:rPr>
                <w:rFonts w:cs="Arial"/>
                <w:szCs w:val="18"/>
                <w:lang w:val="sv-SE"/>
              </w:rPr>
              <w:t>Conrad Nicolai Schwach: "Erindringer af mit Liv Utdrag"</w:t>
            </w:r>
          </w:p>
        </w:tc>
        <w:tc>
          <w:tcPr>
            <w:tcW w:w="2835" w:type="dxa"/>
          </w:tcPr>
          <w:p w:rsidR="00AB6A6F" w:rsidRDefault="00AB6A6F" w:rsidP="00AB6A6F">
            <w:pPr>
              <w:rPr>
                <w:rFonts w:cs="Arial"/>
                <w:szCs w:val="18"/>
                <w:lang w:val="nn-NO"/>
              </w:rPr>
            </w:pPr>
            <w:r w:rsidRPr="00BD3142">
              <w:rPr>
                <w:rFonts w:cs="Arial"/>
                <w:i/>
                <w:szCs w:val="18"/>
                <w:lang w:val="nn-NO"/>
              </w:rPr>
              <w:t xml:space="preserve">Fiksjon og film: </w:t>
            </w:r>
            <w:r w:rsidRPr="00BD3142">
              <w:rPr>
                <w:rFonts w:cs="Arial"/>
                <w:szCs w:val="18"/>
                <w:lang w:val="nn-NO"/>
              </w:rPr>
              <w:t>Kap. 1: ”Introduksjon”</w:t>
            </w:r>
          </w:p>
          <w:p w:rsidR="00AB6A6F" w:rsidRPr="00BD3142" w:rsidRDefault="00AB6A6F" w:rsidP="00AB6A6F">
            <w:pPr>
              <w:rPr>
                <w:rFonts w:cs="Arial"/>
                <w:i/>
                <w:szCs w:val="18"/>
                <w:lang w:val="nn-NO"/>
              </w:rPr>
            </w:pPr>
            <w:r w:rsidRPr="00BD3142">
              <w:rPr>
                <w:rFonts w:cs="Arial"/>
                <w:i/>
                <w:szCs w:val="18"/>
                <w:lang w:val="nn-NO"/>
              </w:rPr>
              <w:t xml:space="preserve">Fiksjon og film: </w:t>
            </w:r>
            <w:r w:rsidRPr="00BD3142">
              <w:rPr>
                <w:rFonts w:cs="Arial"/>
                <w:szCs w:val="18"/>
                <w:lang w:val="nn-NO"/>
              </w:rPr>
              <w:t>Kap. 2: ”Narrativ kommunikasjon”</w:t>
            </w:r>
          </w:p>
        </w:tc>
      </w:tr>
      <w:tr w:rsidR="00AB6A6F" w:rsidRPr="005352F1" w:rsidTr="003B7426">
        <w:tc>
          <w:tcPr>
            <w:tcW w:w="468" w:type="dxa"/>
            <w:shd w:val="clear" w:color="auto" w:fill="EAF1DD" w:themeFill="accent3" w:themeFillTint="33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3</w:t>
            </w:r>
          </w:p>
        </w:tc>
        <w:tc>
          <w:tcPr>
            <w:tcW w:w="850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9</w:t>
            </w:r>
          </w:p>
          <w:p w:rsidR="00AB6A6F" w:rsidRPr="00925D2C" w:rsidRDefault="00925D2C" w:rsidP="00BD3142">
            <w:pPr>
              <w:rPr>
                <w:rFonts w:cs="Arial"/>
                <w:b/>
                <w:szCs w:val="18"/>
              </w:rPr>
            </w:pPr>
            <w:r w:rsidRPr="00925D2C">
              <w:rPr>
                <w:rFonts w:cs="Arial"/>
                <w:b/>
                <w:szCs w:val="18"/>
              </w:rPr>
              <w:t xml:space="preserve"> </w:t>
            </w:r>
            <w:r w:rsidR="00AB6A6F" w:rsidRPr="00925D2C">
              <w:rPr>
                <w:rFonts w:cs="Arial"/>
                <w:b/>
                <w:szCs w:val="18"/>
              </w:rPr>
              <w:t>1.3</w:t>
            </w:r>
            <w:r w:rsidRPr="00925D2C">
              <w:rPr>
                <w:rFonts w:cs="Arial"/>
                <w:b/>
                <w:szCs w:val="18"/>
              </w:rPr>
              <w:t>.11</w:t>
            </w:r>
          </w:p>
        </w:tc>
        <w:tc>
          <w:tcPr>
            <w:tcW w:w="2268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Episke tekster</w:t>
            </w:r>
          </w:p>
        </w:tc>
        <w:tc>
          <w:tcPr>
            <w:tcW w:w="2778" w:type="dxa"/>
          </w:tcPr>
          <w:p w:rsidR="00AB6A6F" w:rsidRPr="00BD3142" w:rsidRDefault="00AB6A6F" w:rsidP="00B1289A">
            <w:pPr>
              <w:rPr>
                <w:rFonts w:cs="Arial"/>
                <w:color w:val="2B2B2B"/>
                <w:szCs w:val="18"/>
                <w:lang w:val="sv-SE"/>
              </w:rPr>
            </w:pPr>
            <w:r>
              <w:rPr>
                <w:rFonts w:cs="Arial"/>
                <w:color w:val="2B2B2B"/>
                <w:szCs w:val="18"/>
                <w:lang w:val="sv-SE"/>
              </w:rPr>
              <w:t xml:space="preserve">Hans E. </w:t>
            </w:r>
            <w:r w:rsidRPr="00BD3142">
              <w:rPr>
                <w:rFonts w:cs="Arial"/>
                <w:color w:val="2B2B2B"/>
                <w:szCs w:val="18"/>
                <w:lang w:val="sv-SE"/>
              </w:rPr>
              <w:t>Kinck: ”Felen i vilde skogen”</w:t>
            </w:r>
          </w:p>
          <w:p w:rsidR="00AB6A6F" w:rsidRPr="003F141F" w:rsidRDefault="00AB6A6F" w:rsidP="00B1289A">
            <w:pPr>
              <w:rPr>
                <w:rFonts w:cs="Arial"/>
                <w:color w:val="2B2B2B"/>
                <w:szCs w:val="18"/>
              </w:rPr>
            </w:pPr>
            <w:r w:rsidRPr="00BD3142">
              <w:rPr>
                <w:rFonts w:cs="Arial"/>
                <w:color w:val="2B2B2B"/>
                <w:szCs w:val="18"/>
              </w:rPr>
              <w:t>Alexander Kielland: "Balstemning"</w:t>
            </w:r>
          </w:p>
        </w:tc>
        <w:tc>
          <w:tcPr>
            <w:tcW w:w="2835" w:type="dxa"/>
          </w:tcPr>
          <w:p w:rsidR="00AB6A6F" w:rsidRDefault="00AB6A6F" w:rsidP="00AB6A6F">
            <w:pPr>
              <w:rPr>
                <w:rFonts w:cs="Arial"/>
                <w:szCs w:val="18"/>
                <w:lang w:val="nn-NO"/>
              </w:rPr>
            </w:pPr>
            <w:r w:rsidRPr="00BD3142">
              <w:rPr>
                <w:rFonts w:cs="Arial"/>
                <w:i/>
                <w:szCs w:val="18"/>
                <w:lang w:val="nn-NO"/>
              </w:rPr>
              <w:t xml:space="preserve">Fiksjon og film: </w:t>
            </w:r>
            <w:r w:rsidRPr="00BD3142">
              <w:rPr>
                <w:rFonts w:cs="Arial"/>
                <w:szCs w:val="18"/>
                <w:lang w:val="nn-NO"/>
              </w:rPr>
              <w:t>Kap 3: ”Narrativt rom, narrativ tid og repetisjon”</w:t>
            </w:r>
          </w:p>
          <w:p w:rsidR="00AB6A6F" w:rsidRPr="00BD3142" w:rsidRDefault="00AB6A6F" w:rsidP="00AB6A6F">
            <w:pPr>
              <w:rPr>
                <w:rFonts w:cs="Arial"/>
                <w:i/>
                <w:szCs w:val="18"/>
                <w:lang w:val="nn-NO"/>
              </w:rPr>
            </w:pPr>
            <w:r w:rsidRPr="00BD3142">
              <w:rPr>
                <w:rFonts w:cs="Arial"/>
                <w:szCs w:val="18"/>
                <w:lang w:val="nn-NO"/>
              </w:rPr>
              <w:t>Kap. 4: ”Hendingar, personar og karakterisering”</w:t>
            </w:r>
          </w:p>
        </w:tc>
      </w:tr>
      <w:tr w:rsidR="00AB6A6F" w:rsidRPr="00AB6A6F" w:rsidTr="003B7426">
        <w:tc>
          <w:tcPr>
            <w:tcW w:w="468" w:type="dxa"/>
            <w:shd w:val="clear" w:color="auto" w:fill="EAF1DD" w:themeFill="accent3" w:themeFillTint="33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4</w:t>
            </w:r>
          </w:p>
        </w:tc>
        <w:tc>
          <w:tcPr>
            <w:tcW w:w="850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12</w:t>
            </w:r>
          </w:p>
          <w:p w:rsidR="00AB6A6F" w:rsidRPr="00925D2C" w:rsidRDefault="00925D2C" w:rsidP="00BD3142">
            <w:pPr>
              <w:rPr>
                <w:rFonts w:cs="Arial"/>
                <w:b/>
                <w:szCs w:val="18"/>
              </w:rPr>
            </w:pPr>
            <w:r w:rsidRPr="00925D2C">
              <w:rPr>
                <w:rFonts w:cs="Arial"/>
                <w:b/>
                <w:szCs w:val="18"/>
              </w:rPr>
              <w:t xml:space="preserve"> </w:t>
            </w:r>
            <w:r w:rsidR="00AB6A6F" w:rsidRPr="00925D2C">
              <w:rPr>
                <w:rFonts w:cs="Arial"/>
                <w:b/>
                <w:szCs w:val="18"/>
              </w:rPr>
              <w:t>22.3</w:t>
            </w:r>
            <w:r w:rsidRPr="00925D2C">
              <w:rPr>
                <w:rFonts w:cs="Arial"/>
                <w:b/>
                <w:szCs w:val="18"/>
              </w:rPr>
              <w:t>.11</w:t>
            </w:r>
          </w:p>
        </w:tc>
        <w:tc>
          <w:tcPr>
            <w:tcW w:w="2268" w:type="dxa"/>
          </w:tcPr>
          <w:p w:rsidR="00AB6A6F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Episke tekster</w:t>
            </w:r>
          </w:p>
          <w:p w:rsidR="00AB6A6F" w:rsidRDefault="00AB6A6F" w:rsidP="00AB6A6F">
            <w:pPr>
              <w:rPr>
                <w:rFonts w:cs="Arial"/>
                <w:szCs w:val="18"/>
              </w:rPr>
            </w:pPr>
            <w:r w:rsidRPr="00AB6A6F">
              <w:rPr>
                <w:rFonts w:cs="Arial"/>
                <w:szCs w:val="18"/>
              </w:rPr>
              <w:t>Kvalifiseringsoppgave 1</w:t>
            </w:r>
            <w:r>
              <w:rPr>
                <w:rFonts w:cs="Arial"/>
                <w:szCs w:val="18"/>
              </w:rPr>
              <w:t xml:space="preserve"> drøftes.</w:t>
            </w:r>
            <w:r w:rsidRPr="00AB6A6F">
              <w:rPr>
                <w:rFonts w:cs="Arial"/>
                <w:szCs w:val="18"/>
              </w:rPr>
              <w:t xml:space="preserve"> </w:t>
            </w:r>
          </w:p>
          <w:p w:rsidR="00AB6A6F" w:rsidRPr="00F820F2" w:rsidRDefault="00AB6A6F" w:rsidP="00AB6A6F">
            <w:pPr>
              <w:rPr>
                <w:rFonts w:cs="Arial"/>
                <w:szCs w:val="18"/>
              </w:rPr>
            </w:pPr>
            <w:r w:rsidRPr="00F820F2">
              <w:rPr>
                <w:rFonts w:cs="Arial"/>
                <w:szCs w:val="18"/>
              </w:rPr>
              <w:t>Utdeling av kval.2</w:t>
            </w:r>
          </w:p>
        </w:tc>
        <w:tc>
          <w:tcPr>
            <w:tcW w:w="2778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Merethe Lindstrøm: ”Hunden” 1994</w:t>
            </w:r>
          </w:p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Kjell Askildsen: ”Hundene i Tessaloniki” 1996</w:t>
            </w:r>
          </w:p>
        </w:tc>
        <w:tc>
          <w:tcPr>
            <w:tcW w:w="2835" w:type="dxa"/>
          </w:tcPr>
          <w:p w:rsidR="00AB6A6F" w:rsidRPr="00F820F2" w:rsidRDefault="00AB6A6F" w:rsidP="00BD3142">
            <w:pPr>
              <w:rPr>
                <w:rFonts w:cs="Arial"/>
                <w:szCs w:val="18"/>
              </w:rPr>
            </w:pPr>
          </w:p>
        </w:tc>
      </w:tr>
      <w:tr w:rsidR="00AB6A6F" w:rsidRPr="00BD3142" w:rsidTr="003B7426">
        <w:tc>
          <w:tcPr>
            <w:tcW w:w="468" w:type="dxa"/>
            <w:shd w:val="clear" w:color="auto" w:fill="EAF1DD" w:themeFill="accent3" w:themeFillTint="33"/>
          </w:tcPr>
          <w:p w:rsidR="00AB6A6F" w:rsidRPr="00BD3142" w:rsidRDefault="00AB6A6F" w:rsidP="00BD3142">
            <w:pPr>
              <w:rPr>
                <w:rFonts w:cs="Arial"/>
                <w:szCs w:val="18"/>
                <w:lang w:val="nn-NO"/>
              </w:rPr>
            </w:pPr>
            <w:r w:rsidRPr="00BD3142">
              <w:rPr>
                <w:rFonts w:cs="Arial"/>
                <w:szCs w:val="18"/>
                <w:lang w:val="nn-NO"/>
              </w:rPr>
              <w:t>5</w:t>
            </w:r>
          </w:p>
        </w:tc>
        <w:tc>
          <w:tcPr>
            <w:tcW w:w="850" w:type="dxa"/>
          </w:tcPr>
          <w:p w:rsidR="00AB6A6F" w:rsidRPr="00BD3142" w:rsidRDefault="00AB6A6F" w:rsidP="00BD3142">
            <w:pPr>
              <w:rPr>
                <w:rFonts w:cs="Arial"/>
                <w:szCs w:val="18"/>
                <w:lang w:val="nn-NO"/>
              </w:rPr>
            </w:pPr>
            <w:r w:rsidRPr="00BD3142">
              <w:rPr>
                <w:rFonts w:cs="Arial"/>
                <w:szCs w:val="18"/>
                <w:lang w:val="nn-NO"/>
              </w:rPr>
              <w:t>15</w:t>
            </w:r>
          </w:p>
          <w:p w:rsidR="00AB6A6F" w:rsidRPr="00925D2C" w:rsidRDefault="00925D2C" w:rsidP="00BD3142">
            <w:pPr>
              <w:rPr>
                <w:rFonts w:cs="Arial"/>
                <w:b/>
                <w:szCs w:val="18"/>
                <w:lang w:val="nn-NO"/>
              </w:rPr>
            </w:pPr>
            <w:r w:rsidRPr="00925D2C">
              <w:rPr>
                <w:rFonts w:cs="Arial"/>
                <w:b/>
                <w:szCs w:val="18"/>
                <w:lang w:val="nn-NO"/>
              </w:rPr>
              <w:t xml:space="preserve"> </w:t>
            </w:r>
            <w:r w:rsidR="00AB6A6F" w:rsidRPr="00925D2C">
              <w:rPr>
                <w:rFonts w:cs="Arial"/>
                <w:b/>
                <w:szCs w:val="18"/>
                <w:lang w:val="nn-NO"/>
              </w:rPr>
              <w:t>12.4</w:t>
            </w:r>
            <w:r w:rsidRPr="00925D2C">
              <w:rPr>
                <w:rFonts w:cs="Arial"/>
                <w:b/>
                <w:szCs w:val="18"/>
                <w:lang w:val="nn-NO"/>
              </w:rPr>
              <w:t>.11</w:t>
            </w:r>
          </w:p>
        </w:tc>
        <w:tc>
          <w:tcPr>
            <w:tcW w:w="2268" w:type="dxa"/>
          </w:tcPr>
          <w:p w:rsidR="00AB6A6F" w:rsidRPr="00BD3142" w:rsidRDefault="00AB6A6F" w:rsidP="00BD3142">
            <w:pPr>
              <w:rPr>
                <w:rFonts w:cs="Arial"/>
                <w:szCs w:val="18"/>
                <w:lang w:val="nn-NO"/>
              </w:rPr>
            </w:pPr>
            <w:r w:rsidRPr="00BD3142">
              <w:rPr>
                <w:rFonts w:cs="Arial"/>
                <w:szCs w:val="18"/>
                <w:lang w:val="nn-NO"/>
              </w:rPr>
              <w:t>Lyrikk</w:t>
            </w:r>
          </w:p>
        </w:tc>
        <w:tc>
          <w:tcPr>
            <w:tcW w:w="2778" w:type="dxa"/>
          </w:tcPr>
          <w:p w:rsidR="00AB6A6F" w:rsidRPr="00BD3142" w:rsidRDefault="00AB6A6F" w:rsidP="00BD3142">
            <w:pPr>
              <w:rPr>
                <w:rFonts w:cs="Arial"/>
                <w:szCs w:val="18"/>
                <w:lang w:val="nn-NO"/>
              </w:rPr>
            </w:pPr>
            <w:r w:rsidRPr="00BD3142">
              <w:rPr>
                <w:rFonts w:cs="Arial"/>
                <w:szCs w:val="18"/>
                <w:lang w:val="nn-NO"/>
              </w:rPr>
              <w:t>Haldis Moren Vesaas: ”Lykkelege hender ”1936</w:t>
            </w:r>
          </w:p>
          <w:p w:rsidR="00AB6A6F" w:rsidRPr="00BD3142" w:rsidRDefault="00AB6A6F" w:rsidP="00BD3142">
            <w:pPr>
              <w:rPr>
                <w:rFonts w:cs="Arial"/>
                <w:szCs w:val="18"/>
                <w:lang w:val="nn-NO"/>
              </w:rPr>
            </w:pPr>
            <w:r w:rsidRPr="00BD3142">
              <w:rPr>
                <w:rFonts w:cs="Arial"/>
                <w:szCs w:val="18"/>
                <w:lang w:val="nn-NO"/>
              </w:rPr>
              <w:t>Olav H. Hauge: ”Til eit Astrup-bilete” 1961</w:t>
            </w:r>
          </w:p>
          <w:p w:rsidR="00AB6A6F" w:rsidRPr="00BD3142" w:rsidRDefault="00AB6A6F" w:rsidP="00BD3142">
            <w:pPr>
              <w:rPr>
                <w:rFonts w:cs="Arial"/>
                <w:color w:val="2B2B2B"/>
                <w:szCs w:val="18"/>
              </w:rPr>
            </w:pPr>
            <w:r w:rsidRPr="00BD3142">
              <w:rPr>
                <w:rFonts w:cs="Arial"/>
                <w:color w:val="2B2B2B"/>
                <w:szCs w:val="18"/>
              </w:rPr>
              <w:t>Claes Gill: ”Portrett av en avdød venn”</w:t>
            </w:r>
          </w:p>
          <w:p w:rsidR="00AB6A6F" w:rsidRPr="00AB6A6F" w:rsidRDefault="00AB6A6F" w:rsidP="00BD3142">
            <w:pPr>
              <w:rPr>
                <w:rFonts w:cs="Arial"/>
                <w:color w:val="2B2B2B"/>
                <w:szCs w:val="18"/>
              </w:rPr>
            </w:pPr>
            <w:r w:rsidRPr="00BD3142">
              <w:rPr>
                <w:rFonts w:cs="Arial"/>
                <w:color w:val="2B2B2B"/>
                <w:szCs w:val="18"/>
              </w:rPr>
              <w:t>Astrid Hjertenæs Andersen: ”Hestene står i regnet”</w:t>
            </w:r>
          </w:p>
        </w:tc>
        <w:tc>
          <w:tcPr>
            <w:tcW w:w="2835" w:type="dxa"/>
          </w:tcPr>
          <w:p w:rsidR="00AB6A6F" w:rsidRPr="00BD3142" w:rsidRDefault="00AB6A6F" w:rsidP="00BD3142">
            <w:pPr>
              <w:rPr>
                <w:rFonts w:cs="Arial"/>
                <w:i/>
                <w:szCs w:val="18"/>
              </w:rPr>
            </w:pPr>
            <w:r w:rsidRPr="00BD3142">
              <w:rPr>
                <w:rFonts w:cs="Arial"/>
                <w:i/>
                <w:szCs w:val="18"/>
              </w:rPr>
              <w:t>Lyrikkens liv:</w:t>
            </w:r>
          </w:p>
          <w:p w:rsidR="00AB6A6F" w:rsidRPr="00BD3142" w:rsidRDefault="00AB6A6F" w:rsidP="00BD3142">
            <w:pPr>
              <w:rPr>
                <w:rFonts w:cs="Arial"/>
                <w:szCs w:val="18"/>
                <w:lang w:val="nn-NO"/>
              </w:rPr>
            </w:pPr>
            <w:r w:rsidRPr="00BD3142">
              <w:rPr>
                <w:rFonts w:cs="Arial"/>
                <w:szCs w:val="18"/>
              </w:rPr>
              <w:t xml:space="preserve">Kap. 4. ”Tematisk og retorisk </w:t>
            </w:r>
            <w:r w:rsidRPr="00BD3142">
              <w:rPr>
                <w:rFonts w:cs="Arial"/>
                <w:szCs w:val="18"/>
                <w:lang w:val="nn-NO"/>
              </w:rPr>
              <w:t>lesning”.</w:t>
            </w:r>
          </w:p>
          <w:p w:rsidR="00AB6A6F" w:rsidRPr="00BD3142" w:rsidRDefault="00AB6A6F" w:rsidP="00BD3142">
            <w:pPr>
              <w:rPr>
                <w:rFonts w:cs="Arial"/>
                <w:i/>
                <w:szCs w:val="18"/>
                <w:lang w:val="nn-NO"/>
              </w:rPr>
            </w:pPr>
            <w:r w:rsidRPr="00BD3142">
              <w:rPr>
                <w:rFonts w:cs="Arial"/>
                <w:szCs w:val="18"/>
                <w:lang w:val="nn-NO"/>
              </w:rPr>
              <w:t>Kap. 7. ”Sonetten og den strenge formen”</w:t>
            </w:r>
          </w:p>
        </w:tc>
      </w:tr>
      <w:tr w:rsidR="00AB6A6F" w:rsidRPr="000B565C" w:rsidTr="003B7426">
        <w:tc>
          <w:tcPr>
            <w:tcW w:w="468" w:type="dxa"/>
            <w:shd w:val="clear" w:color="auto" w:fill="EAF1DD" w:themeFill="accent3" w:themeFillTint="33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6</w:t>
            </w:r>
          </w:p>
        </w:tc>
        <w:tc>
          <w:tcPr>
            <w:tcW w:w="850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18</w:t>
            </w:r>
          </w:p>
          <w:p w:rsidR="00AB6A6F" w:rsidRPr="00925D2C" w:rsidRDefault="00925D2C" w:rsidP="00BD3142">
            <w:pPr>
              <w:rPr>
                <w:rFonts w:cs="Arial"/>
                <w:b/>
                <w:szCs w:val="18"/>
              </w:rPr>
            </w:pPr>
            <w:r w:rsidRPr="00BD3142">
              <w:rPr>
                <w:rFonts w:cs="Arial"/>
                <w:szCs w:val="18"/>
              </w:rPr>
              <w:t xml:space="preserve"> </w:t>
            </w:r>
            <w:r w:rsidR="00AB6A6F" w:rsidRPr="00925D2C">
              <w:rPr>
                <w:rFonts w:cs="Arial"/>
                <w:b/>
                <w:szCs w:val="18"/>
              </w:rPr>
              <w:t>3.5</w:t>
            </w:r>
            <w:r w:rsidRPr="00925D2C">
              <w:rPr>
                <w:rFonts w:cs="Arial"/>
                <w:b/>
                <w:szCs w:val="18"/>
              </w:rPr>
              <w:t>.11</w:t>
            </w:r>
          </w:p>
        </w:tc>
        <w:tc>
          <w:tcPr>
            <w:tcW w:w="2268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Lyrikk</w:t>
            </w:r>
          </w:p>
          <w:p w:rsidR="00AB6A6F" w:rsidRPr="00BD3142" w:rsidRDefault="00AB6A6F" w:rsidP="00AB6A6F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Kvalifiseringsoppgave 2 drøftes</w:t>
            </w:r>
          </w:p>
        </w:tc>
        <w:tc>
          <w:tcPr>
            <w:tcW w:w="2778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Cecilie Løveid: ”Rug” 1978</w:t>
            </w:r>
          </w:p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Gro Dahle: ”Jeg skjærer datteren min ut av selje” 1996</w:t>
            </w:r>
          </w:p>
          <w:p w:rsidR="00AB6A6F" w:rsidRPr="00BD3142" w:rsidRDefault="00AB6A6F" w:rsidP="00BD3142">
            <w:pPr>
              <w:rPr>
                <w:rFonts w:cs="Arial"/>
                <w:color w:val="2B2B2B"/>
                <w:szCs w:val="18"/>
              </w:rPr>
            </w:pPr>
            <w:r w:rsidRPr="00BD3142">
              <w:rPr>
                <w:rFonts w:cs="Arial"/>
                <w:color w:val="2B2B2B"/>
                <w:szCs w:val="18"/>
              </w:rPr>
              <w:t>Stein Mehren: ”Elskede, hva tenker du på?”</w:t>
            </w:r>
          </w:p>
          <w:p w:rsidR="00AB6A6F" w:rsidRPr="00BD3142" w:rsidRDefault="00AB6A6F" w:rsidP="00BD3142">
            <w:pPr>
              <w:rPr>
                <w:rFonts w:cs="Arial"/>
                <w:color w:val="2B2B2B"/>
                <w:szCs w:val="18"/>
              </w:rPr>
            </w:pPr>
            <w:r w:rsidRPr="00BD3142">
              <w:rPr>
                <w:rFonts w:cs="Arial"/>
                <w:color w:val="2B2B2B"/>
                <w:szCs w:val="18"/>
              </w:rPr>
              <w:t>Eldrid Lunden: ”Frå Mammy, blue, avd. III”</w:t>
            </w:r>
          </w:p>
        </w:tc>
        <w:tc>
          <w:tcPr>
            <w:tcW w:w="2835" w:type="dxa"/>
          </w:tcPr>
          <w:p w:rsidR="00AB6A6F" w:rsidRPr="00BD3142" w:rsidRDefault="00AB6A6F" w:rsidP="00BD3142">
            <w:pPr>
              <w:rPr>
                <w:rFonts w:cs="Arial"/>
                <w:i/>
                <w:szCs w:val="18"/>
              </w:rPr>
            </w:pPr>
            <w:r w:rsidRPr="00BD3142">
              <w:rPr>
                <w:rFonts w:cs="Arial"/>
                <w:i/>
                <w:szCs w:val="18"/>
              </w:rPr>
              <w:t>Lyrikkens liv:</w:t>
            </w:r>
          </w:p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Kap. 8. ”Prosadiktet og poesiens grenser”</w:t>
            </w:r>
          </w:p>
        </w:tc>
      </w:tr>
      <w:tr w:rsidR="00AB6A6F" w:rsidRPr="000B565C" w:rsidTr="003B7426">
        <w:tc>
          <w:tcPr>
            <w:tcW w:w="468" w:type="dxa"/>
            <w:shd w:val="clear" w:color="auto" w:fill="EAF1DD" w:themeFill="accent3" w:themeFillTint="33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7</w:t>
            </w:r>
          </w:p>
        </w:tc>
        <w:tc>
          <w:tcPr>
            <w:tcW w:w="850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21</w:t>
            </w:r>
          </w:p>
          <w:p w:rsidR="00AB6A6F" w:rsidRPr="00925D2C" w:rsidRDefault="00925D2C" w:rsidP="00BD3142">
            <w:pPr>
              <w:rPr>
                <w:rFonts w:cs="Arial"/>
                <w:b/>
                <w:szCs w:val="18"/>
              </w:rPr>
            </w:pPr>
            <w:r w:rsidRPr="00925D2C">
              <w:rPr>
                <w:rFonts w:cs="Arial"/>
                <w:b/>
                <w:szCs w:val="18"/>
              </w:rPr>
              <w:t xml:space="preserve"> </w:t>
            </w:r>
            <w:r w:rsidR="00AB6A6F" w:rsidRPr="00925D2C">
              <w:rPr>
                <w:rFonts w:cs="Arial"/>
                <w:b/>
                <w:szCs w:val="18"/>
              </w:rPr>
              <w:t>10.5</w:t>
            </w:r>
            <w:r w:rsidRPr="00925D2C">
              <w:rPr>
                <w:rFonts w:cs="Arial"/>
                <w:b/>
                <w:szCs w:val="18"/>
              </w:rPr>
              <w:t>.11</w:t>
            </w:r>
          </w:p>
        </w:tc>
        <w:tc>
          <w:tcPr>
            <w:tcW w:w="2268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>Spm. før eksamen</w:t>
            </w:r>
          </w:p>
        </w:tc>
        <w:tc>
          <w:tcPr>
            <w:tcW w:w="2778" w:type="dxa"/>
          </w:tcPr>
          <w:p w:rsidR="00AB6A6F" w:rsidRPr="00BD3142" w:rsidRDefault="00AB6A6F" w:rsidP="00AB6A6F">
            <w:pPr>
              <w:rPr>
                <w:rFonts w:cs="Arial"/>
                <w:szCs w:val="18"/>
              </w:rPr>
            </w:pPr>
            <w:r w:rsidRPr="00BD3142">
              <w:rPr>
                <w:rFonts w:cs="Arial"/>
                <w:szCs w:val="18"/>
              </w:rPr>
              <w:t xml:space="preserve">Repetisjon </w:t>
            </w:r>
            <w:r>
              <w:rPr>
                <w:rFonts w:cs="Arial"/>
                <w:szCs w:val="18"/>
              </w:rPr>
              <w:t>og eksamensforberedelse</w:t>
            </w:r>
          </w:p>
        </w:tc>
        <w:tc>
          <w:tcPr>
            <w:tcW w:w="2835" w:type="dxa"/>
          </w:tcPr>
          <w:p w:rsidR="00AB6A6F" w:rsidRPr="00BD3142" w:rsidRDefault="00AB6A6F" w:rsidP="00BD3142">
            <w:pPr>
              <w:rPr>
                <w:rFonts w:cs="Arial"/>
                <w:szCs w:val="18"/>
              </w:rPr>
            </w:pPr>
          </w:p>
        </w:tc>
      </w:tr>
    </w:tbl>
    <w:p w:rsidR="00F20056" w:rsidRDefault="00F20056" w:rsidP="00992744"/>
    <w:sectPr w:rsidR="00F20056" w:rsidSect="00E723B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6C8C"/>
    <w:multiLevelType w:val="multilevel"/>
    <w:tmpl w:val="EF8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A67F9"/>
    <w:multiLevelType w:val="hybridMultilevel"/>
    <w:tmpl w:val="AB14A82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09"/>
  <w:hyphenationZone w:val="425"/>
  <w:characterSpacingControl w:val="doNotCompress"/>
  <w:compat/>
  <w:rsids>
    <w:rsidRoot w:val="00430E2B"/>
    <w:rsid w:val="0004120B"/>
    <w:rsid w:val="00044658"/>
    <w:rsid w:val="00071CE0"/>
    <w:rsid w:val="000B565C"/>
    <w:rsid w:val="000F32D3"/>
    <w:rsid w:val="00117A61"/>
    <w:rsid w:val="001605A9"/>
    <w:rsid w:val="00191613"/>
    <w:rsid w:val="001C0746"/>
    <w:rsid w:val="002232B0"/>
    <w:rsid w:val="00233717"/>
    <w:rsid w:val="002414B8"/>
    <w:rsid w:val="00245651"/>
    <w:rsid w:val="00284741"/>
    <w:rsid w:val="002C423F"/>
    <w:rsid w:val="002E5755"/>
    <w:rsid w:val="0034492A"/>
    <w:rsid w:val="003469B4"/>
    <w:rsid w:val="003B7426"/>
    <w:rsid w:val="003D1F4D"/>
    <w:rsid w:val="003F7B59"/>
    <w:rsid w:val="00405409"/>
    <w:rsid w:val="00422465"/>
    <w:rsid w:val="00422A8F"/>
    <w:rsid w:val="00430E2B"/>
    <w:rsid w:val="004A0363"/>
    <w:rsid w:val="004A156E"/>
    <w:rsid w:val="004A25E2"/>
    <w:rsid w:val="005352F1"/>
    <w:rsid w:val="00542FC1"/>
    <w:rsid w:val="005654FA"/>
    <w:rsid w:val="0059303C"/>
    <w:rsid w:val="005B01B0"/>
    <w:rsid w:val="005B79C6"/>
    <w:rsid w:val="005C5E01"/>
    <w:rsid w:val="005D2BFD"/>
    <w:rsid w:val="00612397"/>
    <w:rsid w:val="006167AF"/>
    <w:rsid w:val="0068790E"/>
    <w:rsid w:val="006A55A9"/>
    <w:rsid w:val="006E7EDF"/>
    <w:rsid w:val="00701343"/>
    <w:rsid w:val="00734CDA"/>
    <w:rsid w:val="00735F5D"/>
    <w:rsid w:val="007463DD"/>
    <w:rsid w:val="00794D37"/>
    <w:rsid w:val="007D7F2F"/>
    <w:rsid w:val="007F553B"/>
    <w:rsid w:val="00827DF2"/>
    <w:rsid w:val="008428C6"/>
    <w:rsid w:val="00846FB7"/>
    <w:rsid w:val="00874F5A"/>
    <w:rsid w:val="008853A6"/>
    <w:rsid w:val="00887999"/>
    <w:rsid w:val="008B09FF"/>
    <w:rsid w:val="008C2A30"/>
    <w:rsid w:val="008C5049"/>
    <w:rsid w:val="009023EC"/>
    <w:rsid w:val="00925D2C"/>
    <w:rsid w:val="00992744"/>
    <w:rsid w:val="00995FFF"/>
    <w:rsid w:val="00A01D89"/>
    <w:rsid w:val="00A251F5"/>
    <w:rsid w:val="00A634F7"/>
    <w:rsid w:val="00A90FE3"/>
    <w:rsid w:val="00A923FC"/>
    <w:rsid w:val="00AA687F"/>
    <w:rsid w:val="00AB6A6F"/>
    <w:rsid w:val="00AC0929"/>
    <w:rsid w:val="00AF4E63"/>
    <w:rsid w:val="00B34708"/>
    <w:rsid w:val="00B551A2"/>
    <w:rsid w:val="00B80456"/>
    <w:rsid w:val="00B91B4C"/>
    <w:rsid w:val="00B97DCA"/>
    <w:rsid w:val="00BD3142"/>
    <w:rsid w:val="00C11DDD"/>
    <w:rsid w:val="00C47D42"/>
    <w:rsid w:val="00C70C1C"/>
    <w:rsid w:val="00CB3C04"/>
    <w:rsid w:val="00D563E9"/>
    <w:rsid w:val="00D91F2D"/>
    <w:rsid w:val="00E723B8"/>
    <w:rsid w:val="00E829D7"/>
    <w:rsid w:val="00F20056"/>
    <w:rsid w:val="00F214A3"/>
    <w:rsid w:val="00F81F6C"/>
    <w:rsid w:val="00F820F2"/>
    <w:rsid w:val="00F82292"/>
    <w:rsid w:val="00FA4703"/>
    <w:rsid w:val="00FB6B35"/>
    <w:rsid w:val="00FC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F1"/>
    <w:pPr>
      <w:spacing w:before="120" w:after="80" w:line="276" w:lineRule="auto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3B8"/>
    <w:pPr>
      <w:keepNext/>
      <w:keepLines/>
      <w:spacing w:before="240"/>
      <w:outlineLvl w:val="0"/>
    </w:pPr>
    <w:rPr>
      <w:rFonts w:ascii="Trebuchet MS" w:eastAsia="Times New Roman" w:hAnsi="Trebuchet MS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605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23B8"/>
    <w:rPr>
      <w:rFonts w:ascii="Trebuchet MS" w:hAnsi="Trebuchet MS" w:cs="Times New Roman"/>
      <w:b/>
      <w:bCs/>
      <w:color w:val="365F91"/>
      <w:sz w:val="28"/>
      <w:szCs w:val="28"/>
      <w:lang w:val="nb-NO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5F5D"/>
    <w:rPr>
      <w:rFonts w:ascii="Cambria" w:hAnsi="Cambria" w:cs="Times New Roman"/>
      <w:b/>
      <w:bCs/>
      <w:sz w:val="26"/>
      <w:szCs w:val="26"/>
      <w:lang w:val="nb-NO"/>
    </w:rPr>
  </w:style>
  <w:style w:type="table" w:styleId="TableGrid">
    <w:name w:val="Table Grid"/>
    <w:basedOn w:val="TableNormal"/>
    <w:uiPriority w:val="99"/>
    <w:rsid w:val="00430E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0746"/>
    <w:pPr>
      <w:ind w:left="720"/>
      <w:contextualSpacing/>
    </w:pPr>
  </w:style>
  <w:style w:type="paragraph" w:customStyle="1" w:styleId="overskriftenunder">
    <w:name w:val="overskriften under"/>
    <w:basedOn w:val="Heading1"/>
    <w:uiPriority w:val="99"/>
    <w:rsid w:val="00E723B8"/>
    <w:pPr>
      <w:spacing w:before="120" w:after="0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5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5049"/>
    <w:rPr>
      <w:rFonts w:ascii="Courier New" w:eastAsia="Times New Roman" w:hAnsi="Courier New" w:cs="Courier New"/>
      <w:sz w:val="20"/>
      <w:szCs w:val="20"/>
    </w:rPr>
  </w:style>
  <w:style w:type="character" w:customStyle="1" w:styleId="moz-txt-citetags">
    <w:name w:val="moz-txt-citetags"/>
    <w:basedOn w:val="DefaultParagraphFont"/>
    <w:rsid w:val="005C5E01"/>
  </w:style>
  <w:style w:type="paragraph" w:styleId="NormalWeb">
    <w:name w:val="Normal (Web)"/>
    <w:basedOn w:val="Normal"/>
    <w:uiPriority w:val="99"/>
    <w:unhideWhenUsed/>
    <w:rsid w:val="00B34708"/>
    <w:pPr>
      <w:spacing w:before="45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2783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  <w:div w:id="2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0898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  <w:div w:id="592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6674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  <w:div w:id="671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4600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  <w:div w:id="6803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171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  <w:div w:id="702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7100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  <w:div w:id="1030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840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  <w:div w:id="1044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372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  <w:div w:id="1931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9252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  <w:div w:id="1996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NOR1300 Gruppeundervisning</vt:lpstr>
    </vt:vector>
  </TitlesOfParts>
  <Company>Universitetet i Oslo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NOR1300 Gruppeundervisning</dc:title>
  <dc:creator>Ylva</dc:creator>
  <cp:lastModifiedBy>ylvafr</cp:lastModifiedBy>
  <cp:revision>4</cp:revision>
  <cp:lastPrinted>2011-01-18T13:01:00Z</cp:lastPrinted>
  <dcterms:created xsi:type="dcterms:W3CDTF">2011-01-20T11:47:00Z</dcterms:created>
  <dcterms:modified xsi:type="dcterms:W3CDTF">2011-02-03T12:31:00Z</dcterms:modified>
</cp:coreProperties>
</file>