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E2" w:rsidRPr="001D160B" w:rsidRDefault="00F017E2" w:rsidP="00F017E2">
      <w:pPr>
        <w:pStyle w:val="gp-topp1"/>
        <w:framePr w:wrap="auto"/>
      </w:pPr>
      <w:r w:rsidRPr="001D160B">
        <w:t xml:space="preserve">UNIVERSITETET </w:t>
      </w:r>
      <w:r w:rsidRPr="001D160B">
        <w:br/>
        <w:t>I OSLO</w:t>
      </w:r>
    </w:p>
    <w:p w:rsidR="00F017E2" w:rsidRPr="001D160B" w:rsidRDefault="008B48CA" w:rsidP="00F017E2">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017E2" w:rsidRPr="001D160B">
        <w:rPr>
          <w:sz w:val="20"/>
        </w:rPr>
        <w:t xml:space="preserve"> </w:t>
      </w:r>
      <w:r w:rsidR="00F017E2" w:rsidRPr="001D160B">
        <w:rPr>
          <w:sz w:val="22"/>
          <w:szCs w:val="22"/>
        </w:rPr>
        <w:t>Institu</w:t>
      </w:r>
      <w:r w:rsidR="001D0380" w:rsidRPr="001D160B">
        <w:rPr>
          <w:sz w:val="22"/>
          <w:szCs w:val="22"/>
        </w:rPr>
        <w:t>tt for litteratur, områdestudier</w:t>
      </w:r>
      <w:r w:rsidR="00F017E2" w:rsidRPr="001D160B">
        <w:rPr>
          <w:sz w:val="22"/>
          <w:szCs w:val="22"/>
        </w:rPr>
        <w:t xml:space="preserve"> og europeiske språk</w:t>
      </w:r>
    </w:p>
    <w:p w:rsidR="00F017E2" w:rsidRPr="001D160B" w:rsidRDefault="00F017E2" w:rsidP="00F017E2">
      <w:pPr>
        <w:rPr>
          <w:b/>
        </w:rPr>
      </w:pPr>
    </w:p>
    <w:p w:rsidR="00F017E2" w:rsidRPr="001D160B" w:rsidRDefault="00AC785D" w:rsidP="00F017E2">
      <w:pPr>
        <w:jc w:val="center"/>
        <w:rPr>
          <w:b/>
          <w:sz w:val="24"/>
          <w:szCs w:val="24"/>
        </w:rPr>
      </w:pPr>
      <w:r w:rsidRPr="001D160B">
        <w:rPr>
          <w:b/>
          <w:sz w:val="24"/>
          <w:szCs w:val="24"/>
        </w:rPr>
        <w:t>SKOLEEKSAMEN/</w:t>
      </w:r>
      <w:r w:rsidR="00F017E2" w:rsidRPr="001D160B">
        <w:rPr>
          <w:b/>
          <w:sz w:val="24"/>
          <w:szCs w:val="24"/>
        </w:rPr>
        <w:t>SKULEEKSAMEN</w:t>
      </w:r>
    </w:p>
    <w:p w:rsidR="00F017E2" w:rsidRPr="001D160B" w:rsidRDefault="005C4EBC" w:rsidP="004105E7">
      <w:pPr>
        <w:jc w:val="center"/>
        <w:rPr>
          <w:b/>
          <w:sz w:val="24"/>
          <w:szCs w:val="24"/>
        </w:rPr>
      </w:pPr>
      <w:r>
        <w:rPr>
          <w:b/>
          <w:sz w:val="24"/>
          <w:szCs w:val="24"/>
        </w:rPr>
        <w:t>2010</w:t>
      </w:r>
      <w:r w:rsidR="004105E7">
        <w:rPr>
          <w:b/>
          <w:sz w:val="24"/>
          <w:szCs w:val="24"/>
        </w:rPr>
        <w:t xml:space="preserve"> </w:t>
      </w:r>
      <w:r w:rsidR="00FA6FA5">
        <w:rPr>
          <w:b/>
          <w:sz w:val="24"/>
          <w:szCs w:val="24"/>
        </w:rPr>
        <w:t>HØST/HAUST</w:t>
      </w:r>
    </w:p>
    <w:p w:rsidR="00F017E2" w:rsidRPr="001D160B" w:rsidRDefault="00A608AC" w:rsidP="00F017E2">
      <w:pPr>
        <w:jc w:val="center"/>
        <w:rPr>
          <w:b/>
          <w:sz w:val="24"/>
          <w:szCs w:val="24"/>
        </w:rPr>
      </w:pPr>
      <w:r>
        <w:rPr>
          <w:b/>
          <w:sz w:val="24"/>
          <w:szCs w:val="24"/>
        </w:rPr>
        <w:t>4</w:t>
      </w:r>
      <w:r w:rsidR="007D45C2">
        <w:rPr>
          <w:b/>
          <w:sz w:val="24"/>
          <w:szCs w:val="24"/>
        </w:rPr>
        <w:t xml:space="preserve"> </w:t>
      </w:r>
      <w:r w:rsidR="008E76B1" w:rsidRPr="001D160B">
        <w:rPr>
          <w:b/>
          <w:sz w:val="24"/>
          <w:szCs w:val="24"/>
        </w:rPr>
        <w:t>s</w:t>
      </w:r>
      <w:r w:rsidR="00F017E2" w:rsidRPr="001D160B">
        <w:rPr>
          <w:b/>
          <w:sz w:val="24"/>
          <w:szCs w:val="24"/>
        </w:rPr>
        <w:t>ider</w:t>
      </w:r>
    </w:p>
    <w:p w:rsidR="00AC785D" w:rsidRPr="001D160B" w:rsidRDefault="00AC785D" w:rsidP="00F017E2">
      <w:pPr>
        <w:jc w:val="center"/>
        <w:rPr>
          <w:b/>
          <w:sz w:val="24"/>
          <w:szCs w:val="24"/>
        </w:rPr>
      </w:pPr>
      <w:r w:rsidRPr="001D160B">
        <w:rPr>
          <w:b/>
          <w:sz w:val="24"/>
          <w:szCs w:val="24"/>
        </w:rPr>
        <w:t>Bokmål/Nynorsk</w:t>
      </w:r>
    </w:p>
    <w:p w:rsidR="00F017E2" w:rsidRPr="001D160B" w:rsidRDefault="00F017E2" w:rsidP="00F017E2">
      <w:pPr>
        <w:pStyle w:val="Heading2"/>
        <w:rPr>
          <w:szCs w:val="24"/>
        </w:rPr>
      </w:pPr>
    </w:p>
    <w:p w:rsidR="005F308C" w:rsidRPr="00FA6FA5" w:rsidRDefault="008558C4" w:rsidP="00FA6FA5">
      <w:pPr>
        <w:rPr>
          <w:b/>
          <w:sz w:val="24"/>
          <w:szCs w:val="24"/>
        </w:rPr>
      </w:pPr>
      <w:r>
        <w:rPr>
          <w:b/>
          <w:bCs/>
          <w:sz w:val="24"/>
          <w:szCs w:val="24"/>
        </w:rPr>
        <w:t>ENG2</w:t>
      </w:r>
      <w:r w:rsidR="005F308C" w:rsidRPr="00FA6FA5">
        <w:rPr>
          <w:b/>
          <w:bCs/>
          <w:sz w:val="24"/>
          <w:szCs w:val="24"/>
        </w:rPr>
        <w:t>1</w:t>
      </w:r>
      <w:r w:rsidR="00FA6FA5">
        <w:rPr>
          <w:b/>
          <w:bCs/>
          <w:sz w:val="24"/>
          <w:szCs w:val="24"/>
        </w:rPr>
        <w:t>63</w:t>
      </w:r>
      <w:r w:rsidR="00B52BF4" w:rsidRPr="00FA6FA5">
        <w:rPr>
          <w:b/>
          <w:bCs/>
          <w:sz w:val="24"/>
          <w:szCs w:val="24"/>
        </w:rPr>
        <w:t xml:space="preserve"> </w:t>
      </w:r>
      <w:r w:rsidR="00FA6FA5">
        <w:rPr>
          <w:b/>
          <w:bCs/>
          <w:sz w:val="24"/>
          <w:szCs w:val="24"/>
        </w:rPr>
        <w:t>Global English</w:t>
      </w:r>
    </w:p>
    <w:p w:rsidR="00F017E2" w:rsidRPr="00FA6FA5" w:rsidRDefault="00B42C90" w:rsidP="00F017E2">
      <w:pPr>
        <w:pBdr>
          <w:bottom w:val="double" w:sz="6" w:space="1" w:color="auto"/>
        </w:pBdr>
        <w:rPr>
          <w:b/>
          <w:sz w:val="24"/>
          <w:szCs w:val="24"/>
        </w:rPr>
      </w:pPr>
      <w:r w:rsidRPr="00FA6FA5">
        <w:rPr>
          <w:b/>
          <w:sz w:val="24"/>
          <w:szCs w:val="24"/>
        </w:rPr>
        <w:t xml:space="preserve">Eksamen varer i </w:t>
      </w:r>
      <w:r w:rsidR="00D276C1" w:rsidRPr="00FA6FA5">
        <w:rPr>
          <w:b/>
          <w:sz w:val="24"/>
          <w:szCs w:val="24"/>
        </w:rPr>
        <w:t>4 timer/timar</w:t>
      </w:r>
      <w:r w:rsidR="00E768E3">
        <w:rPr>
          <w:b/>
          <w:sz w:val="24"/>
          <w:szCs w:val="24"/>
        </w:rPr>
        <w:t>.</w:t>
      </w:r>
      <w:r w:rsidR="00D7742A">
        <w:rPr>
          <w:b/>
          <w:sz w:val="24"/>
          <w:szCs w:val="24"/>
        </w:rPr>
        <w:tab/>
      </w:r>
      <w:r w:rsidR="00D7742A">
        <w:rPr>
          <w:b/>
          <w:sz w:val="24"/>
          <w:szCs w:val="24"/>
        </w:rPr>
        <w:tab/>
      </w:r>
      <w:r w:rsidR="00D7742A">
        <w:rPr>
          <w:b/>
          <w:sz w:val="24"/>
          <w:szCs w:val="24"/>
        </w:rPr>
        <w:tab/>
      </w:r>
      <w:r w:rsidR="00D7742A">
        <w:rPr>
          <w:b/>
          <w:sz w:val="24"/>
          <w:szCs w:val="24"/>
        </w:rPr>
        <w:tab/>
      </w:r>
      <w:r w:rsidR="00D276C1" w:rsidRPr="00FA6FA5">
        <w:rPr>
          <w:b/>
          <w:sz w:val="24"/>
          <w:szCs w:val="24"/>
        </w:rPr>
        <w:tab/>
      </w:r>
      <w:r w:rsidR="00D7742A">
        <w:rPr>
          <w:b/>
          <w:sz w:val="24"/>
          <w:szCs w:val="24"/>
        </w:rPr>
        <w:t xml:space="preserve">Torsdag, </w:t>
      </w:r>
      <w:r w:rsidR="00FA6FA5">
        <w:rPr>
          <w:b/>
          <w:sz w:val="24"/>
          <w:szCs w:val="24"/>
        </w:rPr>
        <w:t>09.12</w:t>
      </w:r>
      <w:r w:rsidR="00CF3DFF" w:rsidRPr="00FA6FA5">
        <w:rPr>
          <w:b/>
          <w:sz w:val="24"/>
          <w:szCs w:val="24"/>
        </w:rPr>
        <w:t>.20</w:t>
      </w:r>
      <w:r w:rsidR="005C4EBC">
        <w:rPr>
          <w:b/>
          <w:sz w:val="24"/>
          <w:szCs w:val="24"/>
        </w:rPr>
        <w:t>10</w:t>
      </w:r>
    </w:p>
    <w:p w:rsidR="00F017E2" w:rsidRPr="00FA6FA5" w:rsidRDefault="00F017E2" w:rsidP="00F017E2">
      <w:pPr>
        <w:rPr>
          <w:sz w:val="24"/>
          <w:szCs w:val="24"/>
        </w:rPr>
      </w:pPr>
    </w:p>
    <w:p w:rsidR="00D276C1" w:rsidRPr="001D160B" w:rsidRDefault="00D408BE" w:rsidP="00C92D7B">
      <w:pPr>
        <w:pStyle w:val="Heading2"/>
        <w:rPr>
          <w:szCs w:val="24"/>
        </w:rPr>
      </w:pPr>
      <w:r>
        <w:rPr>
          <w:szCs w:val="24"/>
        </w:rPr>
        <w:t>Tillatt</w:t>
      </w:r>
      <w:r w:rsidR="00C92D7B">
        <w:rPr>
          <w:szCs w:val="24"/>
        </w:rPr>
        <w:t>/Tillate</w:t>
      </w:r>
      <w:r>
        <w:rPr>
          <w:szCs w:val="24"/>
        </w:rPr>
        <w:t xml:space="preserve"> hjelpemiddel</w:t>
      </w:r>
      <w:r w:rsidR="00D276C1" w:rsidRPr="001D160B">
        <w:rPr>
          <w:szCs w:val="24"/>
        </w:rPr>
        <w:t xml:space="preserve">: </w:t>
      </w:r>
      <w:r w:rsidR="00C92D7B">
        <w:rPr>
          <w:szCs w:val="24"/>
        </w:rPr>
        <w:t>E</w:t>
      </w:r>
      <w:r w:rsidR="00CC03EC">
        <w:rPr>
          <w:szCs w:val="24"/>
        </w:rPr>
        <w:t>n</w:t>
      </w:r>
      <w:r w:rsidR="006813BF">
        <w:rPr>
          <w:szCs w:val="24"/>
        </w:rPr>
        <w:t>/Ei</w:t>
      </w:r>
      <w:r w:rsidR="00CC03EC">
        <w:rPr>
          <w:szCs w:val="24"/>
        </w:rPr>
        <w:t xml:space="preserve"> </w:t>
      </w:r>
      <w:r w:rsidR="00D276C1" w:rsidRPr="001D160B">
        <w:rPr>
          <w:szCs w:val="24"/>
        </w:rPr>
        <w:t>engelsk-engelsk ordbok.</w:t>
      </w:r>
    </w:p>
    <w:p w:rsidR="00D276C1" w:rsidRPr="001D160B" w:rsidRDefault="00D276C1" w:rsidP="00C92D7B">
      <w:pPr>
        <w:rPr>
          <w:b/>
          <w:sz w:val="24"/>
          <w:szCs w:val="24"/>
        </w:rPr>
      </w:pPr>
      <w:r w:rsidRPr="001D160B">
        <w:rPr>
          <w:b/>
          <w:sz w:val="24"/>
          <w:szCs w:val="24"/>
        </w:rPr>
        <w:t>Oppgavene skal besvares på engelsk.</w:t>
      </w:r>
      <w:r w:rsidR="00C92D7B">
        <w:rPr>
          <w:b/>
          <w:sz w:val="24"/>
          <w:szCs w:val="24"/>
        </w:rPr>
        <w:t xml:space="preserve"> </w:t>
      </w:r>
      <w:r w:rsidR="006813BF">
        <w:rPr>
          <w:b/>
          <w:sz w:val="24"/>
          <w:szCs w:val="24"/>
        </w:rPr>
        <w:t>/</w:t>
      </w:r>
      <w:r w:rsidR="00C92D7B">
        <w:rPr>
          <w:b/>
          <w:sz w:val="24"/>
          <w:szCs w:val="24"/>
        </w:rPr>
        <w:t xml:space="preserve"> </w:t>
      </w:r>
      <w:r w:rsidR="006813BF">
        <w:rPr>
          <w:b/>
          <w:sz w:val="24"/>
          <w:szCs w:val="24"/>
        </w:rPr>
        <w:t xml:space="preserve">Svara skal </w:t>
      </w:r>
      <w:r w:rsidR="00C92D7B">
        <w:rPr>
          <w:b/>
          <w:sz w:val="24"/>
          <w:szCs w:val="24"/>
        </w:rPr>
        <w:t xml:space="preserve">skrivast </w:t>
      </w:r>
      <w:r w:rsidR="006813BF">
        <w:rPr>
          <w:b/>
          <w:sz w:val="24"/>
          <w:szCs w:val="24"/>
        </w:rPr>
        <w:t>på engelsk.</w:t>
      </w:r>
    </w:p>
    <w:p w:rsidR="00D276C1" w:rsidRPr="001D160B" w:rsidRDefault="00D276C1" w:rsidP="00D276C1">
      <w:pPr>
        <w:pStyle w:val="eks"/>
        <w:rPr>
          <w:rFonts w:ascii="Times New Roman" w:hAnsi="Times New Roman"/>
          <w:szCs w:val="28"/>
        </w:rPr>
      </w:pPr>
    </w:p>
    <w:p w:rsidR="00D276C1" w:rsidRPr="001D160B" w:rsidRDefault="00D276C1" w:rsidP="00D408BE">
      <w:pPr>
        <w:pStyle w:val="BodyText"/>
        <w:rPr>
          <w:i w:val="0"/>
          <w:iCs w:val="0"/>
        </w:rPr>
      </w:pPr>
      <w:r w:rsidRPr="00FA6FA5">
        <w:rPr>
          <w:i w:val="0"/>
          <w:iCs w:val="0"/>
        </w:rPr>
        <w:t>Answer</w:t>
      </w:r>
      <w:r w:rsidR="00892CF7">
        <w:rPr>
          <w:i w:val="0"/>
          <w:iCs w:val="0"/>
        </w:rPr>
        <w:t xml:space="preserve"> </w:t>
      </w:r>
      <w:r w:rsidRPr="00FA6FA5">
        <w:rPr>
          <w:i w:val="0"/>
          <w:iCs w:val="0"/>
        </w:rPr>
        <w:t xml:space="preserve">ONE question from </w:t>
      </w:r>
      <w:r w:rsidR="00254BB9">
        <w:rPr>
          <w:i w:val="0"/>
          <w:iCs w:val="0"/>
        </w:rPr>
        <w:t>Part I and ONE question from Part I</w:t>
      </w:r>
      <w:r w:rsidRPr="001D160B">
        <w:rPr>
          <w:i w:val="0"/>
          <w:iCs w:val="0"/>
        </w:rPr>
        <w:t>I.</w:t>
      </w:r>
      <w:r w:rsidR="001D0380" w:rsidRPr="001D160B">
        <w:rPr>
          <w:i w:val="0"/>
          <w:iCs w:val="0"/>
        </w:rPr>
        <w:t xml:space="preserve"> Pass marks are required on </w:t>
      </w:r>
      <w:r w:rsidR="00D408BE">
        <w:rPr>
          <w:i w:val="0"/>
          <w:iCs w:val="0"/>
        </w:rPr>
        <w:t xml:space="preserve">both </w:t>
      </w:r>
      <w:r w:rsidR="001D0380" w:rsidRPr="001D160B">
        <w:rPr>
          <w:i w:val="0"/>
          <w:iCs w:val="0"/>
        </w:rPr>
        <w:t>parts.</w:t>
      </w:r>
    </w:p>
    <w:p w:rsidR="00D276C1" w:rsidRPr="001D160B" w:rsidRDefault="00D276C1" w:rsidP="00D276C1">
      <w:pPr>
        <w:jc w:val="center"/>
        <w:rPr>
          <w:b/>
          <w:bCs/>
          <w:sz w:val="24"/>
          <w:szCs w:val="24"/>
          <w:lang w:val="en-GB"/>
        </w:rPr>
      </w:pPr>
    </w:p>
    <w:p w:rsidR="00EA1361" w:rsidRDefault="00FA6FA5" w:rsidP="004105E7">
      <w:pPr>
        <w:jc w:val="center"/>
        <w:rPr>
          <w:sz w:val="24"/>
          <w:szCs w:val="24"/>
          <w:lang w:val="en-GB"/>
        </w:rPr>
      </w:pPr>
      <w:r>
        <w:rPr>
          <w:b/>
          <w:bCs/>
          <w:sz w:val="24"/>
          <w:szCs w:val="24"/>
          <w:lang w:val="en-GB"/>
        </w:rPr>
        <w:t>Part I</w:t>
      </w:r>
      <w:r w:rsidR="00D276C1" w:rsidRPr="001D160B">
        <w:rPr>
          <w:b/>
          <w:bCs/>
          <w:sz w:val="24"/>
          <w:szCs w:val="24"/>
          <w:lang w:val="en-GB"/>
        </w:rPr>
        <w:br/>
      </w:r>
      <w:r w:rsidR="00D276C1" w:rsidRPr="001D160B">
        <w:rPr>
          <w:sz w:val="24"/>
          <w:szCs w:val="24"/>
          <w:lang w:val="en-GB"/>
        </w:rPr>
        <w:t>(</w:t>
      </w:r>
      <w:r w:rsidR="00A8042D">
        <w:rPr>
          <w:sz w:val="24"/>
          <w:szCs w:val="24"/>
          <w:lang w:val="en-GB"/>
        </w:rPr>
        <w:t>6</w:t>
      </w:r>
      <w:r w:rsidR="00D276C1" w:rsidRPr="001D160B">
        <w:rPr>
          <w:sz w:val="24"/>
          <w:szCs w:val="24"/>
          <w:lang w:val="en-GB"/>
        </w:rPr>
        <w:t>0 %)</w:t>
      </w:r>
      <w:r w:rsidR="00D276C1" w:rsidRPr="001D160B">
        <w:rPr>
          <w:sz w:val="24"/>
          <w:szCs w:val="24"/>
          <w:lang w:val="en-GB"/>
        </w:rPr>
        <w:br/>
      </w:r>
    </w:p>
    <w:p w:rsidR="00D276C1" w:rsidRDefault="00D276C1" w:rsidP="004105E7">
      <w:pPr>
        <w:jc w:val="center"/>
        <w:rPr>
          <w:sz w:val="24"/>
          <w:szCs w:val="24"/>
          <w:lang w:val="en-GB"/>
        </w:rPr>
      </w:pPr>
      <w:r w:rsidRPr="001D160B">
        <w:rPr>
          <w:sz w:val="24"/>
          <w:szCs w:val="24"/>
          <w:lang w:val="en-GB"/>
        </w:rPr>
        <w:t>EITHER</w:t>
      </w:r>
    </w:p>
    <w:p w:rsidR="00D408BE" w:rsidRPr="001D160B" w:rsidRDefault="00D408BE" w:rsidP="004105E7">
      <w:pPr>
        <w:jc w:val="center"/>
        <w:rPr>
          <w:sz w:val="24"/>
          <w:szCs w:val="24"/>
          <w:lang w:val="en-GB"/>
        </w:rPr>
      </w:pPr>
    </w:p>
    <w:p w:rsidR="00D276C1" w:rsidRPr="001D160B" w:rsidRDefault="008558C4" w:rsidP="004D659B">
      <w:pPr>
        <w:numPr>
          <w:ilvl w:val="0"/>
          <w:numId w:val="1"/>
        </w:numPr>
        <w:spacing w:after="120"/>
        <w:rPr>
          <w:sz w:val="24"/>
          <w:szCs w:val="24"/>
          <w:lang w:val="en-GB"/>
        </w:rPr>
      </w:pPr>
      <w:r>
        <w:rPr>
          <w:sz w:val="24"/>
          <w:szCs w:val="24"/>
          <w:lang w:val="en-GB"/>
        </w:rPr>
        <w:t xml:space="preserve">State </w:t>
      </w:r>
      <w:r w:rsidR="00BA68A4">
        <w:rPr>
          <w:sz w:val="24"/>
          <w:szCs w:val="24"/>
          <w:lang w:val="en-GB"/>
        </w:rPr>
        <w:t>briefly what an elicitation test is</w:t>
      </w:r>
      <w:r>
        <w:rPr>
          <w:sz w:val="24"/>
          <w:szCs w:val="24"/>
          <w:lang w:val="en-GB"/>
        </w:rPr>
        <w:t>. Then explain</w:t>
      </w:r>
      <w:r w:rsidR="00EE17E2">
        <w:rPr>
          <w:sz w:val="24"/>
          <w:szCs w:val="24"/>
          <w:lang w:val="en-GB"/>
        </w:rPr>
        <w:t xml:space="preserve"> </w:t>
      </w:r>
      <w:r w:rsidR="00BA68A4">
        <w:rPr>
          <w:sz w:val="24"/>
          <w:szCs w:val="24"/>
          <w:lang w:val="en-GB"/>
        </w:rPr>
        <w:t>the way results from Johansson’s elicitation test are presented in his article from 1979</w:t>
      </w:r>
      <w:r w:rsidR="00EE17E2">
        <w:rPr>
          <w:sz w:val="24"/>
          <w:szCs w:val="24"/>
          <w:lang w:val="en-GB"/>
        </w:rPr>
        <w:t xml:space="preserve"> (see excerpts below)</w:t>
      </w:r>
      <w:r w:rsidR="00BA68A4">
        <w:rPr>
          <w:sz w:val="24"/>
          <w:szCs w:val="24"/>
          <w:lang w:val="en-GB"/>
        </w:rPr>
        <w:t xml:space="preserve">. </w:t>
      </w:r>
      <w:r w:rsidR="006F50AC">
        <w:rPr>
          <w:sz w:val="24"/>
          <w:szCs w:val="24"/>
          <w:lang w:val="en-GB"/>
        </w:rPr>
        <w:t xml:space="preserve">You should further </w:t>
      </w:r>
      <w:r w:rsidR="00EE17E2">
        <w:rPr>
          <w:sz w:val="24"/>
          <w:szCs w:val="24"/>
          <w:lang w:val="en-GB"/>
        </w:rPr>
        <w:t xml:space="preserve">discuss </w:t>
      </w:r>
      <w:r w:rsidR="00BA68A4">
        <w:rPr>
          <w:sz w:val="24"/>
          <w:szCs w:val="24"/>
          <w:lang w:val="en-GB"/>
        </w:rPr>
        <w:t xml:space="preserve">what </w:t>
      </w:r>
      <w:r w:rsidR="00EE17E2">
        <w:rPr>
          <w:sz w:val="24"/>
          <w:szCs w:val="24"/>
          <w:lang w:val="en-GB"/>
        </w:rPr>
        <w:t xml:space="preserve">Johansson’s </w:t>
      </w:r>
      <w:r w:rsidR="00BA68A4">
        <w:rPr>
          <w:sz w:val="24"/>
          <w:szCs w:val="24"/>
          <w:lang w:val="en-GB"/>
        </w:rPr>
        <w:t>results on DARE and NEED (reproduced below) tell us about the use of those marginal auxiliaries in American and British English.</w:t>
      </w:r>
      <w:r w:rsidR="00EE17E2">
        <w:rPr>
          <w:sz w:val="24"/>
          <w:szCs w:val="24"/>
          <w:lang w:val="en-GB"/>
        </w:rPr>
        <w:br/>
        <w:t>(</w:t>
      </w:r>
      <w:r w:rsidR="00EE17E2">
        <w:rPr>
          <w:i/>
          <w:sz w:val="24"/>
          <w:szCs w:val="24"/>
          <w:lang w:val="en-GB"/>
        </w:rPr>
        <w:t>Text provided, no. 1</w:t>
      </w:r>
      <w:r w:rsidR="00EE17E2">
        <w:rPr>
          <w:sz w:val="24"/>
          <w:szCs w:val="24"/>
          <w:lang w:val="en-GB"/>
        </w:rPr>
        <w:t>)</w:t>
      </w:r>
    </w:p>
    <w:p w:rsidR="00D276C1" w:rsidRPr="001D160B" w:rsidRDefault="00D276C1" w:rsidP="00D276C1">
      <w:pPr>
        <w:jc w:val="center"/>
        <w:rPr>
          <w:sz w:val="24"/>
          <w:szCs w:val="24"/>
          <w:lang w:val="en-GB"/>
        </w:rPr>
      </w:pPr>
      <w:r w:rsidRPr="001D160B">
        <w:rPr>
          <w:sz w:val="24"/>
          <w:szCs w:val="24"/>
          <w:lang w:val="en-GB"/>
        </w:rPr>
        <w:t>OR</w:t>
      </w:r>
    </w:p>
    <w:p w:rsidR="003234F4" w:rsidRPr="001D160B" w:rsidRDefault="003234F4" w:rsidP="00D276C1">
      <w:pPr>
        <w:jc w:val="center"/>
        <w:rPr>
          <w:sz w:val="24"/>
          <w:szCs w:val="24"/>
          <w:lang w:val="en-GB"/>
        </w:rPr>
      </w:pPr>
    </w:p>
    <w:p w:rsidR="00D30870" w:rsidRPr="001D160B" w:rsidRDefault="00EE17E2" w:rsidP="001975DD">
      <w:pPr>
        <w:numPr>
          <w:ilvl w:val="0"/>
          <w:numId w:val="1"/>
        </w:numPr>
        <w:spacing w:after="120"/>
        <w:rPr>
          <w:sz w:val="24"/>
          <w:szCs w:val="24"/>
          <w:lang w:val="en-GB"/>
        </w:rPr>
      </w:pPr>
      <w:r>
        <w:rPr>
          <w:sz w:val="24"/>
          <w:szCs w:val="24"/>
          <w:lang w:val="en-GB"/>
        </w:rPr>
        <w:t>Explain what is mean</w:t>
      </w:r>
      <w:r w:rsidR="00C632C1">
        <w:rPr>
          <w:sz w:val="24"/>
          <w:szCs w:val="24"/>
          <w:lang w:val="en-GB"/>
        </w:rPr>
        <w:t>t</w:t>
      </w:r>
      <w:r>
        <w:rPr>
          <w:sz w:val="24"/>
          <w:szCs w:val="24"/>
          <w:lang w:val="en-GB"/>
        </w:rPr>
        <w:t xml:space="preserve"> by the term ‘marginal modals</w:t>
      </w:r>
      <w:r w:rsidR="00D15EDC">
        <w:rPr>
          <w:sz w:val="24"/>
          <w:szCs w:val="24"/>
          <w:lang w:val="en-GB"/>
        </w:rPr>
        <w:t xml:space="preserve"> (marginal auxiliaries)</w:t>
      </w:r>
      <w:r>
        <w:rPr>
          <w:sz w:val="24"/>
          <w:szCs w:val="24"/>
          <w:lang w:val="en-GB"/>
        </w:rPr>
        <w:t>’. Then give an outline of the use of DARE and NEED and the ways in which this use may vary syntactically</w:t>
      </w:r>
      <w:r w:rsidR="00D15EDC">
        <w:rPr>
          <w:sz w:val="24"/>
          <w:szCs w:val="24"/>
          <w:lang w:val="en-GB"/>
        </w:rPr>
        <w:t>, both across the national varieties of English and within each variety</w:t>
      </w:r>
      <w:r>
        <w:rPr>
          <w:sz w:val="24"/>
          <w:szCs w:val="24"/>
          <w:lang w:val="en-GB"/>
        </w:rPr>
        <w:t xml:space="preserve">. </w:t>
      </w:r>
      <w:r w:rsidR="00D15EDC">
        <w:rPr>
          <w:sz w:val="24"/>
          <w:szCs w:val="24"/>
          <w:lang w:val="en-GB"/>
        </w:rPr>
        <w:t xml:space="preserve">You should also comment on the attached corpus material and discuss whether that can be </w:t>
      </w:r>
      <w:r w:rsidR="008558C4">
        <w:rPr>
          <w:sz w:val="24"/>
          <w:szCs w:val="24"/>
          <w:lang w:val="en-GB"/>
        </w:rPr>
        <w:t xml:space="preserve">used </w:t>
      </w:r>
      <w:r w:rsidR="00D15EDC">
        <w:rPr>
          <w:sz w:val="24"/>
          <w:szCs w:val="24"/>
          <w:lang w:val="en-GB"/>
        </w:rPr>
        <w:t xml:space="preserve">to shed any light on the variation in the use of </w:t>
      </w:r>
      <w:r w:rsidR="008558C4">
        <w:rPr>
          <w:sz w:val="24"/>
          <w:szCs w:val="24"/>
          <w:lang w:val="en-GB"/>
        </w:rPr>
        <w:t xml:space="preserve">DARE </w:t>
      </w:r>
      <w:r w:rsidR="00D15EDC">
        <w:rPr>
          <w:sz w:val="24"/>
          <w:szCs w:val="24"/>
          <w:lang w:val="en-GB"/>
        </w:rPr>
        <w:t xml:space="preserve">between the national varieties. </w:t>
      </w:r>
      <w:r w:rsidR="008558C4">
        <w:rPr>
          <w:sz w:val="24"/>
          <w:szCs w:val="24"/>
          <w:lang w:val="en-GB"/>
        </w:rPr>
        <w:t xml:space="preserve">You may further want to refer to other searches that could be made, and other corpora that could be used, to investigate this variation. </w:t>
      </w:r>
      <w:r w:rsidR="00D15EDC">
        <w:rPr>
          <w:sz w:val="24"/>
          <w:szCs w:val="24"/>
          <w:lang w:val="en-GB"/>
        </w:rPr>
        <w:t xml:space="preserve">The attached corpus material consists of all </w:t>
      </w:r>
      <w:r w:rsidR="008558C4">
        <w:rPr>
          <w:sz w:val="24"/>
          <w:szCs w:val="24"/>
          <w:lang w:val="en-GB"/>
        </w:rPr>
        <w:t xml:space="preserve">occurrences of </w:t>
      </w:r>
      <w:r w:rsidR="00AD1141">
        <w:rPr>
          <w:sz w:val="24"/>
          <w:szCs w:val="24"/>
          <w:lang w:val="en-GB"/>
        </w:rPr>
        <w:t xml:space="preserve">modal </w:t>
      </w:r>
      <w:r w:rsidR="00AD1141" w:rsidRPr="008558C4">
        <w:rPr>
          <w:i/>
          <w:sz w:val="24"/>
          <w:szCs w:val="24"/>
          <w:lang w:val="en-GB"/>
        </w:rPr>
        <w:t>dare</w:t>
      </w:r>
      <w:r w:rsidR="00AD1141">
        <w:rPr>
          <w:sz w:val="24"/>
          <w:szCs w:val="24"/>
          <w:lang w:val="en-GB"/>
        </w:rPr>
        <w:t xml:space="preserve"> </w:t>
      </w:r>
      <w:r w:rsidR="00D15EDC" w:rsidRPr="00AD1141">
        <w:rPr>
          <w:sz w:val="24"/>
          <w:szCs w:val="24"/>
          <w:lang w:val="en-GB"/>
        </w:rPr>
        <w:t>in</w:t>
      </w:r>
      <w:r w:rsidR="00D15EDC">
        <w:rPr>
          <w:sz w:val="24"/>
          <w:szCs w:val="24"/>
          <w:lang w:val="en-GB"/>
        </w:rPr>
        <w:t xml:space="preserve"> the following corpora: </w:t>
      </w:r>
      <w:r w:rsidR="00832E1B">
        <w:rPr>
          <w:sz w:val="24"/>
          <w:szCs w:val="24"/>
          <w:lang w:val="en-GB"/>
        </w:rPr>
        <w:t xml:space="preserve">the </w:t>
      </w:r>
      <w:r w:rsidR="00AD1141">
        <w:rPr>
          <w:sz w:val="24"/>
          <w:szCs w:val="24"/>
          <w:lang w:val="en-GB"/>
        </w:rPr>
        <w:t>F</w:t>
      </w:r>
      <w:r w:rsidR="00D15EDC">
        <w:rPr>
          <w:sz w:val="24"/>
          <w:szCs w:val="24"/>
          <w:lang w:val="en-GB"/>
        </w:rPr>
        <w:t>rown</w:t>
      </w:r>
      <w:r w:rsidR="00832E1B">
        <w:rPr>
          <w:sz w:val="24"/>
          <w:szCs w:val="24"/>
          <w:lang w:val="en-GB"/>
        </w:rPr>
        <w:t xml:space="preserve"> Corpus of American English from 1992</w:t>
      </w:r>
      <w:r w:rsidR="00D15EDC">
        <w:rPr>
          <w:sz w:val="24"/>
          <w:szCs w:val="24"/>
          <w:lang w:val="en-GB"/>
        </w:rPr>
        <w:t>,</w:t>
      </w:r>
      <w:r w:rsidR="008558C4">
        <w:rPr>
          <w:sz w:val="24"/>
          <w:szCs w:val="24"/>
          <w:lang w:val="en-GB"/>
        </w:rPr>
        <w:t xml:space="preserve"> </w:t>
      </w:r>
      <w:r w:rsidR="00832E1B">
        <w:rPr>
          <w:sz w:val="24"/>
          <w:szCs w:val="24"/>
          <w:lang w:val="en-GB"/>
        </w:rPr>
        <w:t xml:space="preserve">the </w:t>
      </w:r>
      <w:r w:rsidR="00AD1141">
        <w:rPr>
          <w:sz w:val="24"/>
          <w:szCs w:val="24"/>
          <w:lang w:val="en-GB"/>
        </w:rPr>
        <w:t>F</w:t>
      </w:r>
      <w:r w:rsidR="00D15EDC">
        <w:rPr>
          <w:sz w:val="24"/>
          <w:szCs w:val="24"/>
          <w:lang w:val="en-GB"/>
        </w:rPr>
        <w:t>LOB</w:t>
      </w:r>
      <w:r w:rsidR="00832E1B">
        <w:rPr>
          <w:sz w:val="24"/>
          <w:szCs w:val="24"/>
          <w:lang w:val="en-GB"/>
        </w:rPr>
        <w:t xml:space="preserve"> Corpus of British English from 1991</w:t>
      </w:r>
      <w:r w:rsidR="00D15EDC">
        <w:rPr>
          <w:sz w:val="24"/>
          <w:szCs w:val="24"/>
          <w:lang w:val="en-GB"/>
        </w:rPr>
        <w:t xml:space="preserve">, </w:t>
      </w:r>
      <w:r w:rsidR="00832E1B">
        <w:rPr>
          <w:sz w:val="24"/>
          <w:szCs w:val="24"/>
          <w:lang w:val="en-GB"/>
        </w:rPr>
        <w:t>the Australian Corpus of English (</w:t>
      </w:r>
      <w:r w:rsidR="00D15EDC">
        <w:rPr>
          <w:sz w:val="24"/>
          <w:szCs w:val="24"/>
          <w:lang w:val="en-GB"/>
        </w:rPr>
        <w:t>ACE</w:t>
      </w:r>
      <w:r w:rsidR="00832E1B">
        <w:rPr>
          <w:sz w:val="24"/>
          <w:szCs w:val="24"/>
          <w:lang w:val="en-GB"/>
        </w:rPr>
        <w:t>)</w:t>
      </w:r>
      <w:r w:rsidR="00D15EDC">
        <w:rPr>
          <w:sz w:val="24"/>
          <w:szCs w:val="24"/>
          <w:lang w:val="en-GB"/>
        </w:rPr>
        <w:t xml:space="preserve"> </w:t>
      </w:r>
      <w:r w:rsidR="00832E1B">
        <w:rPr>
          <w:sz w:val="24"/>
          <w:szCs w:val="24"/>
          <w:lang w:val="en-GB"/>
        </w:rPr>
        <w:t>from 1986 (</w:t>
      </w:r>
      <w:r w:rsidR="00D15EDC">
        <w:rPr>
          <w:sz w:val="24"/>
          <w:szCs w:val="24"/>
          <w:lang w:val="en-GB"/>
        </w:rPr>
        <w:t>even tha</w:t>
      </w:r>
      <w:r w:rsidR="00832E1B">
        <w:rPr>
          <w:sz w:val="24"/>
          <w:szCs w:val="24"/>
          <w:lang w:val="en-GB"/>
        </w:rPr>
        <w:t xml:space="preserve">t in its full version) and the Wellington Corpus of </w:t>
      </w:r>
      <w:r w:rsidR="00775525">
        <w:rPr>
          <w:sz w:val="24"/>
          <w:szCs w:val="24"/>
          <w:lang w:val="en-GB"/>
        </w:rPr>
        <w:t xml:space="preserve">Written </w:t>
      </w:r>
      <w:r w:rsidR="00832E1B">
        <w:rPr>
          <w:sz w:val="24"/>
          <w:szCs w:val="24"/>
          <w:lang w:val="en-GB"/>
        </w:rPr>
        <w:t xml:space="preserve">New Zealand English </w:t>
      </w:r>
      <w:r w:rsidR="00835565">
        <w:rPr>
          <w:sz w:val="24"/>
          <w:szCs w:val="24"/>
          <w:lang w:val="en-GB"/>
        </w:rPr>
        <w:t xml:space="preserve">(WWC) </w:t>
      </w:r>
      <w:r w:rsidR="00832E1B">
        <w:rPr>
          <w:sz w:val="24"/>
          <w:szCs w:val="24"/>
          <w:lang w:val="en-GB"/>
        </w:rPr>
        <w:t>from 1986</w:t>
      </w:r>
      <w:r w:rsidR="00775525">
        <w:rPr>
          <w:sz w:val="24"/>
          <w:szCs w:val="24"/>
          <w:lang w:val="en-GB"/>
        </w:rPr>
        <w:t>-1990</w:t>
      </w:r>
      <w:r w:rsidR="00832E1B">
        <w:rPr>
          <w:sz w:val="24"/>
          <w:szCs w:val="24"/>
          <w:lang w:val="en-GB"/>
        </w:rPr>
        <w:t>.</w:t>
      </w:r>
      <w:r>
        <w:rPr>
          <w:sz w:val="24"/>
          <w:szCs w:val="24"/>
          <w:lang w:val="en-GB"/>
        </w:rPr>
        <w:br/>
      </w:r>
      <w:r w:rsidR="00D30870" w:rsidRPr="001D160B">
        <w:rPr>
          <w:sz w:val="24"/>
          <w:szCs w:val="24"/>
          <w:lang w:val="en-GB"/>
        </w:rPr>
        <w:t>(</w:t>
      </w:r>
      <w:r w:rsidR="00D30870" w:rsidRPr="001D160B">
        <w:rPr>
          <w:i/>
          <w:sz w:val="24"/>
          <w:szCs w:val="24"/>
          <w:lang w:val="en-GB"/>
        </w:rPr>
        <w:t>Text provided, no. 2</w:t>
      </w:r>
      <w:r w:rsidR="00D30870" w:rsidRPr="001D160B">
        <w:rPr>
          <w:sz w:val="24"/>
          <w:szCs w:val="24"/>
          <w:lang w:val="en-GB"/>
        </w:rPr>
        <w:t>)</w:t>
      </w:r>
    </w:p>
    <w:p w:rsidR="00D276C1" w:rsidRPr="001D160B" w:rsidRDefault="00D276C1" w:rsidP="00D276C1">
      <w:pPr>
        <w:rPr>
          <w:sz w:val="24"/>
          <w:szCs w:val="24"/>
          <w:lang w:val="en-GB"/>
        </w:rPr>
      </w:pPr>
    </w:p>
    <w:p w:rsidR="00D408BE" w:rsidRDefault="001D160B" w:rsidP="00FA6FA5">
      <w:pPr>
        <w:jc w:val="center"/>
        <w:rPr>
          <w:sz w:val="24"/>
          <w:szCs w:val="24"/>
          <w:lang w:val="en-GB"/>
        </w:rPr>
      </w:pPr>
      <w:r>
        <w:rPr>
          <w:b/>
          <w:bCs/>
          <w:sz w:val="24"/>
          <w:szCs w:val="24"/>
          <w:lang w:val="en-GB"/>
        </w:rPr>
        <w:br w:type="page"/>
      </w:r>
      <w:r w:rsidR="00D276C1" w:rsidRPr="001D160B">
        <w:rPr>
          <w:b/>
          <w:bCs/>
          <w:sz w:val="24"/>
          <w:szCs w:val="24"/>
          <w:lang w:val="en-GB"/>
        </w:rPr>
        <w:lastRenderedPageBreak/>
        <w:t>Part II</w:t>
      </w:r>
      <w:r w:rsidR="00D276C1" w:rsidRPr="001D160B">
        <w:rPr>
          <w:b/>
          <w:bCs/>
          <w:sz w:val="24"/>
          <w:szCs w:val="24"/>
          <w:lang w:val="en-GB"/>
        </w:rPr>
        <w:br/>
      </w:r>
      <w:r w:rsidR="00A8042D">
        <w:rPr>
          <w:sz w:val="24"/>
          <w:szCs w:val="24"/>
          <w:lang w:val="en-GB"/>
        </w:rPr>
        <w:t>(4</w:t>
      </w:r>
      <w:r w:rsidR="00D276C1" w:rsidRPr="001D160B">
        <w:rPr>
          <w:sz w:val="24"/>
          <w:szCs w:val="24"/>
          <w:lang w:val="en-GB"/>
        </w:rPr>
        <w:t>0 %)</w:t>
      </w:r>
      <w:r w:rsidR="00D276C1" w:rsidRPr="001D160B">
        <w:rPr>
          <w:sz w:val="24"/>
          <w:szCs w:val="24"/>
          <w:lang w:val="en-GB"/>
        </w:rPr>
        <w:br/>
      </w:r>
    </w:p>
    <w:p w:rsidR="00D276C1" w:rsidRDefault="00D276C1" w:rsidP="00FA6FA5">
      <w:pPr>
        <w:jc w:val="center"/>
        <w:rPr>
          <w:sz w:val="24"/>
          <w:szCs w:val="24"/>
          <w:lang w:val="en-GB"/>
        </w:rPr>
      </w:pPr>
      <w:r w:rsidRPr="001D160B">
        <w:rPr>
          <w:sz w:val="24"/>
          <w:szCs w:val="24"/>
          <w:lang w:val="en-GB"/>
        </w:rPr>
        <w:t>EITHER</w:t>
      </w:r>
    </w:p>
    <w:p w:rsidR="0072595D" w:rsidRDefault="0072595D" w:rsidP="00FA6FA5">
      <w:pPr>
        <w:jc w:val="center"/>
        <w:rPr>
          <w:sz w:val="24"/>
          <w:szCs w:val="24"/>
          <w:lang w:val="en-GB"/>
        </w:rPr>
      </w:pPr>
    </w:p>
    <w:p w:rsidR="006C5A83" w:rsidRPr="001D160B" w:rsidRDefault="006C5A83" w:rsidP="006C5A83">
      <w:pPr>
        <w:numPr>
          <w:ilvl w:val="0"/>
          <w:numId w:val="1"/>
        </w:numPr>
        <w:spacing w:after="120"/>
        <w:rPr>
          <w:sz w:val="24"/>
          <w:szCs w:val="24"/>
          <w:lang w:val="en-GB"/>
        </w:rPr>
      </w:pPr>
      <w:r w:rsidRPr="001D160B">
        <w:rPr>
          <w:sz w:val="24"/>
          <w:szCs w:val="24"/>
          <w:lang w:val="en-GB"/>
        </w:rPr>
        <w:t xml:space="preserve">Give an account of </w:t>
      </w:r>
      <w:r w:rsidR="006F50AC">
        <w:rPr>
          <w:sz w:val="24"/>
          <w:szCs w:val="24"/>
          <w:lang w:val="en-GB"/>
        </w:rPr>
        <w:t xml:space="preserve">the use of the two main verb forms referring to past time in English, the present perfect and the preterite. Then discuss how the distribution between the two verb forms seems to vary </w:t>
      </w:r>
      <w:r w:rsidR="00A608AC">
        <w:rPr>
          <w:sz w:val="24"/>
          <w:szCs w:val="24"/>
          <w:lang w:val="en-GB"/>
        </w:rPr>
        <w:t>among the chief national varieties of English.</w:t>
      </w:r>
    </w:p>
    <w:p w:rsidR="00A07332" w:rsidRDefault="00A07332" w:rsidP="00FA6FA5">
      <w:pPr>
        <w:jc w:val="center"/>
        <w:rPr>
          <w:sz w:val="24"/>
          <w:szCs w:val="24"/>
          <w:lang w:val="en-GB"/>
        </w:rPr>
      </w:pPr>
    </w:p>
    <w:p w:rsidR="00D276C1" w:rsidRPr="006F50AC" w:rsidRDefault="00D276C1" w:rsidP="00D276C1">
      <w:pPr>
        <w:jc w:val="center"/>
        <w:rPr>
          <w:sz w:val="24"/>
          <w:szCs w:val="24"/>
          <w:lang w:val="en-US"/>
        </w:rPr>
      </w:pPr>
      <w:r w:rsidRPr="006F50AC">
        <w:rPr>
          <w:sz w:val="24"/>
          <w:szCs w:val="24"/>
          <w:lang w:val="en-US"/>
        </w:rPr>
        <w:t>OR</w:t>
      </w:r>
    </w:p>
    <w:p w:rsidR="004105E7" w:rsidRPr="006F50AC" w:rsidRDefault="004105E7" w:rsidP="00D276C1">
      <w:pPr>
        <w:jc w:val="center"/>
        <w:rPr>
          <w:sz w:val="24"/>
          <w:szCs w:val="24"/>
          <w:lang w:val="en-US"/>
        </w:rPr>
      </w:pPr>
    </w:p>
    <w:p w:rsidR="00D27B87" w:rsidRPr="00E768E3" w:rsidRDefault="00A608AC" w:rsidP="00E768E3">
      <w:pPr>
        <w:numPr>
          <w:ilvl w:val="0"/>
          <w:numId w:val="1"/>
        </w:numPr>
        <w:spacing w:after="120"/>
        <w:rPr>
          <w:sz w:val="24"/>
          <w:szCs w:val="24"/>
          <w:lang w:val="en-GB"/>
        </w:rPr>
      </w:pPr>
      <w:r>
        <w:rPr>
          <w:sz w:val="24"/>
          <w:szCs w:val="24"/>
          <w:lang w:val="en-US"/>
        </w:rPr>
        <w:t>O</w:t>
      </w:r>
      <w:r w:rsidR="00631716">
        <w:rPr>
          <w:sz w:val="24"/>
          <w:szCs w:val="24"/>
          <w:lang w:val="en-GB"/>
        </w:rPr>
        <w:t>utline</w:t>
      </w:r>
      <w:r w:rsidR="00E768E3">
        <w:rPr>
          <w:sz w:val="24"/>
          <w:szCs w:val="24"/>
          <w:lang w:val="en-GB"/>
        </w:rPr>
        <w:t xml:space="preserve"> the historical background of the English language in Australia. Then </w:t>
      </w:r>
      <w:r w:rsidR="00EA68D3">
        <w:rPr>
          <w:sz w:val="24"/>
          <w:szCs w:val="24"/>
          <w:lang w:val="en-GB"/>
        </w:rPr>
        <w:t>give an</w:t>
      </w:r>
      <w:r w:rsidR="00E768E3">
        <w:rPr>
          <w:sz w:val="24"/>
          <w:szCs w:val="24"/>
          <w:lang w:val="en-GB"/>
        </w:rPr>
        <w:t xml:space="preserve"> account of </w:t>
      </w:r>
      <w:r w:rsidR="00EA68D3">
        <w:rPr>
          <w:sz w:val="24"/>
          <w:szCs w:val="24"/>
          <w:lang w:val="en-GB"/>
        </w:rPr>
        <w:t xml:space="preserve">some of the grammatical characteristics of Australian English, focusing on </w:t>
      </w:r>
      <w:r w:rsidR="00E768E3">
        <w:rPr>
          <w:sz w:val="24"/>
          <w:szCs w:val="24"/>
          <w:lang w:val="en-GB"/>
        </w:rPr>
        <w:t>AT</w:t>
      </w:r>
      <w:r w:rsidR="00147CAE">
        <w:rPr>
          <w:sz w:val="24"/>
          <w:szCs w:val="24"/>
          <w:lang w:val="en-GB"/>
        </w:rPr>
        <w:t> </w:t>
      </w:r>
      <w:r w:rsidR="00E768E3">
        <w:rPr>
          <w:sz w:val="24"/>
          <w:szCs w:val="24"/>
          <w:lang w:val="en-GB"/>
        </w:rPr>
        <w:t>LEAST</w:t>
      </w:r>
      <w:r w:rsidR="00EA68D3">
        <w:rPr>
          <w:sz w:val="24"/>
          <w:szCs w:val="24"/>
          <w:lang w:val="en-GB"/>
        </w:rPr>
        <w:t xml:space="preserve"> TWO grammatical features </w:t>
      </w:r>
      <w:r w:rsidR="006E54A3">
        <w:rPr>
          <w:sz w:val="24"/>
          <w:szCs w:val="24"/>
          <w:lang w:val="en-GB"/>
        </w:rPr>
        <w:t xml:space="preserve">which are </w:t>
      </w:r>
      <w:r w:rsidR="00136D31">
        <w:rPr>
          <w:sz w:val="24"/>
          <w:szCs w:val="24"/>
          <w:lang w:val="en-GB"/>
        </w:rPr>
        <w:t xml:space="preserve">taken up in texts on the reading list for this course </w:t>
      </w:r>
      <w:r w:rsidR="006E54A3">
        <w:rPr>
          <w:sz w:val="24"/>
          <w:szCs w:val="24"/>
          <w:lang w:val="en-GB"/>
        </w:rPr>
        <w:t xml:space="preserve">dealing with </w:t>
      </w:r>
      <w:r w:rsidR="00136D31">
        <w:rPr>
          <w:sz w:val="24"/>
          <w:szCs w:val="24"/>
          <w:lang w:val="en-GB"/>
        </w:rPr>
        <w:t>Australian English.</w:t>
      </w:r>
    </w:p>
    <w:p w:rsidR="00980FD1" w:rsidRDefault="00980FD1">
      <w:pPr>
        <w:rPr>
          <w:sz w:val="24"/>
          <w:szCs w:val="24"/>
          <w:lang w:val="en-GB"/>
        </w:rPr>
      </w:pPr>
    </w:p>
    <w:p w:rsidR="00980FD1" w:rsidRDefault="00980FD1">
      <w:pPr>
        <w:rPr>
          <w:sz w:val="24"/>
          <w:szCs w:val="24"/>
          <w:lang w:val="en-GB"/>
        </w:rPr>
      </w:pPr>
    </w:p>
    <w:p w:rsidR="00980FD1" w:rsidRPr="00980FD1" w:rsidRDefault="00980FD1">
      <w:pPr>
        <w:rPr>
          <w:sz w:val="24"/>
          <w:szCs w:val="24"/>
          <w:lang w:val="en-GB"/>
        </w:rPr>
      </w:pPr>
      <w:r>
        <w:rPr>
          <w:i/>
          <w:sz w:val="24"/>
          <w:szCs w:val="24"/>
          <w:lang w:val="en-GB"/>
        </w:rPr>
        <w:t>Text provided, no. 1</w:t>
      </w:r>
      <w:r>
        <w:rPr>
          <w:sz w:val="24"/>
          <w:szCs w:val="24"/>
          <w:lang w:val="en-GB"/>
        </w:rPr>
        <w:t>: Results presented in Stig Johansson (1979), ‘American and British English grammar: an elicitation experiment’</w:t>
      </w:r>
    </w:p>
    <w:p w:rsidR="006C5A83" w:rsidRDefault="00980FD1">
      <w:pPr>
        <w:rPr>
          <w:sz w:val="24"/>
          <w:szCs w:val="24"/>
          <w:lang w:val="en-GB"/>
        </w:rPr>
      </w:pPr>
      <w:r w:rsidRPr="00980FD1">
        <w:rPr>
          <w:noProof/>
          <w:sz w:val="24"/>
          <w:szCs w:val="24"/>
        </w:rPr>
        <w:drawing>
          <wp:inline distT="0" distB="0" distL="0" distR="0">
            <wp:extent cx="5767070" cy="2994511"/>
            <wp:effectExtent l="19050" t="0" r="5080" b="0"/>
            <wp:docPr id="3" name="Picture 1" descr="E081B81A"/>
            <wp:cNvGraphicFramePr/>
            <a:graphic xmlns:a="http://schemas.openxmlformats.org/drawingml/2006/main">
              <a:graphicData uri="http://schemas.openxmlformats.org/drawingml/2006/picture">
                <pic:pic xmlns:pic="http://schemas.openxmlformats.org/drawingml/2006/picture">
                  <pic:nvPicPr>
                    <pic:cNvPr id="56324" name="Picture 4" descr="E081B81A"/>
                    <pic:cNvPicPr>
                      <a:picLocks noChangeAspect="1" noChangeArrowheads="1"/>
                    </pic:cNvPicPr>
                  </pic:nvPicPr>
                  <pic:blipFill>
                    <a:blip r:embed="rId8" cstate="print"/>
                    <a:srcRect l="301" r="301" b="3519"/>
                    <a:stretch>
                      <a:fillRect/>
                    </a:stretch>
                  </pic:blipFill>
                  <pic:spPr bwMode="auto">
                    <a:xfrm>
                      <a:off x="0" y="0"/>
                      <a:ext cx="5767070" cy="2994511"/>
                    </a:xfrm>
                    <a:prstGeom prst="rect">
                      <a:avLst/>
                    </a:prstGeom>
                    <a:noFill/>
                  </pic:spPr>
                </pic:pic>
              </a:graphicData>
            </a:graphic>
          </wp:inline>
        </w:drawing>
      </w:r>
      <w:r w:rsidRPr="008558C4">
        <w:rPr>
          <w:noProof/>
          <w:lang w:val="en-US"/>
        </w:rPr>
        <w:t xml:space="preserve"> </w:t>
      </w:r>
      <w:r w:rsidRPr="00980FD1">
        <w:rPr>
          <w:noProof/>
          <w:sz w:val="24"/>
          <w:szCs w:val="24"/>
        </w:rPr>
        <w:drawing>
          <wp:inline distT="0" distB="0" distL="0" distR="0">
            <wp:extent cx="5767070" cy="2168629"/>
            <wp:effectExtent l="19050" t="0" r="5080" b="0"/>
            <wp:docPr id="4" name="Picture 2" descr="6F954738"/>
            <wp:cNvGraphicFramePr/>
            <a:graphic xmlns:a="http://schemas.openxmlformats.org/drawingml/2006/main">
              <a:graphicData uri="http://schemas.openxmlformats.org/drawingml/2006/picture">
                <pic:pic xmlns:pic="http://schemas.openxmlformats.org/drawingml/2006/picture">
                  <pic:nvPicPr>
                    <pic:cNvPr id="56325" name="Picture 5" descr="6F954738"/>
                    <pic:cNvPicPr>
                      <a:picLocks noChangeAspect="1" noChangeArrowheads="1"/>
                    </pic:cNvPicPr>
                  </pic:nvPicPr>
                  <pic:blipFill>
                    <a:blip r:embed="rId9" cstate="print"/>
                    <a:srcRect t="2071" r="1732"/>
                    <a:stretch>
                      <a:fillRect/>
                    </a:stretch>
                  </pic:blipFill>
                  <pic:spPr bwMode="auto">
                    <a:xfrm>
                      <a:off x="0" y="0"/>
                      <a:ext cx="5767070" cy="2168629"/>
                    </a:xfrm>
                    <a:prstGeom prst="rect">
                      <a:avLst/>
                    </a:prstGeom>
                    <a:noFill/>
                  </pic:spPr>
                </pic:pic>
              </a:graphicData>
            </a:graphic>
          </wp:inline>
        </w:drawing>
      </w:r>
      <w:r w:rsidRPr="008558C4">
        <w:rPr>
          <w:noProof/>
          <w:lang w:val="en-US"/>
        </w:rPr>
        <w:lastRenderedPageBreak/>
        <w:t xml:space="preserve"> </w:t>
      </w:r>
      <w:r w:rsidRPr="00980FD1">
        <w:rPr>
          <w:noProof/>
        </w:rPr>
        <w:drawing>
          <wp:inline distT="0" distB="0" distL="0" distR="0">
            <wp:extent cx="5767070" cy="2082791"/>
            <wp:effectExtent l="19050" t="0" r="5080" b="0"/>
            <wp:docPr id="6" name="Picture 3" descr="EB7D8A06"/>
            <wp:cNvGraphicFramePr/>
            <a:graphic xmlns:a="http://schemas.openxmlformats.org/drawingml/2006/main">
              <a:graphicData uri="http://schemas.openxmlformats.org/drawingml/2006/picture">
                <pic:pic xmlns:pic="http://schemas.openxmlformats.org/drawingml/2006/picture">
                  <pic:nvPicPr>
                    <pic:cNvPr id="58372" name="Picture 4" descr="EB7D8A06"/>
                    <pic:cNvPicPr>
                      <a:picLocks noChangeAspect="1" noChangeArrowheads="1"/>
                    </pic:cNvPicPr>
                  </pic:nvPicPr>
                  <pic:blipFill>
                    <a:blip r:embed="rId10" cstate="print"/>
                    <a:srcRect/>
                    <a:stretch>
                      <a:fillRect/>
                    </a:stretch>
                  </pic:blipFill>
                  <pic:spPr bwMode="auto">
                    <a:xfrm>
                      <a:off x="0" y="0"/>
                      <a:ext cx="5767070" cy="2082791"/>
                    </a:xfrm>
                    <a:prstGeom prst="rect">
                      <a:avLst/>
                    </a:prstGeom>
                    <a:noFill/>
                  </pic:spPr>
                </pic:pic>
              </a:graphicData>
            </a:graphic>
          </wp:inline>
        </w:drawing>
      </w:r>
    </w:p>
    <w:p w:rsidR="00A957DB" w:rsidRDefault="00A957DB">
      <w:pPr>
        <w:rPr>
          <w:sz w:val="24"/>
          <w:szCs w:val="24"/>
          <w:lang w:val="en-GB"/>
        </w:rPr>
      </w:pPr>
    </w:p>
    <w:p w:rsidR="00A957DB" w:rsidRDefault="00A957DB">
      <w:pPr>
        <w:rPr>
          <w:sz w:val="24"/>
          <w:szCs w:val="24"/>
          <w:lang w:val="en-GB"/>
        </w:rPr>
      </w:pPr>
    </w:p>
    <w:p w:rsidR="001C0A9D" w:rsidRPr="001C0A9D" w:rsidRDefault="001C0A9D" w:rsidP="001C0A9D">
      <w:pPr>
        <w:spacing w:line="336" w:lineRule="atLeast"/>
        <w:rPr>
          <w:sz w:val="24"/>
          <w:szCs w:val="24"/>
          <w:lang w:val="en-GB"/>
        </w:rPr>
      </w:pPr>
      <w:r>
        <w:rPr>
          <w:i/>
          <w:sz w:val="24"/>
          <w:szCs w:val="24"/>
          <w:lang w:val="en-GB"/>
        </w:rPr>
        <w:t>Text provided, no. 2</w:t>
      </w:r>
      <w:r>
        <w:rPr>
          <w:sz w:val="24"/>
          <w:szCs w:val="24"/>
          <w:lang w:val="en-GB"/>
        </w:rPr>
        <w:t>:</w:t>
      </w:r>
      <w:r w:rsidRPr="001C0A9D">
        <w:rPr>
          <w:i/>
          <w:sz w:val="24"/>
          <w:szCs w:val="24"/>
          <w:lang w:val="en-GB"/>
        </w:rPr>
        <w:t xml:space="preserve"> </w:t>
      </w:r>
      <w:r w:rsidRPr="001C0A9D">
        <w:rPr>
          <w:sz w:val="24"/>
          <w:szCs w:val="24"/>
          <w:lang w:val="en-GB"/>
        </w:rPr>
        <w:t xml:space="preserve">Occurrences of </w:t>
      </w:r>
      <w:r>
        <w:rPr>
          <w:sz w:val="24"/>
          <w:szCs w:val="24"/>
          <w:lang w:val="en-GB"/>
        </w:rPr>
        <w:t xml:space="preserve">marginal modal auxiliary </w:t>
      </w:r>
      <w:r w:rsidRPr="001C0A9D">
        <w:rPr>
          <w:i/>
          <w:sz w:val="24"/>
          <w:szCs w:val="24"/>
          <w:lang w:val="en-GB"/>
        </w:rPr>
        <w:t>dare</w:t>
      </w:r>
      <w:r w:rsidRPr="001C0A9D">
        <w:rPr>
          <w:sz w:val="24"/>
          <w:szCs w:val="24"/>
          <w:lang w:val="en-GB"/>
        </w:rPr>
        <w:t xml:space="preserve"> in Frown, FLOB, ACE and WWC</w:t>
      </w:r>
    </w:p>
    <w:p w:rsidR="001C0A9D" w:rsidRPr="002A0C80" w:rsidRDefault="001C0A9D" w:rsidP="001C0A9D">
      <w:pPr>
        <w:spacing w:line="336" w:lineRule="atLeast"/>
        <w:rPr>
          <w: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882"/>
        <w:gridCol w:w="928"/>
      </w:tblGrid>
      <w:tr w:rsidR="00147CAE" w:rsidTr="001A1685">
        <w:tc>
          <w:tcPr>
            <w:tcW w:w="468" w:type="dxa"/>
          </w:tcPr>
          <w:p w:rsidR="00147CAE" w:rsidRPr="00A665D3" w:rsidRDefault="00147CAE" w:rsidP="001A1685">
            <w:pPr>
              <w:widowControl w:val="0"/>
              <w:autoSpaceDE w:val="0"/>
              <w:autoSpaceDN w:val="0"/>
              <w:adjustRightInd w:val="0"/>
              <w:spacing w:after="120"/>
              <w:rPr>
                <w:b/>
              </w:rPr>
            </w:pPr>
            <w:r w:rsidRPr="00A665D3">
              <w:rPr>
                <w:b/>
              </w:rPr>
              <w:t>N</w:t>
            </w:r>
          </w:p>
        </w:tc>
        <w:tc>
          <w:tcPr>
            <w:tcW w:w="7882" w:type="dxa"/>
          </w:tcPr>
          <w:p w:rsidR="00147CAE" w:rsidRPr="00A665D3" w:rsidRDefault="00147CAE" w:rsidP="001A1685">
            <w:pPr>
              <w:widowControl w:val="0"/>
              <w:autoSpaceDE w:val="0"/>
              <w:autoSpaceDN w:val="0"/>
              <w:adjustRightInd w:val="0"/>
              <w:spacing w:after="120"/>
              <w:rPr>
                <w:b/>
              </w:rPr>
            </w:pPr>
            <w:r w:rsidRPr="00A665D3">
              <w:rPr>
                <w:b/>
              </w:rPr>
              <w:t>Concordance</w:t>
            </w:r>
          </w:p>
        </w:tc>
        <w:tc>
          <w:tcPr>
            <w:tcW w:w="928" w:type="dxa"/>
          </w:tcPr>
          <w:p w:rsidR="00147CAE" w:rsidRPr="00A665D3" w:rsidRDefault="00147CAE" w:rsidP="001A1685">
            <w:pPr>
              <w:widowControl w:val="0"/>
              <w:autoSpaceDE w:val="0"/>
              <w:autoSpaceDN w:val="0"/>
              <w:adjustRightInd w:val="0"/>
              <w:spacing w:after="120"/>
              <w:rPr>
                <w:b/>
              </w:rPr>
            </w:pPr>
            <w:r w:rsidRPr="00A665D3">
              <w:rPr>
                <w:b/>
              </w:rPr>
              <w:t>File</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1</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How </w:t>
            </w:r>
            <w:r w:rsidRPr="00A665D3">
              <w:rPr>
                <w:rStyle w:val="Strong"/>
                <w:b w:val="0"/>
                <w:lang w:val="en-US"/>
              </w:rPr>
              <w:t>dare</w:t>
            </w:r>
            <w:r w:rsidRPr="00A665D3">
              <w:rPr>
                <w:lang w:val="en-US"/>
              </w:rPr>
              <w:t xml:space="preserve"> you come to Chinatown and walk through … ?</w:t>
            </w:r>
          </w:p>
        </w:tc>
        <w:tc>
          <w:tcPr>
            <w:tcW w:w="928" w:type="dxa"/>
          </w:tcPr>
          <w:p w:rsidR="00147CAE" w:rsidRPr="00A665D3" w:rsidRDefault="00147CAE" w:rsidP="001A1685">
            <w:pPr>
              <w:widowControl w:val="0"/>
              <w:autoSpaceDE w:val="0"/>
              <w:autoSpaceDN w:val="0"/>
              <w:adjustRightInd w:val="0"/>
              <w:spacing w:after="120"/>
            </w:pPr>
            <w:r w:rsidRPr="00A665D3">
              <w:t>frown_a</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2</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Noone in possession of his faculties and desirous of retaining them would </w:t>
            </w:r>
            <w:r w:rsidRPr="00A665D3">
              <w:rPr>
                <w:bCs/>
                <w:lang w:val="en-US"/>
              </w:rPr>
              <w:t>dare</w:t>
            </w:r>
            <w:r w:rsidRPr="00A665D3">
              <w:rPr>
                <w:lang w:val="en-US"/>
              </w:rPr>
              <w:t xml:space="preserve"> drive down the lane into territory … .</w:t>
            </w:r>
          </w:p>
        </w:tc>
        <w:tc>
          <w:tcPr>
            <w:tcW w:w="928" w:type="dxa"/>
          </w:tcPr>
          <w:p w:rsidR="00147CAE" w:rsidRPr="00A665D3" w:rsidRDefault="00147CAE" w:rsidP="001A1685">
            <w:pPr>
              <w:widowControl w:val="0"/>
              <w:autoSpaceDE w:val="0"/>
              <w:autoSpaceDN w:val="0"/>
              <w:adjustRightInd w:val="0"/>
              <w:spacing w:after="120"/>
            </w:pPr>
            <w:r w:rsidRPr="00A665D3">
              <w:t>frown_a</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3</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Few stage directors would </w:t>
            </w:r>
            <w:r w:rsidRPr="00A665D3">
              <w:rPr>
                <w:rStyle w:val="Strong"/>
                <w:b w:val="0"/>
                <w:lang w:val="en-US"/>
              </w:rPr>
              <w:t>dare</w:t>
            </w:r>
            <w:r w:rsidRPr="00A665D3">
              <w:rPr>
                <w:lang w:val="en-US"/>
              </w:rPr>
              <w:t xml:space="preserve"> mount such a scene.</w:t>
            </w:r>
          </w:p>
        </w:tc>
        <w:tc>
          <w:tcPr>
            <w:tcW w:w="928" w:type="dxa"/>
          </w:tcPr>
          <w:p w:rsidR="00147CAE" w:rsidRPr="00A665D3" w:rsidRDefault="00147CAE" w:rsidP="001A1685">
            <w:pPr>
              <w:widowControl w:val="0"/>
              <w:autoSpaceDE w:val="0"/>
              <w:autoSpaceDN w:val="0"/>
              <w:adjustRightInd w:val="0"/>
              <w:spacing w:after="120"/>
            </w:pPr>
            <w:r w:rsidRPr="00A665D3">
              <w:t>frown_c</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4</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Only one whose hope is not in this world would even </w:t>
            </w:r>
            <w:r w:rsidRPr="00A665D3">
              <w:rPr>
                <w:bCs/>
                <w:lang w:val="en-US"/>
              </w:rPr>
              <w:t>dare</w:t>
            </w:r>
            <w:r w:rsidRPr="00A665D3">
              <w:rPr>
                <w:lang w:val="en-US"/>
              </w:rPr>
              <w:t xml:space="preserve"> to contravene the present sacred order.</w:t>
            </w:r>
          </w:p>
        </w:tc>
        <w:tc>
          <w:tcPr>
            <w:tcW w:w="928" w:type="dxa"/>
          </w:tcPr>
          <w:p w:rsidR="00147CAE" w:rsidRPr="00A665D3" w:rsidRDefault="00147CAE" w:rsidP="001A1685">
            <w:pPr>
              <w:widowControl w:val="0"/>
              <w:autoSpaceDE w:val="0"/>
              <w:autoSpaceDN w:val="0"/>
              <w:adjustRightInd w:val="0"/>
              <w:spacing w:after="120"/>
            </w:pPr>
            <w:r w:rsidRPr="00A665D3">
              <w:t>frown_d</w:t>
            </w:r>
          </w:p>
        </w:tc>
      </w:tr>
      <w:tr w:rsidR="00147CAE" w:rsidRPr="000F55A1" w:rsidTr="001A1685">
        <w:tc>
          <w:tcPr>
            <w:tcW w:w="468" w:type="dxa"/>
          </w:tcPr>
          <w:p w:rsidR="00147CAE" w:rsidRPr="00A665D3" w:rsidRDefault="00147CAE" w:rsidP="001A1685">
            <w:pPr>
              <w:widowControl w:val="0"/>
              <w:autoSpaceDE w:val="0"/>
              <w:autoSpaceDN w:val="0"/>
              <w:adjustRightInd w:val="0"/>
              <w:spacing w:after="120"/>
            </w:pPr>
            <w:r w:rsidRPr="00A665D3">
              <w:t>5</w:t>
            </w:r>
          </w:p>
        </w:tc>
        <w:tc>
          <w:tcPr>
            <w:tcW w:w="7882" w:type="dxa"/>
          </w:tcPr>
          <w:p w:rsidR="00147CAE" w:rsidRPr="00A665D3" w:rsidRDefault="00147CAE" w:rsidP="001A1685">
            <w:pPr>
              <w:rPr>
                <w:lang w:val="en-US"/>
              </w:rPr>
            </w:pPr>
            <w:r w:rsidRPr="00A665D3">
              <w:rPr>
                <w:lang w:val="en-US"/>
              </w:rPr>
              <w:t>… when, in the exercise of our passion, we dare to anticipate a decisive agent.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frown_d</w:t>
            </w:r>
          </w:p>
        </w:tc>
      </w:tr>
      <w:tr w:rsidR="00147CAE" w:rsidRPr="000F55A1"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6</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How, in all seriousness, would you </w:t>
            </w:r>
            <w:r w:rsidRPr="00A665D3">
              <w:rPr>
                <w:bCs/>
                <w:lang w:val="en-US"/>
              </w:rPr>
              <w:t>dare</w:t>
            </w:r>
            <w:r w:rsidRPr="00A665D3">
              <w:rPr>
                <w:lang w:val="en-US"/>
              </w:rPr>
              <w:t xml:space="preserve"> do that? </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frown_d</w:t>
            </w:r>
          </w:p>
        </w:tc>
      </w:tr>
      <w:tr w:rsidR="00147CAE"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7</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She can do what I would never </w:t>
            </w:r>
            <w:r w:rsidRPr="00A665D3">
              <w:rPr>
                <w:bCs/>
                <w:lang w:val="en-US"/>
              </w:rPr>
              <w:t>dare</w:t>
            </w:r>
            <w:r w:rsidRPr="00A665D3">
              <w:rPr>
                <w:lang w:val="en-US"/>
              </w:rPr>
              <w:t xml:space="preserve"> ... Her eye discerns … .</w:t>
            </w:r>
          </w:p>
        </w:tc>
        <w:tc>
          <w:tcPr>
            <w:tcW w:w="928" w:type="dxa"/>
          </w:tcPr>
          <w:p w:rsidR="00147CAE" w:rsidRPr="00A665D3" w:rsidRDefault="00147CAE" w:rsidP="001A1685">
            <w:pPr>
              <w:widowControl w:val="0"/>
              <w:autoSpaceDE w:val="0"/>
              <w:autoSpaceDN w:val="0"/>
              <w:adjustRightInd w:val="0"/>
              <w:spacing w:after="120"/>
            </w:pPr>
            <w:r w:rsidRPr="00A665D3">
              <w:t>frown_e</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8</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He did not think that even the Soviet rulers would </w:t>
            </w:r>
            <w:r w:rsidRPr="00A665D3">
              <w:rPr>
                <w:bCs/>
                <w:lang w:val="en-US"/>
              </w:rPr>
              <w:t>dare</w:t>
            </w:r>
            <w:r w:rsidRPr="00A665D3">
              <w:rPr>
                <w:lang w:val="en-US"/>
              </w:rPr>
              <w:t xml:space="preserve"> to accept the consequences.</w:t>
            </w:r>
          </w:p>
        </w:tc>
        <w:tc>
          <w:tcPr>
            <w:tcW w:w="928" w:type="dxa"/>
          </w:tcPr>
          <w:p w:rsidR="00147CAE" w:rsidRPr="00A665D3" w:rsidRDefault="00147CAE" w:rsidP="001A1685">
            <w:pPr>
              <w:widowControl w:val="0"/>
              <w:autoSpaceDE w:val="0"/>
              <w:autoSpaceDN w:val="0"/>
              <w:adjustRightInd w:val="0"/>
              <w:spacing w:after="120"/>
            </w:pPr>
            <w:r w:rsidRPr="00A665D3">
              <w:t>frown_f</w:t>
            </w:r>
          </w:p>
        </w:tc>
      </w:tr>
      <w:tr w:rsidR="00147CAE" w:rsidRPr="000F55A1" w:rsidTr="001A1685">
        <w:tc>
          <w:tcPr>
            <w:tcW w:w="468" w:type="dxa"/>
          </w:tcPr>
          <w:p w:rsidR="00147CAE" w:rsidRPr="00A665D3" w:rsidRDefault="00147CAE" w:rsidP="001A1685">
            <w:pPr>
              <w:widowControl w:val="0"/>
              <w:autoSpaceDE w:val="0"/>
              <w:autoSpaceDN w:val="0"/>
              <w:adjustRightInd w:val="0"/>
              <w:spacing w:after="120"/>
            </w:pPr>
            <w:r w:rsidRPr="00A665D3">
              <w:t>9</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bCs/>
                <w:lang w:val="en-US"/>
              </w:rPr>
              <w:t>... if I did not dare</w:t>
            </w:r>
            <w:r w:rsidRPr="00A665D3">
              <w:rPr>
                <w:lang w:val="en-US"/>
              </w:rPr>
              <w:t xml:space="preserve"> have sex with my own girl-friend, I could scarcely imagine it with anyone else</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frown_g</w:t>
            </w:r>
          </w:p>
        </w:tc>
      </w:tr>
      <w:tr w:rsidR="00147CAE" w:rsidRPr="000F55A1" w:rsidTr="001A1685">
        <w:tc>
          <w:tcPr>
            <w:tcW w:w="468" w:type="dxa"/>
          </w:tcPr>
          <w:p w:rsidR="00147CAE" w:rsidRPr="00A665D3" w:rsidRDefault="00147CAE" w:rsidP="001A1685">
            <w:pPr>
              <w:widowControl w:val="0"/>
              <w:autoSpaceDE w:val="0"/>
              <w:autoSpaceDN w:val="0"/>
              <w:adjustRightInd w:val="0"/>
              <w:spacing w:after="120"/>
            </w:pPr>
            <w:r w:rsidRPr="00A665D3">
              <w:t>10</w:t>
            </w:r>
          </w:p>
        </w:tc>
        <w:tc>
          <w:tcPr>
            <w:tcW w:w="7882" w:type="dxa"/>
          </w:tcPr>
          <w:p w:rsidR="00147CAE" w:rsidRPr="00A665D3" w:rsidRDefault="00147CAE" w:rsidP="001A1685">
            <w:pPr>
              <w:widowControl w:val="0"/>
              <w:autoSpaceDE w:val="0"/>
              <w:autoSpaceDN w:val="0"/>
              <w:adjustRightInd w:val="0"/>
              <w:spacing w:after="120"/>
              <w:rPr>
                <w:bCs/>
                <w:lang w:val="en-US"/>
              </w:rPr>
            </w:pPr>
            <w:r w:rsidRPr="00A665D3">
              <w:rPr>
                <w:bCs/>
                <w:lang w:val="en-US"/>
              </w:rPr>
              <w:t>questions we didn</w:t>
            </w:r>
            <w:r>
              <w:rPr>
                <w:bCs/>
                <w:lang w:val="en-US"/>
              </w:rPr>
              <w:t>’</w:t>
            </w:r>
            <w:r w:rsidRPr="00A665D3">
              <w:rPr>
                <w:bCs/>
                <w:lang w:val="en-US"/>
              </w:rPr>
              <w:t>t dare ask because we knew no one had the answers.</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frown_g</w:t>
            </w:r>
          </w:p>
        </w:tc>
      </w:tr>
      <w:tr w:rsidR="00147CAE"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11</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How </w:t>
            </w:r>
            <w:r w:rsidRPr="00A665D3">
              <w:rPr>
                <w:bCs/>
                <w:lang w:val="en-US"/>
              </w:rPr>
              <w:t>dare</w:t>
            </w:r>
            <w:r w:rsidRPr="00A665D3">
              <w:rPr>
                <w:lang w:val="en-US"/>
              </w:rPr>
              <w:t xml:space="preserve"> you refuse to acknowledge the divinity of the one Lord above?</w:t>
            </w:r>
          </w:p>
        </w:tc>
        <w:tc>
          <w:tcPr>
            <w:tcW w:w="928" w:type="dxa"/>
          </w:tcPr>
          <w:p w:rsidR="00147CAE" w:rsidRPr="00A665D3" w:rsidRDefault="00147CAE" w:rsidP="001A1685">
            <w:pPr>
              <w:widowControl w:val="0"/>
              <w:autoSpaceDE w:val="0"/>
              <w:autoSpaceDN w:val="0"/>
              <w:adjustRightInd w:val="0"/>
              <w:spacing w:after="120"/>
            </w:pPr>
            <w:r w:rsidRPr="00A665D3">
              <w:t>frown_k</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12</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“You want a drink?” </w:t>
            </w:r>
            <w:r>
              <w:rPr>
                <w:lang w:val="en-US"/>
              </w:rPr>
              <w:t>”</w:t>
            </w:r>
            <w:r w:rsidRPr="00A665D3">
              <w:rPr>
                <w:lang w:val="en-US"/>
              </w:rPr>
              <w:t>I don</w:t>
            </w:r>
            <w:r>
              <w:rPr>
                <w:lang w:val="en-US"/>
              </w:rPr>
              <w:t>’</w:t>
            </w:r>
            <w:r w:rsidRPr="00A665D3">
              <w:rPr>
                <w:lang w:val="en-US"/>
              </w:rPr>
              <w:t xml:space="preserve">t </w:t>
            </w:r>
            <w:r w:rsidRPr="00A665D3">
              <w:rPr>
                <w:rStyle w:val="Strong"/>
                <w:b w:val="0"/>
                <w:lang w:val="en-US"/>
              </w:rPr>
              <w:t>dare</w:t>
            </w:r>
            <w:r w:rsidRPr="00A665D3">
              <w:rPr>
                <w:lang w:val="en-US"/>
              </w:rPr>
              <w:t>.</w:t>
            </w:r>
            <w:r>
              <w:rPr>
                <w:lang w:val="en-US"/>
              </w:rPr>
              <w:t>”</w:t>
            </w:r>
            <w:r w:rsidRPr="00A665D3">
              <w:rPr>
                <w:lang w:val="en-US"/>
              </w:rPr>
              <w:t xml:space="preserve"> I couldn</w:t>
            </w:r>
            <w:r>
              <w:rPr>
                <w:lang w:val="en-US"/>
              </w:rPr>
              <w:t>’</w:t>
            </w:r>
            <w:r w:rsidRPr="00A665D3">
              <w:rPr>
                <w:lang w:val="en-US"/>
              </w:rPr>
              <w:t>t stop.</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frown_l</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13</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 xml:space="preserve">How </w:t>
            </w:r>
            <w:r w:rsidRPr="00A665D3">
              <w:rPr>
                <w:bCs/>
                <w:lang w:val="en-US"/>
              </w:rPr>
              <w:t>dare</w:t>
            </w:r>
            <w:r w:rsidRPr="00A665D3">
              <w:rPr>
                <w:lang w:val="en-US"/>
              </w:rPr>
              <w:t xml:space="preserve"> you,</w:t>
            </w:r>
            <w:r>
              <w:rPr>
                <w:lang w:val="en-US"/>
              </w:rPr>
              <w:t>”</w:t>
            </w:r>
            <w:r w:rsidRPr="00A665D3">
              <w:rPr>
                <w:lang w:val="en-US"/>
              </w:rPr>
              <w:t xml:space="preserve"> she whispered.</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frown_l</w:t>
            </w:r>
          </w:p>
        </w:tc>
      </w:tr>
      <w:tr w:rsidR="00147CAE" w:rsidRPr="00647767" w:rsidTr="001A1685">
        <w:tc>
          <w:tcPr>
            <w:tcW w:w="468" w:type="dxa"/>
          </w:tcPr>
          <w:p w:rsidR="00147CAE" w:rsidRPr="00A665D3" w:rsidRDefault="00147CAE" w:rsidP="001A1685">
            <w:pPr>
              <w:keepNext/>
              <w:keepLines/>
              <w:widowControl w:val="0"/>
              <w:autoSpaceDE w:val="0"/>
              <w:autoSpaceDN w:val="0"/>
              <w:adjustRightInd w:val="0"/>
              <w:spacing w:after="120"/>
              <w:rPr>
                <w:lang w:val="en-US"/>
              </w:rPr>
            </w:pPr>
            <w:r w:rsidRPr="00A665D3">
              <w:rPr>
                <w:lang w:val="en-US"/>
              </w:rPr>
              <w:t>14</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You wouldn</w:t>
            </w:r>
            <w:r>
              <w:rPr>
                <w:lang w:val="en-US"/>
              </w:rPr>
              <w:t>’</w:t>
            </w:r>
            <w:r w:rsidRPr="00A665D3">
              <w:rPr>
                <w:lang w:val="en-US"/>
              </w:rPr>
              <w:t xml:space="preserve">t </w:t>
            </w:r>
            <w:r w:rsidRPr="00A665D3">
              <w:rPr>
                <w:bCs/>
                <w:lang w:val="en-US"/>
              </w:rPr>
              <w:t>dare</w:t>
            </w:r>
            <w:r w:rsidRPr="00A665D3">
              <w:rPr>
                <w:lang w:val="en-US"/>
              </w:rPr>
              <w:t>.</w:t>
            </w:r>
            <w:r>
              <w:rPr>
                <w:lang w:val="en-US"/>
              </w:rPr>
              <w:t>”</w:t>
            </w:r>
            <w:r w:rsidRPr="00A665D3">
              <w:rPr>
                <w:lang w:val="en-US"/>
              </w:rPr>
              <w:t xml:space="preserve"> “Sure and why wouldn</w:t>
            </w:r>
            <w:r>
              <w:rPr>
                <w:lang w:val="en-US"/>
              </w:rPr>
              <w:t>’</w:t>
            </w:r>
            <w:r w:rsidRPr="00A665D3">
              <w:rPr>
                <w:lang w:val="en-US"/>
              </w:rPr>
              <w:t>t he?</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frown_n</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15</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w:t>
            </w:r>
            <w:r>
              <w:rPr>
                <w:lang w:val="en-US"/>
              </w:rPr>
              <w:t xml:space="preserve"> </w:t>
            </w:r>
            <w:r w:rsidRPr="00A665D3">
              <w:rPr>
                <w:lang w:val="en-US"/>
              </w:rPr>
              <w:t xml:space="preserve">a pleasure one should not </w:t>
            </w:r>
            <w:r w:rsidRPr="00A665D3">
              <w:rPr>
                <w:bCs/>
                <w:lang w:val="en-US"/>
              </w:rPr>
              <w:t>dare</w:t>
            </w:r>
            <w:r w:rsidRPr="00A665D3">
              <w:rPr>
                <w:lang w:val="en-US"/>
              </w:rPr>
              <w:t xml:space="preserve"> prolong, no matter what happiness one felt.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frown_n</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16</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Kord didn</w:t>
            </w:r>
            <w:r>
              <w:rPr>
                <w:lang w:val="en-US"/>
              </w:rPr>
              <w:t>’</w:t>
            </w:r>
            <w:r w:rsidRPr="00A665D3">
              <w:rPr>
                <w:lang w:val="en-US"/>
              </w:rPr>
              <w:t xml:space="preserve">t </w:t>
            </w:r>
            <w:r w:rsidRPr="00A665D3">
              <w:rPr>
                <w:rStyle w:val="Strong"/>
                <w:b w:val="0"/>
                <w:lang w:val="en-US"/>
              </w:rPr>
              <w:t>dare</w:t>
            </w:r>
            <w:r w:rsidRPr="00A665D3">
              <w:rPr>
                <w:lang w:val="en-US"/>
              </w:rPr>
              <w:t xml:space="preserve"> glance over his shoulder.</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frown_n</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17</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 just to get the hell out of the rehearsal hall and not </w:t>
            </w:r>
            <w:r w:rsidRPr="00A665D3">
              <w:rPr>
                <w:bCs/>
                <w:lang w:val="en-US"/>
              </w:rPr>
              <w:t>dare</w:t>
            </w:r>
            <w:r w:rsidRPr="00A665D3">
              <w:rPr>
                <w:lang w:val="en-US"/>
              </w:rPr>
              <w:t xml:space="preserve"> to come back until Thursday</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frown_p</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18</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How </w:t>
            </w:r>
            <w:r w:rsidRPr="00A665D3">
              <w:rPr>
                <w:rStyle w:val="Strong"/>
                <w:b w:val="0"/>
                <w:lang w:val="en-US"/>
              </w:rPr>
              <w:t>dare</w:t>
            </w:r>
            <w:r w:rsidRPr="00A665D3">
              <w:rPr>
                <w:lang w:val="en-US"/>
              </w:rPr>
              <w:t xml:space="preserve"> he ask such personal questions?</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frown_p</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19</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He did not, however, </w:t>
            </w:r>
            <w:r w:rsidRPr="00A665D3">
              <w:rPr>
                <w:rStyle w:val="Strong"/>
                <w:b w:val="0"/>
                <w:lang w:val="en-US"/>
              </w:rPr>
              <w:t>dare</w:t>
            </w:r>
            <w:r w:rsidRPr="00A665D3">
              <w:rPr>
                <w:lang w:val="en-US"/>
              </w:rPr>
              <w:t xml:space="preserve"> to attack most of the graft and licences.</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flob_b</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20</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 a bold move, which Labour ignores but </w:t>
            </w:r>
            <w:r w:rsidRPr="00A665D3">
              <w:rPr>
                <w:rStyle w:val="Strong"/>
                <w:b w:val="0"/>
                <w:lang w:val="en-US"/>
              </w:rPr>
              <w:t>dare</w:t>
            </w:r>
            <w:r w:rsidRPr="00A665D3">
              <w:rPr>
                <w:lang w:val="en-US"/>
              </w:rPr>
              <w:t xml:space="preserve"> not repudiate.</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flob_b</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21</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One principle is paramount. We </w:t>
            </w:r>
            <w:r w:rsidRPr="00A665D3">
              <w:rPr>
                <w:bCs/>
                <w:lang w:val="en-US"/>
              </w:rPr>
              <w:t>dare</w:t>
            </w:r>
            <w:r w:rsidRPr="00A665D3">
              <w:rPr>
                <w:lang w:val="en-US"/>
              </w:rPr>
              <w:t xml:space="preserve"> not allow any European border to be changed by military force.</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flob_b</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22</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 xml:space="preserve">Eyes I </w:t>
            </w:r>
            <w:r w:rsidRPr="00A665D3">
              <w:rPr>
                <w:bCs/>
                <w:lang w:val="en-US"/>
              </w:rPr>
              <w:t>dare</w:t>
            </w:r>
            <w:r w:rsidRPr="00A665D3">
              <w:rPr>
                <w:lang w:val="en-US"/>
              </w:rPr>
              <w:t xml:space="preserve"> not meet in dreams</w:t>
            </w:r>
            <w:r>
              <w:rPr>
                <w:lang w:val="en-US"/>
              </w:rPr>
              <w:t>’</w:t>
            </w:r>
            <w:r w:rsidRPr="00A665D3">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flob_c</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lastRenderedPageBreak/>
              <w:t>23</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I did not </w:t>
            </w:r>
            <w:r w:rsidRPr="00A665D3">
              <w:rPr>
                <w:bCs/>
                <w:lang w:val="en-US"/>
              </w:rPr>
              <w:t>dare</w:t>
            </w:r>
            <w:r w:rsidRPr="00A665D3">
              <w:rPr>
                <w:lang w:val="en-US"/>
              </w:rPr>
              <w:t xml:space="preserve"> to breathe the words </w:t>
            </w:r>
            <w:r>
              <w:rPr>
                <w:lang w:val="en-US"/>
              </w:rPr>
              <w:t>‘</w:t>
            </w:r>
            <w:r w:rsidRPr="00A665D3">
              <w:rPr>
                <w:lang w:val="en-US"/>
              </w:rPr>
              <w:t>Civil Aviation</w:t>
            </w:r>
            <w:r>
              <w:rPr>
                <w:lang w:val="en-US"/>
              </w:rPr>
              <w:t>’</w:t>
            </w:r>
            <w:r w:rsidRPr="00A665D3">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flob_g</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24</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Adams could not get through on the telephone. He would not </w:t>
            </w:r>
            <w:r w:rsidRPr="00A665D3">
              <w:rPr>
                <w:bCs/>
                <w:lang w:val="en-US"/>
              </w:rPr>
              <w:t>dare</w:t>
            </w:r>
            <w:r w:rsidRPr="00A665D3">
              <w:rPr>
                <w:lang w:val="en-US"/>
              </w:rPr>
              <w:t xml:space="preserve"> approach the house.</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flob_l</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25</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 xml:space="preserve">So I </w:t>
            </w:r>
            <w:r w:rsidRPr="00A665D3">
              <w:rPr>
                <w:bCs/>
                <w:lang w:val="en-US"/>
              </w:rPr>
              <w:t>dare</w:t>
            </w:r>
            <w:r w:rsidRPr="00A665D3">
              <w:rPr>
                <w:lang w:val="en-US"/>
              </w:rPr>
              <w:t xml:space="preserve"> say she</w:t>
            </w:r>
            <w:r>
              <w:rPr>
                <w:lang w:val="en-US"/>
              </w:rPr>
              <w:t>’</w:t>
            </w:r>
            <w:r w:rsidRPr="00A665D3">
              <w:rPr>
                <w:lang w:val="en-US"/>
              </w:rPr>
              <w:t>s told you a bit about the video we</w:t>
            </w:r>
            <w:r>
              <w:rPr>
                <w:lang w:val="en-US"/>
              </w:rPr>
              <w:t>’</w:t>
            </w:r>
            <w:r w:rsidRPr="00A665D3">
              <w:rPr>
                <w:lang w:val="en-US"/>
              </w:rPr>
              <w:t>ve been doing.</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flob_l</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26</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Actually we hardly </w:t>
            </w:r>
            <w:r w:rsidRPr="00A665D3">
              <w:rPr>
                <w:bCs/>
                <w:lang w:val="en-US"/>
              </w:rPr>
              <w:t>dare</w:t>
            </w:r>
            <w:r w:rsidRPr="00A665D3">
              <w:rPr>
                <w:lang w:val="en-US"/>
              </w:rPr>
              <w:t xml:space="preserve"> look at her now, the tiny typist, such power does she wield.</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flob_n</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27</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 xml:space="preserve">This is insufferable! How </w:t>
            </w:r>
            <w:r w:rsidRPr="00A665D3">
              <w:rPr>
                <w:bCs/>
                <w:lang w:val="en-US"/>
              </w:rPr>
              <w:t>dare</w:t>
            </w:r>
            <w:r w:rsidRPr="00A665D3">
              <w:rPr>
                <w:lang w:val="en-US"/>
              </w:rPr>
              <w:t xml:space="preserve"> they treat one of us .. in this way. Intolerable!</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flob_n</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28</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Don</w:t>
            </w:r>
            <w:r>
              <w:rPr>
                <w:lang w:val="en-US"/>
              </w:rPr>
              <w:t>’</w:t>
            </w:r>
            <w:r w:rsidRPr="00A665D3">
              <w:rPr>
                <w:lang w:val="en-US"/>
              </w:rPr>
              <w:t xml:space="preserve">t you </w:t>
            </w:r>
            <w:r w:rsidRPr="00A665D3">
              <w:rPr>
                <w:bCs/>
                <w:lang w:val="en-US"/>
              </w:rPr>
              <w:t>dare</w:t>
            </w:r>
            <w:r w:rsidRPr="00A665D3">
              <w:rPr>
                <w:lang w:val="en-US"/>
              </w:rPr>
              <w:t xml:space="preserve"> bring your father into this!</w:t>
            </w:r>
            <w:r>
              <w:rPr>
                <w:lang w:val="en-US"/>
              </w:rPr>
              <w:t>”</w:t>
            </w:r>
            <w:r w:rsidRPr="00A665D3">
              <w:rPr>
                <w:lang w:val="en-US"/>
              </w:rPr>
              <w:t xml:space="preserve"> </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flob_n</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29</w:t>
            </w:r>
          </w:p>
        </w:tc>
        <w:tc>
          <w:tcPr>
            <w:tcW w:w="7882" w:type="dxa"/>
          </w:tcPr>
          <w:p w:rsidR="00147CAE" w:rsidRPr="00A665D3" w:rsidRDefault="00147CAE" w:rsidP="001A1685">
            <w:pPr>
              <w:rPr>
                <w:lang w:val="en-US"/>
              </w:rPr>
            </w:pPr>
            <w:r>
              <w:rPr>
                <w:lang w:val="en-US"/>
              </w:rPr>
              <w:t>”</w:t>
            </w:r>
            <w:r w:rsidRPr="00A665D3">
              <w:rPr>
                <w:lang w:val="en-US"/>
              </w:rPr>
              <w:t>Gracious heaven, don</w:t>
            </w:r>
            <w:r>
              <w:rPr>
                <w:lang w:val="en-US"/>
              </w:rPr>
              <w:t>’</w:t>
            </w:r>
            <w:r w:rsidRPr="00A665D3">
              <w:rPr>
                <w:lang w:val="en-US"/>
              </w:rPr>
              <w:t>t dare say a word!</w:t>
            </w:r>
            <w:r>
              <w:rPr>
                <w:lang w:val="en-US"/>
              </w:rPr>
              <w:t>”</w:t>
            </w:r>
            <w:r w:rsidRPr="00A665D3">
              <w:rPr>
                <w:lang w:val="en-US"/>
              </w:rPr>
              <w:t xml:space="preserve"> </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flob_p</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30</w:t>
            </w:r>
          </w:p>
        </w:tc>
        <w:tc>
          <w:tcPr>
            <w:tcW w:w="7882" w:type="dxa"/>
          </w:tcPr>
          <w:p w:rsidR="00147CAE" w:rsidRPr="00A665D3" w:rsidRDefault="00147CAE" w:rsidP="001A1685">
            <w:pPr>
              <w:rPr>
                <w:lang w:val="en-US"/>
              </w:rPr>
            </w:pPr>
            <w:r>
              <w:rPr>
                <w:lang w:val="en-US"/>
              </w:rPr>
              <w:t>”</w:t>
            </w:r>
            <w:r w:rsidRPr="00A665D3">
              <w:rPr>
                <w:lang w:val="en-US"/>
              </w:rPr>
              <w:t xml:space="preserve">You will find it out soon enough, I </w:t>
            </w:r>
            <w:r w:rsidRPr="00A665D3">
              <w:rPr>
                <w:rStyle w:val="Strong"/>
                <w:b w:val="0"/>
                <w:lang w:val="en-US"/>
              </w:rPr>
              <w:t>dare</w:t>
            </w:r>
            <w:r w:rsidRPr="00A665D3">
              <w:rPr>
                <w:lang w:val="en-US"/>
              </w:rPr>
              <w:t xml:space="preserve"> say.</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flob_p</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31</w:t>
            </w:r>
          </w:p>
        </w:tc>
        <w:tc>
          <w:tcPr>
            <w:tcW w:w="7882" w:type="dxa"/>
          </w:tcPr>
          <w:p w:rsidR="00147CAE" w:rsidRPr="00A665D3" w:rsidRDefault="00147CAE" w:rsidP="001A1685">
            <w:pPr>
              <w:rPr>
                <w:lang w:val="en-US"/>
              </w:rPr>
            </w:pPr>
            <w:r w:rsidRPr="00A665D3">
              <w:rPr>
                <w:lang w:val="en-US"/>
              </w:rPr>
              <w:t xml:space="preserve">“It had not crossed </w:t>
            </w:r>
            <w:r>
              <w:rPr>
                <w:lang w:val="en-US"/>
              </w:rPr>
              <w:t>m</w:t>
            </w:r>
            <w:r w:rsidRPr="00A665D3">
              <w:rPr>
                <w:lang w:val="en-US"/>
              </w:rPr>
              <w:t>y mind, but I dare say you are right.</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flob_p</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pPr>
            <w:r w:rsidRPr="00A665D3">
              <w:t>32</w:t>
            </w:r>
          </w:p>
        </w:tc>
        <w:tc>
          <w:tcPr>
            <w:tcW w:w="7882" w:type="dxa"/>
          </w:tcPr>
          <w:p w:rsidR="00147CAE" w:rsidRPr="00A665D3" w:rsidRDefault="00147CAE" w:rsidP="001A1685">
            <w:pPr>
              <w:rPr>
                <w:lang w:val="en-US"/>
              </w:rPr>
            </w:pPr>
            <w:r>
              <w:rPr>
                <w:lang w:val="en-US"/>
              </w:rPr>
              <w:t>“</w:t>
            </w:r>
            <w:r w:rsidRPr="00A665D3">
              <w:rPr>
                <w:lang w:val="en-US"/>
              </w:rPr>
              <w:t>How dare you?</w:t>
            </w:r>
            <w:r>
              <w:rPr>
                <w:lang w:val="en-US"/>
              </w:rPr>
              <w:t>”</w:t>
            </w:r>
            <w:r w:rsidRPr="00A665D3">
              <w:rPr>
                <w:lang w:val="en-US"/>
              </w:rPr>
              <w:t xml:space="preserve"> She wrenched herself away from him.</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flob_p</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33</w:t>
            </w:r>
          </w:p>
        </w:tc>
        <w:tc>
          <w:tcPr>
            <w:tcW w:w="7882" w:type="dxa"/>
          </w:tcPr>
          <w:p w:rsidR="00147CAE" w:rsidRPr="00A665D3" w:rsidRDefault="00147CAE" w:rsidP="001A1685">
            <w:pPr>
              <w:rPr>
                <w:lang w:val="en-US"/>
              </w:rPr>
            </w:pPr>
            <w:r>
              <w:rPr>
                <w:lang w:val="en-US"/>
              </w:rPr>
              <w:t>”</w:t>
            </w:r>
            <w:r w:rsidRPr="00A665D3">
              <w:rPr>
                <w:lang w:val="en-US"/>
              </w:rPr>
              <w:t>I dare say she is teaching herself as well as you.</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flob_p</w:t>
            </w:r>
          </w:p>
        </w:tc>
      </w:tr>
      <w:tr w:rsidR="00147CAE" w:rsidRPr="00647767" w:rsidTr="001A1685">
        <w:tc>
          <w:tcPr>
            <w:tcW w:w="468" w:type="dxa"/>
          </w:tcPr>
          <w:p w:rsidR="00147CAE" w:rsidRPr="00A665D3" w:rsidRDefault="00147CAE" w:rsidP="001A1685">
            <w:pPr>
              <w:keepNext/>
              <w:keepLines/>
              <w:widowControl w:val="0"/>
              <w:autoSpaceDE w:val="0"/>
              <w:autoSpaceDN w:val="0"/>
              <w:adjustRightInd w:val="0"/>
              <w:spacing w:after="120"/>
              <w:rPr>
                <w:lang w:val="en-US"/>
              </w:rPr>
            </w:pPr>
            <w:r w:rsidRPr="00A665D3">
              <w:rPr>
                <w:lang w:val="en-US"/>
              </w:rPr>
              <w:t>34</w:t>
            </w:r>
          </w:p>
        </w:tc>
        <w:tc>
          <w:tcPr>
            <w:tcW w:w="7882" w:type="dxa"/>
          </w:tcPr>
          <w:p w:rsidR="00147CAE" w:rsidRPr="00A665D3" w:rsidRDefault="00147CAE" w:rsidP="001A1685">
            <w:pPr>
              <w:rPr>
                <w:lang w:val="en-US"/>
              </w:rPr>
            </w:pPr>
            <w:r>
              <w:rPr>
                <w:lang w:val="en-US"/>
              </w:rPr>
              <w:t>He found himself saying,</w:t>
            </w:r>
            <w:r w:rsidRPr="00A665D3">
              <w:rPr>
                <w:lang w:val="en-US"/>
              </w:rPr>
              <w:t xml:space="preserve"> </w:t>
            </w:r>
            <w:r>
              <w:rPr>
                <w:lang w:val="en-US"/>
              </w:rPr>
              <w:t>”</w:t>
            </w:r>
            <w:r w:rsidRPr="00A665D3">
              <w:rPr>
                <w:lang w:val="en-US"/>
              </w:rPr>
              <w:t>How dare you wear fur?</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flob_r</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35</w:t>
            </w:r>
          </w:p>
        </w:tc>
        <w:tc>
          <w:tcPr>
            <w:tcW w:w="7882" w:type="dxa"/>
          </w:tcPr>
          <w:p w:rsidR="00147CAE" w:rsidRPr="00754D68" w:rsidRDefault="00147CAE" w:rsidP="001A1685">
            <w:pPr>
              <w:spacing w:before="100" w:beforeAutospacing="1" w:after="100" w:afterAutospacing="1"/>
              <w:rPr>
                <w:lang w:val="en-US"/>
              </w:rPr>
            </w:pPr>
            <w:r w:rsidRPr="00754D68">
              <w:rPr>
                <w:lang w:val="en-US"/>
              </w:rPr>
              <w:t>Should he dress up, or down? He didn</w:t>
            </w:r>
            <w:r>
              <w:rPr>
                <w:lang w:val="en-US"/>
              </w:rPr>
              <w:t>’</w:t>
            </w:r>
            <w:r w:rsidRPr="00754D68">
              <w:rPr>
                <w:lang w:val="en-US"/>
              </w:rPr>
              <w:t xml:space="preserve">t quite </w:t>
            </w:r>
            <w:r w:rsidRPr="00754D68">
              <w:rPr>
                <w:bCs/>
                <w:lang w:val="en-US"/>
              </w:rPr>
              <w:t>dare</w:t>
            </w:r>
            <w:r w:rsidRPr="00754D68">
              <w:rPr>
                <w:lang w:val="en-US"/>
              </w:rPr>
              <w:t xml:space="preserve"> ring Venice to ask her.</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flob_r</w:t>
            </w:r>
          </w:p>
        </w:tc>
      </w:tr>
      <w:tr w:rsidR="00147CAE" w:rsidRPr="00647767"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36</w:t>
            </w:r>
          </w:p>
        </w:tc>
        <w:tc>
          <w:tcPr>
            <w:tcW w:w="7882" w:type="dxa"/>
          </w:tcPr>
          <w:p w:rsidR="00147CAE" w:rsidRPr="00A665D3" w:rsidRDefault="00147CAE" w:rsidP="001A1685">
            <w:pPr>
              <w:keepNext/>
              <w:keepLines/>
              <w:widowControl w:val="0"/>
              <w:autoSpaceDE w:val="0"/>
              <w:autoSpaceDN w:val="0"/>
              <w:adjustRightInd w:val="0"/>
              <w:spacing w:after="120"/>
              <w:rPr>
                <w:lang w:val="en-US"/>
              </w:rPr>
            </w:pPr>
            <w:r w:rsidRPr="00A665D3">
              <w:rPr>
                <w:lang w:val="en-US"/>
              </w:rPr>
              <w:t xml:space="preserve">But goals were not the only reason Docherty would not </w:t>
            </w:r>
            <w:r w:rsidRPr="00A665D3">
              <w:rPr>
                <w:bCs/>
                <w:lang w:val="en-US"/>
              </w:rPr>
              <w:t>dare</w:t>
            </w:r>
            <w:r w:rsidRPr="00A665D3">
              <w:rPr>
                <w:lang w:val="en-US"/>
              </w:rPr>
              <w:t xml:space="preserve"> to drop Soper.</w:t>
            </w:r>
          </w:p>
        </w:tc>
        <w:tc>
          <w:tcPr>
            <w:tcW w:w="928" w:type="dxa"/>
          </w:tcPr>
          <w:p w:rsidR="00147CAE" w:rsidRPr="00A665D3" w:rsidRDefault="00147CAE" w:rsidP="001A1685">
            <w:pPr>
              <w:keepNext/>
              <w:keepLines/>
              <w:widowControl w:val="0"/>
              <w:autoSpaceDE w:val="0"/>
              <w:autoSpaceDN w:val="0"/>
              <w:adjustRightInd w:val="0"/>
              <w:spacing w:after="120"/>
              <w:rPr>
                <w:lang w:val="en-US"/>
              </w:rPr>
            </w:pPr>
            <w:r w:rsidRPr="00A665D3">
              <w:rPr>
                <w:lang w:val="en-US"/>
              </w:rPr>
              <w:t>ace_a</w:t>
            </w:r>
          </w:p>
        </w:tc>
      </w:tr>
      <w:tr w:rsidR="00147CAE"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37</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Because ritzy Australian restaurants are terribly precious about their exclusivity, few parents would </w:t>
            </w:r>
            <w:r w:rsidRPr="00A665D3">
              <w:rPr>
                <w:bCs/>
                <w:lang w:val="en-US"/>
              </w:rPr>
              <w:t>dare</w:t>
            </w:r>
            <w:r w:rsidRPr="00A665D3">
              <w:rPr>
                <w:lang w:val="en-US"/>
              </w:rPr>
              <w:t xml:space="preserve"> to take their young in case of sneers from maitre.</w:t>
            </w:r>
          </w:p>
        </w:tc>
        <w:tc>
          <w:tcPr>
            <w:tcW w:w="928" w:type="dxa"/>
          </w:tcPr>
          <w:p w:rsidR="00147CAE" w:rsidRPr="00A665D3" w:rsidRDefault="00147CAE" w:rsidP="001A1685">
            <w:pPr>
              <w:widowControl w:val="0"/>
              <w:autoSpaceDE w:val="0"/>
              <w:autoSpaceDN w:val="0"/>
              <w:adjustRightInd w:val="0"/>
              <w:spacing w:after="120"/>
            </w:pPr>
            <w:r w:rsidRPr="00A665D3">
              <w:t>ace_a</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38</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We didn</w:t>
            </w:r>
            <w:r>
              <w:rPr>
                <w:lang w:val="en-US"/>
              </w:rPr>
              <w:t>’</w:t>
            </w:r>
            <w:r w:rsidRPr="00A665D3">
              <w:rPr>
                <w:lang w:val="en-US"/>
              </w:rPr>
              <w:t xml:space="preserve">t even </w:t>
            </w:r>
            <w:r w:rsidRPr="00A665D3">
              <w:rPr>
                <w:bCs/>
                <w:lang w:val="en-US"/>
              </w:rPr>
              <w:t>dare</w:t>
            </w:r>
            <w:r w:rsidRPr="00A665D3">
              <w:rPr>
                <w:lang w:val="en-US"/>
              </w:rPr>
              <w:t xml:space="preserve"> talk about doubt</w:t>
            </w:r>
            <w:r>
              <w:rPr>
                <w:lang w:val="en-US"/>
              </w:rPr>
              <w:t>,</w:t>
            </w:r>
            <w:r w:rsidRPr="00A665D3">
              <w:rPr>
                <w:lang w:val="en-US"/>
              </w:rPr>
              <w:t xml:space="preserve"> wounds</w:t>
            </w:r>
            <w:r>
              <w:rPr>
                <w:lang w:val="en-US"/>
              </w:rPr>
              <w:t>,</w:t>
            </w:r>
            <w:r w:rsidRPr="00A665D3">
              <w:rPr>
                <w:lang w:val="en-US"/>
              </w:rPr>
              <w:t xml:space="preserve"> aches and feelings.</w:t>
            </w:r>
          </w:p>
        </w:tc>
        <w:tc>
          <w:tcPr>
            <w:tcW w:w="928" w:type="dxa"/>
          </w:tcPr>
          <w:p w:rsidR="00147CAE" w:rsidRPr="00A665D3" w:rsidRDefault="00147CAE" w:rsidP="001A1685">
            <w:pPr>
              <w:widowControl w:val="0"/>
              <w:autoSpaceDE w:val="0"/>
              <w:autoSpaceDN w:val="0"/>
              <w:adjustRightInd w:val="0"/>
              <w:spacing w:after="120"/>
            </w:pPr>
            <w:r w:rsidRPr="00A665D3">
              <w:t>ace_a</w:t>
            </w:r>
          </w:p>
        </w:tc>
      </w:tr>
      <w:tr w:rsidR="00147CAE" w:rsidRPr="009465E0" w:rsidTr="001A1685">
        <w:tc>
          <w:tcPr>
            <w:tcW w:w="468" w:type="dxa"/>
          </w:tcPr>
          <w:p w:rsidR="00147CAE" w:rsidRPr="00A665D3" w:rsidRDefault="00147CAE" w:rsidP="001A1685">
            <w:pPr>
              <w:widowControl w:val="0"/>
              <w:autoSpaceDE w:val="0"/>
              <w:autoSpaceDN w:val="0"/>
              <w:adjustRightInd w:val="0"/>
              <w:spacing w:after="120"/>
            </w:pPr>
            <w:r w:rsidRPr="00A665D3">
              <w:t>39</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 we would have been foolhardy to </w:t>
            </w:r>
            <w:r w:rsidRPr="00A665D3">
              <w:rPr>
                <w:bCs/>
                <w:lang w:val="en-US"/>
              </w:rPr>
              <w:t>dare</w:t>
            </w:r>
            <w:r w:rsidRPr="00A665D3">
              <w:rPr>
                <w:lang w:val="en-US"/>
              </w:rPr>
              <w:t xml:space="preserve"> to lie down to sunbake and let the children loose at the water</w:t>
            </w:r>
            <w:r>
              <w:rPr>
                <w:lang w:val="en-US"/>
              </w:rPr>
              <w:t>’</w:t>
            </w:r>
            <w:r w:rsidRPr="00A665D3">
              <w:rPr>
                <w:lang w:val="en-US"/>
              </w:rPr>
              <w:t>s edge</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ace_b</w:t>
            </w:r>
          </w:p>
        </w:tc>
      </w:tr>
      <w:tr w:rsidR="00147CAE" w:rsidRPr="009465E0"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40</w:t>
            </w:r>
          </w:p>
        </w:tc>
        <w:tc>
          <w:tcPr>
            <w:tcW w:w="7882" w:type="dxa"/>
          </w:tcPr>
          <w:p w:rsidR="00147CAE" w:rsidRPr="00A665D3" w:rsidRDefault="00147CAE" w:rsidP="001A1685">
            <w:pPr>
              <w:widowControl w:val="0"/>
              <w:autoSpaceDE w:val="0"/>
              <w:autoSpaceDN w:val="0"/>
              <w:adjustRightInd w:val="0"/>
              <w:spacing w:after="120"/>
              <w:rPr>
                <w:lang w:val="en-US"/>
              </w:rPr>
            </w:pPr>
            <w:r>
              <w:rPr>
                <w:lang w:val="en-GB"/>
              </w:rPr>
              <w:t>H</w:t>
            </w:r>
            <w:r w:rsidRPr="00A665D3">
              <w:rPr>
                <w:lang w:val="en-US"/>
              </w:rPr>
              <w:t xml:space="preserve">ow </w:t>
            </w:r>
            <w:r w:rsidRPr="00A665D3">
              <w:rPr>
                <w:bCs/>
                <w:lang w:val="en-US"/>
              </w:rPr>
              <w:t>dare</w:t>
            </w:r>
            <w:r w:rsidRPr="00A665D3">
              <w:rPr>
                <w:lang w:val="en-US"/>
              </w:rPr>
              <w:t xml:space="preserve"> you insult animals in this way?</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ace_b</w:t>
            </w:r>
          </w:p>
        </w:tc>
      </w:tr>
      <w:tr w:rsidR="00147CAE"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41</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 xml:space="preserve">How </w:t>
            </w:r>
            <w:r w:rsidRPr="00A665D3">
              <w:rPr>
                <w:rStyle w:val="Strong"/>
                <w:b w:val="0"/>
                <w:lang w:val="en-US"/>
              </w:rPr>
              <w:t>dare</w:t>
            </w:r>
            <w:r w:rsidRPr="00A665D3">
              <w:rPr>
                <w:lang w:val="en-US"/>
              </w:rPr>
              <w:t xml:space="preserve"> you</w:t>
            </w:r>
            <w:r>
              <w:rPr>
                <w:lang w:val="en-US"/>
              </w:rPr>
              <w:t>’,</w:t>
            </w:r>
            <w:r w:rsidRPr="00A665D3">
              <w:rPr>
                <w:lang w:val="en-US"/>
              </w:rPr>
              <w:t xml:space="preserve"> he said</w:t>
            </w:r>
            <w:r>
              <w:rPr>
                <w:lang w:val="en-US"/>
              </w:rPr>
              <w:t>,</w:t>
            </w:r>
            <w:r w:rsidRPr="00A665D3">
              <w:rPr>
                <w:lang w:val="en-US"/>
              </w:rPr>
              <w:t xml:space="preserve"> </w:t>
            </w:r>
            <w:r>
              <w:rPr>
                <w:lang w:val="en-US"/>
              </w:rPr>
              <w:t>‘</w:t>
            </w:r>
            <w:r w:rsidRPr="00A665D3">
              <w:rPr>
                <w:lang w:val="en-US"/>
              </w:rPr>
              <w:t>invoke the divine name</w:t>
            </w:r>
            <w:r>
              <w:rPr>
                <w:lang w:val="en-US"/>
              </w:rPr>
              <w:t xml:space="preserve"> to justify what you want to do</w:t>
            </w:r>
            <w:r w:rsidRPr="00A665D3">
              <w:rPr>
                <w:lang w:val="en-US"/>
              </w:rPr>
              <w:t>!</w:t>
            </w:r>
            <w:r>
              <w:rPr>
                <w:lang w:val="en-US"/>
              </w:rPr>
              <w:t>’</w:t>
            </w:r>
          </w:p>
        </w:tc>
        <w:tc>
          <w:tcPr>
            <w:tcW w:w="928" w:type="dxa"/>
          </w:tcPr>
          <w:p w:rsidR="00147CAE" w:rsidRPr="00A665D3" w:rsidRDefault="00147CAE" w:rsidP="001A1685">
            <w:pPr>
              <w:widowControl w:val="0"/>
              <w:autoSpaceDE w:val="0"/>
              <w:autoSpaceDN w:val="0"/>
              <w:adjustRightInd w:val="0"/>
              <w:spacing w:after="120"/>
            </w:pPr>
            <w:r w:rsidRPr="00A665D3">
              <w:t>ace_d</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42</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Why not </w:t>
            </w:r>
            <w:r w:rsidRPr="00A665D3">
              <w:rPr>
                <w:bCs/>
                <w:lang w:val="en-US"/>
              </w:rPr>
              <w:t>dare</w:t>
            </w:r>
            <w:r>
              <w:rPr>
                <w:lang w:val="en-US"/>
              </w:rPr>
              <w:t xml:space="preserve"> to be different ?</w:t>
            </w:r>
          </w:p>
        </w:tc>
        <w:tc>
          <w:tcPr>
            <w:tcW w:w="928" w:type="dxa"/>
          </w:tcPr>
          <w:p w:rsidR="00147CAE" w:rsidRPr="00A665D3" w:rsidRDefault="00147CAE" w:rsidP="001A1685">
            <w:pPr>
              <w:widowControl w:val="0"/>
              <w:autoSpaceDE w:val="0"/>
              <w:autoSpaceDN w:val="0"/>
              <w:adjustRightInd w:val="0"/>
              <w:spacing w:after="120"/>
            </w:pPr>
            <w:r w:rsidRPr="00A665D3">
              <w:t>ace_e</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43</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If I had been at home I might have saved his life but it is of no use repining - I </w:t>
            </w:r>
            <w:r w:rsidRPr="00A665D3">
              <w:rPr>
                <w:bCs/>
                <w:lang w:val="en-US"/>
              </w:rPr>
              <w:t>dare</w:t>
            </w:r>
            <w:r w:rsidRPr="00A665D3">
              <w:rPr>
                <w:lang w:val="en-US"/>
              </w:rPr>
              <w:t xml:space="preserve"> say Maher did his best …</w:t>
            </w:r>
          </w:p>
        </w:tc>
        <w:tc>
          <w:tcPr>
            <w:tcW w:w="928" w:type="dxa"/>
          </w:tcPr>
          <w:p w:rsidR="00147CAE" w:rsidRPr="00A665D3" w:rsidRDefault="00147CAE" w:rsidP="001A1685">
            <w:pPr>
              <w:widowControl w:val="0"/>
              <w:autoSpaceDE w:val="0"/>
              <w:autoSpaceDN w:val="0"/>
              <w:adjustRightInd w:val="0"/>
              <w:spacing w:after="120"/>
            </w:pPr>
            <w:r w:rsidRPr="00A665D3">
              <w:t>ace_g</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44</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After we have pierced the Pig</w:t>
            </w:r>
            <w:r>
              <w:rPr>
                <w:lang w:val="en-US"/>
              </w:rPr>
              <w:t>’</w:t>
            </w:r>
            <w:r w:rsidRPr="00A665D3">
              <w:rPr>
                <w:lang w:val="en-US"/>
              </w:rPr>
              <w:t xml:space="preserve">s body with ten thousand arrows will the monster again </w:t>
            </w:r>
            <w:r w:rsidRPr="00A665D3">
              <w:rPr>
                <w:bCs/>
                <w:lang w:val="en-US"/>
              </w:rPr>
              <w:t>dare</w:t>
            </w:r>
            <w:r>
              <w:rPr>
                <w:lang w:val="en-US"/>
              </w:rPr>
              <w:t xml:space="preserve"> to grunt</w:t>
            </w:r>
            <w:r w:rsidRPr="00A665D3">
              <w:rPr>
                <w:lang w:val="en-US"/>
              </w:rPr>
              <w:t xml:space="preserve">? </w:t>
            </w:r>
          </w:p>
        </w:tc>
        <w:tc>
          <w:tcPr>
            <w:tcW w:w="928" w:type="dxa"/>
          </w:tcPr>
          <w:p w:rsidR="00147CAE" w:rsidRPr="00A665D3" w:rsidRDefault="00147CAE" w:rsidP="001A1685">
            <w:pPr>
              <w:widowControl w:val="0"/>
              <w:autoSpaceDE w:val="0"/>
              <w:autoSpaceDN w:val="0"/>
              <w:adjustRightInd w:val="0"/>
              <w:spacing w:after="120"/>
            </w:pPr>
            <w:r w:rsidRPr="00A665D3">
              <w:t>ace_p</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45</w:t>
            </w:r>
          </w:p>
        </w:tc>
        <w:tc>
          <w:tcPr>
            <w:tcW w:w="7882" w:type="dxa"/>
          </w:tcPr>
          <w:p w:rsidR="00147CAE" w:rsidRPr="00A665D3" w:rsidRDefault="00147CAE" w:rsidP="001A1685">
            <w:pPr>
              <w:rPr>
                <w:lang w:val="en-US"/>
              </w:rPr>
            </w:pPr>
            <w:r w:rsidRPr="00A665D3">
              <w:rPr>
                <w:lang w:val="en-US"/>
              </w:rPr>
              <w:t>Perhaps I am in a way</w:t>
            </w:r>
            <w:r>
              <w:rPr>
                <w:lang w:val="en-US"/>
              </w:rPr>
              <w:t>,</w:t>
            </w:r>
            <w:r w:rsidRPr="00A665D3">
              <w:rPr>
                <w:lang w:val="en-US"/>
              </w:rPr>
              <w:t xml:space="preserve"> because I</w:t>
            </w:r>
            <w:r>
              <w:rPr>
                <w:lang w:val="en-US"/>
              </w:rPr>
              <w:t xml:space="preserve"> dare not reveal my secret self</w:t>
            </w:r>
            <w:r w:rsidRPr="00A665D3">
              <w:rPr>
                <w:lang w:val="en-US"/>
              </w:rPr>
              <w:t xml:space="preserve">. </w:t>
            </w:r>
          </w:p>
        </w:tc>
        <w:tc>
          <w:tcPr>
            <w:tcW w:w="928" w:type="dxa"/>
          </w:tcPr>
          <w:p w:rsidR="00147CAE" w:rsidRPr="00A665D3" w:rsidRDefault="00147CAE" w:rsidP="001A1685">
            <w:pPr>
              <w:widowControl w:val="0"/>
              <w:autoSpaceDE w:val="0"/>
              <w:autoSpaceDN w:val="0"/>
              <w:adjustRightInd w:val="0"/>
              <w:spacing w:after="120"/>
            </w:pPr>
            <w:r w:rsidRPr="00A665D3">
              <w:t>ace_p</w:t>
            </w:r>
          </w:p>
        </w:tc>
      </w:tr>
      <w:tr w:rsidR="00147CAE" w:rsidTr="001A1685">
        <w:tc>
          <w:tcPr>
            <w:tcW w:w="468" w:type="dxa"/>
          </w:tcPr>
          <w:p w:rsidR="00147CAE" w:rsidRPr="00A665D3" w:rsidRDefault="00147CAE" w:rsidP="001A1685">
            <w:pPr>
              <w:widowControl w:val="0"/>
              <w:autoSpaceDE w:val="0"/>
              <w:autoSpaceDN w:val="0"/>
              <w:adjustRightInd w:val="0"/>
              <w:spacing w:after="120"/>
            </w:pPr>
            <w:r w:rsidRPr="00A665D3">
              <w:t>46</w:t>
            </w:r>
          </w:p>
        </w:tc>
        <w:tc>
          <w:tcPr>
            <w:tcW w:w="7882" w:type="dxa"/>
          </w:tcPr>
          <w:p w:rsidR="00147CAE" w:rsidRPr="00A665D3" w:rsidRDefault="00147CAE" w:rsidP="001A1685">
            <w:pPr>
              <w:rPr>
                <w:lang w:val="en-GB"/>
              </w:rPr>
            </w:pPr>
            <w:r>
              <w:rPr>
                <w:lang w:val="en-GB"/>
              </w:rPr>
              <w:t>‘</w:t>
            </w:r>
            <w:r w:rsidRPr="00A665D3">
              <w:rPr>
                <w:lang w:val="en-GB"/>
              </w:rPr>
              <w:t>For you, Mrs Poultney, in those sparkling togs, it wouldn</w:t>
            </w:r>
            <w:r>
              <w:rPr>
                <w:lang w:val="en-GB"/>
              </w:rPr>
              <w:t>’</w:t>
            </w:r>
            <w:r w:rsidRPr="00A665D3">
              <w:rPr>
                <w:lang w:val="en-GB"/>
              </w:rPr>
              <w:t xml:space="preserve">t dare do </w:t>
            </w:r>
            <w:r>
              <w:rPr>
                <w:lang w:val="en-GB"/>
              </w:rPr>
              <w:t>otherwise.’</w:t>
            </w:r>
            <w:r w:rsidRPr="00A665D3">
              <w:rPr>
                <w:lang w:val="en-GB"/>
              </w:rPr>
              <w:t xml:space="preserve"> </w:t>
            </w:r>
          </w:p>
        </w:tc>
        <w:tc>
          <w:tcPr>
            <w:tcW w:w="928" w:type="dxa"/>
          </w:tcPr>
          <w:p w:rsidR="00147CAE" w:rsidRPr="00A665D3" w:rsidRDefault="00147CAE" w:rsidP="001A1685">
            <w:pPr>
              <w:widowControl w:val="0"/>
              <w:autoSpaceDE w:val="0"/>
              <w:autoSpaceDN w:val="0"/>
              <w:adjustRightInd w:val="0"/>
              <w:spacing w:after="120"/>
            </w:pPr>
            <w:r w:rsidRPr="00A665D3">
              <w:t>ace_p</w:t>
            </w:r>
          </w:p>
        </w:tc>
      </w:tr>
      <w:tr w:rsidR="00147CAE" w:rsidRPr="009E14BF" w:rsidTr="001A1685">
        <w:tc>
          <w:tcPr>
            <w:tcW w:w="468" w:type="dxa"/>
          </w:tcPr>
          <w:p w:rsidR="00147CAE" w:rsidRPr="00A665D3" w:rsidRDefault="00147CAE" w:rsidP="001A1685">
            <w:pPr>
              <w:widowControl w:val="0"/>
              <w:autoSpaceDE w:val="0"/>
              <w:autoSpaceDN w:val="0"/>
              <w:adjustRightInd w:val="0"/>
              <w:spacing w:after="120"/>
            </w:pPr>
            <w:r w:rsidRPr="00A665D3">
              <w:t>47</w:t>
            </w:r>
          </w:p>
        </w:tc>
        <w:tc>
          <w:tcPr>
            <w:tcW w:w="7882" w:type="dxa"/>
          </w:tcPr>
          <w:p w:rsidR="00147CAE" w:rsidRPr="00A665D3" w:rsidRDefault="00147CAE" w:rsidP="001A1685">
            <w:pPr>
              <w:widowControl w:val="0"/>
              <w:autoSpaceDE w:val="0"/>
              <w:autoSpaceDN w:val="0"/>
              <w:adjustRightInd w:val="0"/>
              <w:spacing w:after="120"/>
              <w:rPr>
                <w:lang w:val="en-US"/>
              </w:rPr>
            </w:pPr>
            <w:r w:rsidRPr="00A665D3">
              <w:rPr>
                <w:lang w:val="en-US"/>
              </w:rPr>
              <w:t xml:space="preserve">… and he </w:t>
            </w:r>
            <w:r w:rsidRPr="00A665D3">
              <w:rPr>
                <w:rStyle w:val="Strong"/>
                <w:b w:val="0"/>
                <w:lang w:val="en-US"/>
              </w:rPr>
              <w:t>dare</w:t>
            </w:r>
            <w:r w:rsidRPr="00A665D3">
              <w:rPr>
                <w:lang w:val="en-US"/>
              </w:rPr>
              <w:t xml:space="preserve"> not purge its quicksilver harshly, for fear of converting it to copper.</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ace_s</w:t>
            </w:r>
          </w:p>
        </w:tc>
      </w:tr>
      <w:tr w:rsidR="00147CAE" w:rsidRPr="009E14BF"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48</w:t>
            </w:r>
          </w:p>
        </w:tc>
        <w:tc>
          <w:tcPr>
            <w:tcW w:w="7882" w:type="dxa"/>
          </w:tcPr>
          <w:p w:rsidR="00147CAE" w:rsidRPr="00A665D3" w:rsidRDefault="00147CAE" w:rsidP="001A1685">
            <w:pPr>
              <w:widowControl w:val="0"/>
              <w:autoSpaceDE w:val="0"/>
              <w:autoSpaceDN w:val="0"/>
              <w:adjustRightInd w:val="0"/>
              <w:spacing w:after="120"/>
              <w:rPr>
                <w:lang w:val="en-US"/>
              </w:rPr>
            </w:pPr>
            <w:r>
              <w:rPr>
                <w:lang w:val="en-US"/>
              </w:rPr>
              <w:t>“</w:t>
            </w:r>
            <w:r w:rsidRPr="00A665D3">
              <w:rPr>
                <w:lang w:val="en-US"/>
              </w:rPr>
              <w:t xml:space="preserve">How </w:t>
            </w:r>
            <w:r w:rsidRPr="00A665D3">
              <w:rPr>
                <w:rStyle w:val="Strong"/>
                <w:b w:val="0"/>
                <w:lang w:val="en-US"/>
              </w:rPr>
              <w:t>dare</w:t>
            </w:r>
            <w:r w:rsidRPr="00A665D3">
              <w:rPr>
                <w:lang w:val="en-US"/>
              </w:rPr>
              <w:t xml:space="preserve"> they!</w:t>
            </w:r>
            <w:r>
              <w:rPr>
                <w:lang w:val="en-US"/>
              </w:rPr>
              <w:t>”</w:t>
            </w:r>
            <w:r w:rsidRPr="00A665D3">
              <w:rPr>
                <w:lang w:val="en-US"/>
              </w:rPr>
              <w:t xml:space="preserve"> screamed Julie and gradually the word was passed down the line</w:t>
            </w:r>
            <w:r>
              <w:rPr>
                <w:lang w:val="en-US"/>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ace_w</w:t>
            </w:r>
          </w:p>
        </w:tc>
      </w:tr>
      <w:tr w:rsidR="00147CAE"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49</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But Hifa-oro-roa was angry that a man of no standing should dare to usurp chiefly privilege in this way</w:t>
            </w:r>
            <w:r>
              <w:rPr>
                <w:lang w:val="en-GB"/>
              </w:rPr>
              <w:t>.</w:t>
            </w:r>
          </w:p>
        </w:tc>
        <w:tc>
          <w:tcPr>
            <w:tcW w:w="928" w:type="dxa"/>
          </w:tcPr>
          <w:p w:rsidR="00147CAE" w:rsidRPr="00A665D3" w:rsidRDefault="00147CAE" w:rsidP="001A1685">
            <w:pPr>
              <w:widowControl w:val="0"/>
              <w:autoSpaceDE w:val="0"/>
              <w:autoSpaceDN w:val="0"/>
              <w:adjustRightInd w:val="0"/>
              <w:spacing w:after="120"/>
            </w:pPr>
            <w:r w:rsidRPr="00A665D3">
              <w:t>wwc_f</w:t>
            </w:r>
          </w:p>
        </w:tc>
      </w:tr>
      <w:tr w:rsidR="00147CAE" w:rsidRPr="003759A1" w:rsidTr="001A1685">
        <w:tc>
          <w:tcPr>
            <w:tcW w:w="468" w:type="dxa"/>
          </w:tcPr>
          <w:p w:rsidR="00147CAE" w:rsidRPr="00A665D3" w:rsidRDefault="00147CAE" w:rsidP="001A1685">
            <w:pPr>
              <w:widowControl w:val="0"/>
              <w:autoSpaceDE w:val="0"/>
              <w:autoSpaceDN w:val="0"/>
              <w:adjustRightInd w:val="0"/>
              <w:spacing w:after="120"/>
            </w:pPr>
            <w:r w:rsidRPr="00A665D3">
              <w:t>50</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 xml:space="preserve">... and we children did not dare take liberties of any kind. </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wwc_g</w:t>
            </w:r>
          </w:p>
        </w:tc>
      </w:tr>
      <w:tr w:rsidR="00147CAE" w:rsidRPr="003759A1"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51</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Would they dare to come over?</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wwc_g</w:t>
            </w:r>
          </w:p>
        </w:tc>
      </w:tr>
      <w:tr w:rsidR="00147CAE" w:rsidRPr="003759A1"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52</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They were, dare I say it, a team of geriatrics</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wwc_g</w:t>
            </w:r>
          </w:p>
        </w:tc>
      </w:tr>
      <w:tr w:rsidR="00147CAE"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53</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I dare say nearly all of us have at some time or other ...</w:t>
            </w:r>
          </w:p>
        </w:tc>
        <w:tc>
          <w:tcPr>
            <w:tcW w:w="928" w:type="dxa"/>
          </w:tcPr>
          <w:p w:rsidR="00147CAE" w:rsidRPr="00A665D3" w:rsidRDefault="00147CAE" w:rsidP="001A1685">
            <w:pPr>
              <w:widowControl w:val="0"/>
              <w:autoSpaceDE w:val="0"/>
              <w:autoSpaceDN w:val="0"/>
              <w:adjustRightInd w:val="0"/>
              <w:spacing w:after="120"/>
            </w:pPr>
            <w:r w:rsidRPr="00A665D3">
              <w:t>wwc_g</w:t>
            </w:r>
          </w:p>
        </w:tc>
      </w:tr>
      <w:tr w:rsidR="00147CAE" w:rsidRPr="003759A1" w:rsidTr="001A1685">
        <w:tc>
          <w:tcPr>
            <w:tcW w:w="468" w:type="dxa"/>
          </w:tcPr>
          <w:p w:rsidR="00147CAE" w:rsidRPr="00A665D3" w:rsidRDefault="00147CAE" w:rsidP="001A1685">
            <w:pPr>
              <w:widowControl w:val="0"/>
              <w:autoSpaceDE w:val="0"/>
              <w:autoSpaceDN w:val="0"/>
              <w:adjustRightInd w:val="0"/>
              <w:spacing w:after="120"/>
            </w:pPr>
            <w:r w:rsidRPr="00A665D3">
              <w:t>54</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 dare she take off her cover and shakily stand and face him?</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wwc_k</w:t>
            </w:r>
          </w:p>
        </w:tc>
      </w:tr>
      <w:tr w:rsidR="00147CAE" w:rsidRPr="003759A1"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55</w:t>
            </w:r>
          </w:p>
        </w:tc>
        <w:tc>
          <w:tcPr>
            <w:tcW w:w="7882" w:type="dxa"/>
          </w:tcPr>
          <w:p w:rsidR="00147CAE" w:rsidRPr="00A665D3" w:rsidRDefault="00147CAE" w:rsidP="001A1685">
            <w:pPr>
              <w:widowControl w:val="0"/>
              <w:autoSpaceDE w:val="0"/>
              <w:autoSpaceDN w:val="0"/>
              <w:adjustRightInd w:val="0"/>
              <w:spacing w:after="120"/>
              <w:rPr>
                <w:lang w:val="en-GB"/>
              </w:rPr>
            </w:pPr>
            <w:r>
              <w:rPr>
                <w:lang w:val="en-GB"/>
              </w:rPr>
              <w:t>‘</w:t>
            </w:r>
            <w:r w:rsidRPr="00A665D3">
              <w:rPr>
                <w:lang w:val="en-GB"/>
              </w:rPr>
              <w:t>...why I... how dare you...</w:t>
            </w:r>
            <w:r>
              <w:rPr>
                <w:lang w:val="en-GB"/>
              </w:rPr>
              <w:t>’</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wwc_k</w:t>
            </w:r>
          </w:p>
        </w:tc>
      </w:tr>
      <w:tr w:rsidR="00147CAE" w:rsidRPr="003E7C9D" w:rsidTr="001A1685">
        <w:tc>
          <w:tcPr>
            <w:tcW w:w="468" w:type="dxa"/>
          </w:tcPr>
          <w:p w:rsidR="00147CAE" w:rsidRPr="00A665D3" w:rsidRDefault="00147CAE" w:rsidP="001A1685">
            <w:pPr>
              <w:keepNext/>
              <w:keepLines/>
              <w:widowControl w:val="0"/>
              <w:autoSpaceDE w:val="0"/>
              <w:autoSpaceDN w:val="0"/>
              <w:adjustRightInd w:val="0"/>
              <w:spacing w:after="120"/>
              <w:rPr>
                <w:lang w:val="en-US"/>
              </w:rPr>
            </w:pPr>
            <w:r w:rsidRPr="00A665D3">
              <w:rPr>
                <w:lang w:val="en-US"/>
              </w:rPr>
              <w:t>56</w:t>
            </w:r>
          </w:p>
        </w:tc>
        <w:tc>
          <w:tcPr>
            <w:tcW w:w="7882" w:type="dxa"/>
          </w:tcPr>
          <w:p w:rsidR="00147CAE" w:rsidRPr="00A665D3" w:rsidRDefault="00147CAE" w:rsidP="001A1685">
            <w:pPr>
              <w:keepNext/>
              <w:keepLines/>
              <w:widowControl w:val="0"/>
              <w:autoSpaceDE w:val="0"/>
              <w:autoSpaceDN w:val="0"/>
              <w:adjustRightInd w:val="0"/>
              <w:spacing w:after="120"/>
              <w:rPr>
                <w:lang w:val="en-GB"/>
              </w:rPr>
            </w:pPr>
            <w:r w:rsidRPr="00A665D3">
              <w:rPr>
                <w:lang w:val="en-GB"/>
              </w:rPr>
              <w:t>...</w:t>
            </w:r>
            <w:r>
              <w:rPr>
                <w:lang w:val="en-GB"/>
              </w:rPr>
              <w:t xml:space="preserve"> </w:t>
            </w:r>
            <w:r w:rsidRPr="00A665D3">
              <w:rPr>
                <w:lang w:val="en-GB"/>
              </w:rPr>
              <w:t>though I dare not say this to her.</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wwc_k</w:t>
            </w:r>
          </w:p>
        </w:tc>
      </w:tr>
      <w:tr w:rsidR="00147CAE" w:rsidRPr="003E7C9D"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57</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She didn</w:t>
            </w:r>
            <w:r>
              <w:rPr>
                <w:lang w:val="en-GB"/>
              </w:rPr>
              <w:t>’</w:t>
            </w:r>
            <w:r w:rsidRPr="00A665D3">
              <w:rPr>
                <w:lang w:val="en-GB"/>
              </w:rPr>
              <w:t>t dare look at Ronnie and Beth.</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wwc_k</w:t>
            </w:r>
          </w:p>
        </w:tc>
      </w:tr>
      <w:tr w:rsidR="00147CAE" w:rsidRPr="003E7C9D" w:rsidTr="001A1685">
        <w:tc>
          <w:tcPr>
            <w:tcW w:w="468" w:type="dxa"/>
          </w:tcPr>
          <w:p w:rsidR="00147CAE" w:rsidRPr="00A665D3" w:rsidRDefault="00147CAE" w:rsidP="001A1685">
            <w:pPr>
              <w:widowControl w:val="0"/>
              <w:autoSpaceDE w:val="0"/>
              <w:autoSpaceDN w:val="0"/>
              <w:adjustRightInd w:val="0"/>
              <w:spacing w:after="120"/>
              <w:rPr>
                <w:lang w:val="en-US"/>
              </w:rPr>
            </w:pPr>
            <w:r w:rsidRPr="00A665D3">
              <w:rPr>
                <w:lang w:val="en-US"/>
              </w:rPr>
              <w:t>58</w:t>
            </w:r>
          </w:p>
        </w:tc>
        <w:tc>
          <w:tcPr>
            <w:tcW w:w="7882" w:type="dxa"/>
          </w:tcPr>
          <w:p w:rsidR="00147CAE" w:rsidRPr="00A665D3" w:rsidRDefault="00147CAE" w:rsidP="001A1685">
            <w:pPr>
              <w:widowControl w:val="0"/>
              <w:autoSpaceDE w:val="0"/>
              <w:autoSpaceDN w:val="0"/>
              <w:adjustRightInd w:val="0"/>
              <w:spacing w:after="120"/>
              <w:rPr>
                <w:lang w:val="en-GB"/>
              </w:rPr>
            </w:pPr>
            <w:r w:rsidRPr="00A665D3">
              <w:rPr>
                <w:lang w:val="en-GB"/>
              </w:rPr>
              <w:t>Tommy didn</w:t>
            </w:r>
            <w:r>
              <w:rPr>
                <w:lang w:val="en-GB"/>
              </w:rPr>
              <w:t>’</w:t>
            </w:r>
            <w:r w:rsidRPr="00A665D3">
              <w:rPr>
                <w:lang w:val="en-GB"/>
              </w:rPr>
              <w:t>t dare to step any closer.</w:t>
            </w:r>
          </w:p>
        </w:tc>
        <w:tc>
          <w:tcPr>
            <w:tcW w:w="928" w:type="dxa"/>
          </w:tcPr>
          <w:p w:rsidR="00147CAE" w:rsidRPr="00A665D3" w:rsidRDefault="00147CAE" w:rsidP="001A1685">
            <w:pPr>
              <w:widowControl w:val="0"/>
              <w:autoSpaceDE w:val="0"/>
              <w:autoSpaceDN w:val="0"/>
              <w:adjustRightInd w:val="0"/>
              <w:spacing w:after="120"/>
              <w:rPr>
                <w:lang w:val="en-US"/>
              </w:rPr>
            </w:pPr>
            <w:r w:rsidRPr="00A665D3">
              <w:rPr>
                <w:lang w:val="en-US"/>
              </w:rPr>
              <w:t>wwc_l</w:t>
            </w:r>
          </w:p>
        </w:tc>
      </w:tr>
    </w:tbl>
    <w:p w:rsidR="006C5A83" w:rsidRPr="00D27B87" w:rsidRDefault="006C5A83" w:rsidP="00D27B87">
      <w:pPr>
        <w:rPr>
          <w:sz w:val="24"/>
          <w:szCs w:val="24"/>
          <w:lang w:val="en-GB"/>
        </w:rPr>
      </w:pPr>
    </w:p>
    <w:sectPr w:rsidR="006C5A83" w:rsidRPr="00D27B87" w:rsidSect="00A75DFF">
      <w:footerReference w:type="default" r:id="rId11"/>
      <w:type w:val="continuous"/>
      <w:pgSz w:w="11906" w:h="16838" w:code="9"/>
      <w:pgMar w:top="1134" w:right="1412" w:bottom="1134" w:left="141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F7" w:rsidRDefault="00892CF7">
      <w:r>
        <w:separator/>
      </w:r>
    </w:p>
  </w:endnote>
  <w:endnote w:type="continuationSeparator" w:id="0">
    <w:p w:rsidR="00892CF7" w:rsidRDefault="00892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F7" w:rsidRPr="001D0380" w:rsidRDefault="00892CF7" w:rsidP="00EE17E2">
    <w:pPr>
      <w:pStyle w:val="Footer"/>
      <w:jc w:val="right"/>
    </w:pPr>
    <w:r>
      <w:rPr>
        <w:rStyle w:val="PageNumber"/>
      </w:rPr>
      <w:t xml:space="preserve">Page </w:t>
    </w:r>
    <w:r w:rsidR="00C76AC2">
      <w:rPr>
        <w:rStyle w:val="PageNumber"/>
      </w:rPr>
      <w:fldChar w:fldCharType="begin"/>
    </w:r>
    <w:r>
      <w:rPr>
        <w:rStyle w:val="PageNumber"/>
      </w:rPr>
      <w:instrText xml:space="preserve"> PAGE </w:instrText>
    </w:r>
    <w:r w:rsidR="00C76AC2">
      <w:rPr>
        <w:rStyle w:val="PageNumber"/>
      </w:rPr>
      <w:fldChar w:fldCharType="separate"/>
    </w:r>
    <w:r w:rsidR="00D7742A">
      <w:rPr>
        <w:rStyle w:val="PageNumber"/>
        <w:noProof/>
      </w:rPr>
      <w:t>4</w:t>
    </w:r>
    <w:r w:rsidR="00C76AC2">
      <w:rPr>
        <w:rStyle w:val="PageNumber"/>
      </w:rPr>
      <w:fldChar w:fldCharType="end"/>
    </w:r>
    <w:r>
      <w:rPr>
        <w:rStyle w:val="PageNumber"/>
      </w:rPr>
      <w:t>(</w:t>
    </w:r>
    <w:r w:rsidR="00C76AC2">
      <w:rPr>
        <w:rStyle w:val="PageNumber"/>
      </w:rPr>
      <w:fldChar w:fldCharType="begin"/>
    </w:r>
    <w:r>
      <w:rPr>
        <w:rStyle w:val="PageNumber"/>
      </w:rPr>
      <w:instrText xml:space="preserve"> NUMPAGES </w:instrText>
    </w:r>
    <w:r w:rsidR="00C76AC2">
      <w:rPr>
        <w:rStyle w:val="PageNumber"/>
      </w:rPr>
      <w:fldChar w:fldCharType="separate"/>
    </w:r>
    <w:r w:rsidR="00D7742A">
      <w:rPr>
        <w:rStyle w:val="PageNumber"/>
        <w:noProof/>
      </w:rPr>
      <w:t>4</w:t>
    </w:r>
    <w:r w:rsidR="00C76AC2">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F7" w:rsidRDefault="00892CF7">
      <w:r>
        <w:separator/>
      </w:r>
    </w:p>
  </w:footnote>
  <w:footnote w:type="continuationSeparator" w:id="0">
    <w:p w:rsidR="00892CF7" w:rsidRDefault="00892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0D0F"/>
    <w:multiLevelType w:val="hybridMultilevel"/>
    <w:tmpl w:val="4EFC948C"/>
    <w:lvl w:ilvl="0" w:tplc="A30A2D4E">
      <w:start w:val="1"/>
      <w:numFmt w:val="lowerRoman"/>
      <w:lvlText w:val="(%1) "/>
      <w:lvlJc w:val="right"/>
      <w:pPr>
        <w:tabs>
          <w:tab w:val="num" w:pos="540"/>
        </w:tabs>
        <w:ind w:left="540" w:hanging="180"/>
      </w:pPr>
      <w:rPr>
        <w:rFonts w:hint="default"/>
      </w:rPr>
    </w:lvl>
    <w:lvl w:ilvl="1" w:tplc="D79AD1E0" w:tentative="1">
      <w:start w:val="1"/>
      <w:numFmt w:val="bullet"/>
      <w:lvlText w:val=""/>
      <w:lvlJc w:val="left"/>
      <w:pPr>
        <w:tabs>
          <w:tab w:val="num" w:pos="1440"/>
        </w:tabs>
        <w:ind w:left="1440" w:hanging="360"/>
      </w:pPr>
      <w:rPr>
        <w:rFonts w:ascii="Wingdings" w:hAnsi="Wingdings" w:hint="default"/>
      </w:rPr>
    </w:lvl>
    <w:lvl w:ilvl="2" w:tplc="F3F2431C" w:tentative="1">
      <w:start w:val="1"/>
      <w:numFmt w:val="bullet"/>
      <w:lvlText w:val=""/>
      <w:lvlJc w:val="left"/>
      <w:pPr>
        <w:tabs>
          <w:tab w:val="num" w:pos="2160"/>
        </w:tabs>
        <w:ind w:left="2160" w:hanging="360"/>
      </w:pPr>
      <w:rPr>
        <w:rFonts w:ascii="Wingdings" w:hAnsi="Wingdings" w:hint="default"/>
      </w:rPr>
    </w:lvl>
    <w:lvl w:ilvl="3" w:tplc="1B5CECA8" w:tentative="1">
      <w:start w:val="1"/>
      <w:numFmt w:val="bullet"/>
      <w:lvlText w:val=""/>
      <w:lvlJc w:val="left"/>
      <w:pPr>
        <w:tabs>
          <w:tab w:val="num" w:pos="2880"/>
        </w:tabs>
        <w:ind w:left="2880" w:hanging="360"/>
      </w:pPr>
      <w:rPr>
        <w:rFonts w:ascii="Wingdings" w:hAnsi="Wingdings" w:hint="default"/>
      </w:rPr>
    </w:lvl>
    <w:lvl w:ilvl="4" w:tplc="9C0875FE" w:tentative="1">
      <w:start w:val="1"/>
      <w:numFmt w:val="bullet"/>
      <w:lvlText w:val=""/>
      <w:lvlJc w:val="left"/>
      <w:pPr>
        <w:tabs>
          <w:tab w:val="num" w:pos="3600"/>
        </w:tabs>
        <w:ind w:left="3600" w:hanging="360"/>
      </w:pPr>
      <w:rPr>
        <w:rFonts w:ascii="Wingdings" w:hAnsi="Wingdings" w:hint="default"/>
      </w:rPr>
    </w:lvl>
    <w:lvl w:ilvl="5" w:tplc="FCA261DA" w:tentative="1">
      <w:start w:val="1"/>
      <w:numFmt w:val="bullet"/>
      <w:lvlText w:val=""/>
      <w:lvlJc w:val="left"/>
      <w:pPr>
        <w:tabs>
          <w:tab w:val="num" w:pos="4320"/>
        </w:tabs>
        <w:ind w:left="4320" w:hanging="360"/>
      </w:pPr>
      <w:rPr>
        <w:rFonts w:ascii="Wingdings" w:hAnsi="Wingdings" w:hint="default"/>
      </w:rPr>
    </w:lvl>
    <w:lvl w:ilvl="6" w:tplc="8800F522" w:tentative="1">
      <w:start w:val="1"/>
      <w:numFmt w:val="bullet"/>
      <w:lvlText w:val=""/>
      <w:lvlJc w:val="left"/>
      <w:pPr>
        <w:tabs>
          <w:tab w:val="num" w:pos="5040"/>
        </w:tabs>
        <w:ind w:left="5040" w:hanging="360"/>
      </w:pPr>
      <w:rPr>
        <w:rFonts w:ascii="Wingdings" w:hAnsi="Wingdings" w:hint="default"/>
      </w:rPr>
    </w:lvl>
    <w:lvl w:ilvl="7" w:tplc="BDCAA470" w:tentative="1">
      <w:start w:val="1"/>
      <w:numFmt w:val="bullet"/>
      <w:lvlText w:val=""/>
      <w:lvlJc w:val="left"/>
      <w:pPr>
        <w:tabs>
          <w:tab w:val="num" w:pos="5760"/>
        </w:tabs>
        <w:ind w:left="5760" w:hanging="360"/>
      </w:pPr>
      <w:rPr>
        <w:rFonts w:ascii="Wingdings" w:hAnsi="Wingdings" w:hint="default"/>
      </w:rPr>
    </w:lvl>
    <w:lvl w:ilvl="8" w:tplc="CC8A8398" w:tentative="1">
      <w:start w:val="1"/>
      <w:numFmt w:val="bullet"/>
      <w:lvlText w:val=""/>
      <w:lvlJc w:val="left"/>
      <w:pPr>
        <w:tabs>
          <w:tab w:val="num" w:pos="6480"/>
        </w:tabs>
        <w:ind w:left="6480" w:hanging="360"/>
      </w:pPr>
      <w:rPr>
        <w:rFonts w:ascii="Wingdings" w:hAnsi="Wingdings" w:hint="default"/>
      </w:rPr>
    </w:lvl>
  </w:abstractNum>
  <w:abstractNum w:abstractNumId="1">
    <w:nsid w:val="306E163D"/>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AA46764"/>
    <w:multiLevelType w:val="hybridMultilevel"/>
    <w:tmpl w:val="535C6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B93D72"/>
    <w:multiLevelType w:val="multilevel"/>
    <w:tmpl w:val="535C6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017E2"/>
    <w:rsid w:val="00003702"/>
    <w:rsid w:val="00023464"/>
    <w:rsid w:val="00023AA1"/>
    <w:rsid w:val="000363ED"/>
    <w:rsid w:val="0004114C"/>
    <w:rsid w:val="000933AA"/>
    <w:rsid w:val="000C031E"/>
    <w:rsid w:val="0011378D"/>
    <w:rsid w:val="001279A1"/>
    <w:rsid w:val="00136D31"/>
    <w:rsid w:val="00147CAE"/>
    <w:rsid w:val="00156B12"/>
    <w:rsid w:val="001926C3"/>
    <w:rsid w:val="00193787"/>
    <w:rsid w:val="00194DA6"/>
    <w:rsid w:val="001975DD"/>
    <w:rsid w:val="001A776F"/>
    <w:rsid w:val="001B7C76"/>
    <w:rsid w:val="001C0A9D"/>
    <w:rsid w:val="001C41EA"/>
    <w:rsid w:val="001D0380"/>
    <w:rsid w:val="001D0AEC"/>
    <w:rsid w:val="001D160B"/>
    <w:rsid w:val="00202FA1"/>
    <w:rsid w:val="00210FEF"/>
    <w:rsid w:val="00231452"/>
    <w:rsid w:val="00254BB9"/>
    <w:rsid w:val="002732E6"/>
    <w:rsid w:val="002A0C80"/>
    <w:rsid w:val="002D3096"/>
    <w:rsid w:val="002E00BF"/>
    <w:rsid w:val="003234F4"/>
    <w:rsid w:val="00326755"/>
    <w:rsid w:val="00350A92"/>
    <w:rsid w:val="00354D28"/>
    <w:rsid w:val="003671B8"/>
    <w:rsid w:val="003739D3"/>
    <w:rsid w:val="00373A96"/>
    <w:rsid w:val="00377E53"/>
    <w:rsid w:val="003D249E"/>
    <w:rsid w:val="003E1099"/>
    <w:rsid w:val="004105E7"/>
    <w:rsid w:val="00482EE0"/>
    <w:rsid w:val="0049440C"/>
    <w:rsid w:val="004D659B"/>
    <w:rsid w:val="004E368B"/>
    <w:rsid w:val="00545A28"/>
    <w:rsid w:val="00564B1B"/>
    <w:rsid w:val="00570900"/>
    <w:rsid w:val="005A6C76"/>
    <w:rsid w:val="005A726D"/>
    <w:rsid w:val="005C4EBC"/>
    <w:rsid w:val="005F308C"/>
    <w:rsid w:val="006248E7"/>
    <w:rsid w:val="00631716"/>
    <w:rsid w:val="006813BF"/>
    <w:rsid w:val="0068700C"/>
    <w:rsid w:val="006C5A83"/>
    <w:rsid w:val="006C6142"/>
    <w:rsid w:val="006E3EDA"/>
    <w:rsid w:val="006E54A3"/>
    <w:rsid w:val="006F50AC"/>
    <w:rsid w:val="0072595D"/>
    <w:rsid w:val="00750D5C"/>
    <w:rsid w:val="00763FD2"/>
    <w:rsid w:val="00775525"/>
    <w:rsid w:val="007C5923"/>
    <w:rsid w:val="007D45C2"/>
    <w:rsid w:val="0081244D"/>
    <w:rsid w:val="00826816"/>
    <w:rsid w:val="00832E1B"/>
    <w:rsid w:val="00835565"/>
    <w:rsid w:val="008558C4"/>
    <w:rsid w:val="00855C1A"/>
    <w:rsid w:val="008812CF"/>
    <w:rsid w:val="00892CF7"/>
    <w:rsid w:val="0089515C"/>
    <w:rsid w:val="008B48CA"/>
    <w:rsid w:val="008C7107"/>
    <w:rsid w:val="008E76B1"/>
    <w:rsid w:val="009543BB"/>
    <w:rsid w:val="00980FD1"/>
    <w:rsid w:val="009A08A8"/>
    <w:rsid w:val="009A12EB"/>
    <w:rsid w:val="009A44B5"/>
    <w:rsid w:val="009A7FA9"/>
    <w:rsid w:val="009F4F1D"/>
    <w:rsid w:val="009F7353"/>
    <w:rsid w:val="00A07332"/>
    <w:rsid w:val="00A608AC"/>
    <w:rsid w:val="00A75DFF"/>
    <w:rsid w:val="00A8042D"/>
    <w:rsid w:val="00A84247"/>
    <w:rsid w:val="00A957DB"/>
    <w:rsid w:val="00AB2658"/>
    <w:rsid w:val="00AB34C5"/>
    <w:rsid w:val="00AC785D"/>
    <w:rsid w:val="00AD1141"/>
    <w:rsid w:val="00AD1591"/>
    <w:rsid w:val="00AD47A0"/>
    <w:rsid w:val="00AD7DCE"/>
    <w:rsid w:val="00AE40C4"/>
    <w:rsid w:val="00AF33EF"/>
    <w:rsid w:val="00B1032B"/>
    <w:rsid w:val="00B271BF"/>
    <w:rsid w:val="00B42411"/>
    <w:rsid w:val="00B42C90"/>
    <w:rsid w:val="00B52BF4"/>
    <w:rsid w:val="00BA21C9"/>
    <w:rsid w:val="00BA68A4"/>
    <w:rsid w:val="00BD1784"/>
    <w:rsid w:val="00BE128D"/>
    <w:rsid w:val="00BE7FE6"/>
    <w:rsid w:val="00BF28D9"/>
    <w:rsid w:val="00BF691E"/>
    <w:rsid w:val="00C1544C"/>
    <w:rsid w:val="00C317B7"/>
    <w:rsid w:val="00C53D87"/>
    <w:rsid w:val="00C632C1"/>
    <w:rsid w:val="00C76AC2"/>
    <w:rsid w:val="00C904FC"/>
    <w:rsid w:val="00C92D7B"/>
    <w:rsid w:val="00CC03EC"/>
    <w:rsid w:val="00CF038A"/>
    <w:rsid w:val="00CF3DFF"/>
    <w:rsid w:val="00CF4232"/>
    <w:rsid w:val="00D15EDC"/>
    <w:rsid w:val="00D276C1"/>
    <w:rsid w:val="00D27B87"/>
    <w:rsid w:val="00D30870"/>
    <w:rsid w:val="00D408BE"/>
    <w:rsid w:val="00D71253"/>
    <w:rsid w:val="00D7742A"/>
    <w:rsid w:val="00D9444F"/>
    <w:rsid w:val="00DF1CD3"/>
    <w:rsid w:val="00DF4CD3"/>
    <w:rsid w:val="00DF6D5F"/>
    <w:rsid w:val="00E064F2"/>
    <w:rsid w:val="00E768E3"/>
    <w:rsid w:val="00E85FF8"/>
    <w:rsid w:val="00EA1361"/>
    <w:rsid w:val="00EA68D3"/>
    <w:rsid w:val="00EE17E2"/>
    <w:rsid w:val="00EE2A1C"/>
    <w:rsid w:val="00F017E2"/>
    <w:rsid w:val="00F1715D"/>
    <w:rsid w:val="00F47866"/>
    <w:rsid w:val="00F74C11"/>
    <w:rsid w:val="00F863EC"/>
    <w:rsid w:val="00FA65EB"/>
    <w:rsid w:val="00FA6FA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E2"/>
  </w:style>
  <w:style w:type="paragraph" w:styleId="Heading2">
    <w:name w:val="heading 2"/>
    <w:basedOn w:val="Normal"/>
    <w:next w:val="Normal"/>
    <w:qFormat/>
    <w:rsid w:val="00F017E2"/>
    <w:pPr>
      <w:keepNext/>
      <w:outlineLvl w:val="1"/>
    </w:pPr>
    <w:rPr>
      <w:b/>
      <w:sz w:val="24"/>
    </w:rPr>
  </w:style>
  <w:style w:type="paragraph" w:styleId="Heading3">
    <w:name w:val="heading 3"/>
    <w:basedOn w:val="Normal"/>
    <w:next w:val="Normal"/>
    <w:qFormat/>
    <w:rsid w:val="00D276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017E2"/>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017E2"/>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017E2"/>
    <w:pPr>
      <w:tabs>
        <w:tab w:val="center" w:pos="4536"/>
        <w:tab w:val="right" w:pos="9072"/>
      </w:tabs>
    </w:pPr>
  </w:style>
  <w:style w:type="paragraph" w:customStyle="1" w:styleId="eks">
    <w:name w:val="eks."/>
    <w:basedOn w:val="Normal"/>
    <w:rsid w:val="00D276C1"/>
    <w:pPr>
      <w:jc w:val="both"/>
    </w:pPr>
    <w:rPr>
      <w:rFonts w:ascii="Times" w:hAnsi="Times"/>
      <w:sz w:val="28"/>
      <w:lang w:eastAsia="en-US"/>
    </w:rPr>
  </w:style>
  <w:style w:type="paragraph" w:styleId="BodyText">
    <w:name w:val="Body Text"/>
    <w:basedOn w:val="Normal"/>
    <w:rsid w:val="00D276C1"/>
    <w:pPr>
      <w:spacing w:after="120"/>
    </w:pPr>
    <w:rPr>
      <w:i/>
      <w:iCs/>
      <w:sz w:val="24"/>
      <w:szCs w:val="24"/>
      <w:lang w:val="en-GB" w:eastAsia="en-US"/>
    </w:rPr>
  </w:style>
  <w:style w:type="character" w:styleId="PageNumber">
    <w:name w:val="page number"/>
    <w:basedOn w:val="DefaultParagraphFont"/>
    <w:rsid w:val="00D276C1"/>
  </w:style>
  <w:style w:type="character" w:styleId="LineNumber">
    <w:name w:val="line number"/>
    <w:basedOn w:val="DefaultParagraphFont"/>
    <w:rsid w:val="00D276C1"/>
  </w:style>
  <w:style w:type="paragraph" w:styleId="Header">
    <w:name w:val="header"/>
    <w:basedOn w:val="Normal"/>
    <w:rsid w:val="002732E6"/>
    <w:pPr>
      <w:tabs>
        <w:tab w:val="center" w:pos="4536"/>
        <w:tab w:val="right" w:pos="9072"/>
      </w:tabs>
    </w:pPr>
  </w:style>
  <w:style w:type="table" w:styleId="TableGrid">
    <w:name w:val="Table Grid"/>
    <w:basedOn w:val="TableNormal"/>
    <w:rsid w:val="00D27B87"/>
    <w:pPr>
      <w:widowControl w:val="0"/>
      <w:autoSpaceDE w:val="0"/>
      <w:autoSpaceDN w:val="0"/>
      <w:adjustRightInd w:val="0"/>
      <w:spacing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B7C76"/>
    <w:pPr>
      <w:numPr>
        <w:numId w:val="3"/>
      </w:numPr>
    </w:pPr>
  </w:style>
  <w:style w:type="paragraph" w:styleId="BalloonText">
    <w:name w:val="Balloon Text"/>
    <w:basedOn w:val="Normal"/>
    <w:link w:val="BalloonTextChar"/>
    <w:rsid w:val="005C4EBC"/>
    <w:rPr>
      <w:rFonts w:ascii="Tahoma" w:hAnsi="Tahoma" w:cs="Tahoma"/>
      <w:sz w:val="16"/>
      <w:szCs w:val="16"/>
    </w:rPr>
  </w:style>
  <w:style w:type="character" w:customStyle="1" w:styleId="BalloonTextChar">
    <w:name w:val="Balloon Text Char"/>
    <w:basedOn w:val="DefaultParagraphFont"/>
    <w:link w:val="BalloonText"/>
    <w:rsid w:val="005C4EBC"/>
    <w:rPr>
      <w:rFonts w:ascii="Tahoma" w:hAnsi="Tahoma" w:cs="Tahoma"/>
      <w:sz w:val="16"/>
      <w:szCs w:val="16"/>
    </w:rPr>
  </w:style>
  <w:style w:type="paragraph" w:styleId="ListParagraph">
    <w:name w:val="List Paragraph"/>
    <w:basedOn w:val="Normal"/>
    <w:uiPriority w:val="34"/>
    <w:qFormat/>
    <w:rsid w:val="00E768E3"/>
    <w:pPr>
      <w:ind w:left="720"/>
      <w:contextualSpacing/>
    </w:pPr>
  </w:style>
  <w:style w:type="character" w:styleId="Strong">
    <w:name w:val="Strong"/>
    <w:basedOn w:val="DefaultParagraphFont"/>
    <w:uiPriority w:val="22"/>
    <w:qFormat/>
    <w:rsid w:val="001C0A9D"/>
    <w:rPr>
      <w:b/>
      <w:bCs/>
    </w:rPr>
  </w:style>
</w:styles>
</file>

<file path=word/webSettings.xml><?xml version="1.0" encoding="utf-8"?>
<w:webSettings xmlns:r="http://schemas.openxmlformats.org/officeDocument/2006/relationships" xmlns:w="http://schemas.openxmlformats.org/wordprocessingml/2006/main">
  <w:divs>
    <w:div w:id="1167096055">
      <w:bodyDiv w:val="1"/>
      <w:marLeft w:val="0"/>
      <w:marRight w:val="0"/>
      <w:marTop w:val="0"/>
      <w:marBottom w:val="0"/>
      <w:divBdr>
        <w:top w:val="none" w:sz="0" w:space="0" w:color="auto"/>
        <w:left w:val="none" w:sz="0" w:space="0" w:color="auto"/>
        <w:bottom w:val="none" w:sz="0" w:space="0" w:color="auto"/>
        <w:right w:val="none" w:sz="0" w:space="0" w:color="auto"/>
      </w:divBdr>
    </w:div>
    <w:div w:id="16210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5872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2010-12-03T08:56:00Z</cp:lastPrinted>
  <dcterms:created xsi:type="dcterms:W3CDTF">2010-12-03T09:17:00Z</dcterms:created>
  <dcterms:modified xsi:type="dcterms:W3CDTF">2010-12-03T09:17:00Z</dcterms:modified>
</cp:coreProperties>
</file>