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4FA61" w14:textId="45AD13B4" w:rsidR="004A31F7" w:rsidRPr="00EE4AE1" w:rsidRDefault="00EE4AE1" w:rsidP="00EE4AE1">
      <w:pPr>
        <w:jc w:val="center"/>
        <w:rPr>
          <w:sz w:val="20"/>
          <w:lang w:val="en-GB"/>
        </w:rPr>
      </w:pPr>
      <w:r w:rsidRPr="00EE4AE1">
        <w:rPr>
          <w:rFonts w:asciiTheme="majorHAnsi" w:eastAsiaTheme="majorEastAsia" w:hAnsiTheme="majorHAnsi" w:cstheme="majorBidi"/>
          <w:caps/>
          <w:color w:val="1F497D" w:themeColor="text2"/>
          <w:spacing w:val="30"/>
          <w:sz w:val="36"/>
          <w:szCs w:val="72"/>
          <w:lang w:val="en-GB"/>
        </w:rPr>
        <w:t>Checklist - practical and administrative tasks upon reception</w:t>
      </w:r>
    </w:p>
    <w:tbl>
      <w:tblPr>
        <w:tblW w:w="975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12"/>
        <w:gridCol w:w="4419"/>
        <w:gridCol w:w="1427"/>
      </w:tblGrid>
      <w:tr w:rsidR="004A31F7" w14:paraId="7D088965" w14:textId="77777777" w:rsidTr="00B01F48">
        <w:trPr>
          <w:trHeight w:val="397"/>
        </w:trPr>
        <w:tc>
          <w:tcPr>
            <w:tcW w:w="3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6624F8" w14:textId="6376E3FA" w:rsidR="004A31F7" w:rsidRDefault="00EE4AE1" w:rsidP="00CB0C0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Activity</w:t>
            </w:r>
          </w:p>
        </w:tc>
        <w:tc>
          <w:tcPr>
            <w:tcW w:w="4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A50DBE" w14:textId="71F65232" w:rsidR="004A31F7" w:rsidRDefault="00EE4AE1" w:rsidP="00CB0C03">
            <w:pPr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Comment</w:t>
            </w:r>
            <w:proofErr w:type="spellEnd"/>
          </w:p>
        </w:tc>
        <w:tc>
          <w:tcPr>
            <w:tcW w:w="1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0D0F15" w14:textId="2EDEF007" w:rsidR="004A31F7" w:rsidRDefault="00EE4AE1" w:rsidP="00CB0C03">
            <w:pPr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Completed</w:t>
            </w:r>
            <w:proofErr w:type="spellEnd"/>
          </w:p>
        </w:tc>
      </w:tr>
      <w:tr w:rsidR="00B01F48" w14:paraId="4DAB97A3" w14:textId="77777777" w:rsidTr="00B01F48">
        <w:trPr>
          <w:trHeight w:val="397"/>
        </w:trPr>
        <w:tc>
          <w:tcPr>
            <w:tcW w:w="97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8BCFB1" w14:textId="1584DD0E" w:rsidR="00B01F48" w:rsidRDefault="00EE4AE1" w:rsidP="00B01F4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Prior to </w:t>
            </w:r>
            <w:proofErr w:type="spellStart"/>
            <w:r>
              <w:rPr>
                <w:b/>
                <w:sz w:val="20"/>
              </w:rPr>
              <w:t>commencement</w:t>
            </w:r>
            <w:proofErr w:type="spellEnd"/>
          </w:p>
        </w:tc>
      </w:tr>
      <w:tr w:rsidR="004A31F7" w:rsidRPr="00EE4AE1" w14:paraId="63B14BB8" w14:textId="77777777" w:rsidTr="006308AE">
        <w:trPr>
          <w:trHeight w:val="397"/>
        </w:trPr>
        <w:tc>
          <w:tcPr>
            <w:tcW w:w="3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E515FD" w14:textId="2C7B5B91" w:rsidR="004A31F7" w:rsidRPr="00EE4AE1" w:rsidRDefault="00EE4AE1" w:rsidP="00CB0C03">
            <w:pPr>
              <w:rPr>
                <w:sz w:val="20"/>
                <w:lang w:val="en-GB"/>
              </w:rPr>
            </w:pPr>
            <w:r w:rsidRPr="00EE4AE1">
              <w:rPr>
                <w:sz w:val="20"/>
                <w:lang w:val="en-GB"/>
              </w:rPr>
              <w:t>Welcome email with digital starter kit, including a link to ISMO for international employees</w:t>
            </w:r>
          </w:p>
        </w:tc>
        <w:tc>
          <w:tcPr>
            <w:tcW w:w="4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95B35E" w14:textId="77777777" w:rsidR="00EE4AE1" w:rsidRDefault="00EE4AE1" w:rsidP="00EE4AE1">
            <w:pPr>
              <w:rPr>
                <w:sz w:val="20"/>
                <w:lang w:val="en-GB"/>
              </w:rPr>
            </w:pPr>
            <w:r w:rsidRPr="00EE4AE1">
              <w:rPr>
                <w:sz w:val="20"/>
                <w:lang w:val="en-GB"/>
              </w:rPr>
              <w:t>Please ensure the correct starter kit for Norwegian/international employees</w:t>
            </w:r>
          </w:p>
          <w:p w14:paraId="220A0779" w14:textId="407ED7FC" w:rsidR="006308AE" w:rsidRPr="00EE4AE1" w:rsidRDefault="006308AE" w:rsidP="00EE4AE1">
            <w:pPr>
              <w:rPr>
                <w:sz w:val="20"/>
                <w:lang w:val="en-GB"/>
              </w:rPr>
            </w:pPr>
            <w:r w:rsidRPr="00EE4AE1">
              <w:rPr>
                <w:sz w:val="20"/>
                <w:lang w:val="en-GB"/>
              </w:rPr>
              <w:t>ISMO l</w:t>
            </w:r>
            <w:r w:rsidR="00EE4AE1" w:rsidRPr="00EE4AE1">
              <w:rPr>
                <w:sz w:val="20"/>
                <w:lang w:val="en-GB"/>
              </w:rPr>
              <w:t>ink</w:t>
            </w:r>
            <w:r w:rsidRPr="00EE4AE1">
              <w:rPr>
                <w:sz w:val="20"/>
                <w:lang w:val="en-GB"/>
              </w:rPr>
              <w:t>: https://www.uio.no/english/about/vacancies/ismo</w:t>
            </w:r>
          </w:p>
        </w:tc>
        <w:tc>
          <w:tcPr>
            <w:tcW w:w="1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CD653A" w14:textId="77777777" w:rsidR="004A31F7" w:rsidRPr="00EE4AE1" w:rsidRDefault="004A31F7" w:rsidP="00CB0C03">
            <w:pPr>
              <w:rPr>
                <w:sz w:val="20"/>
                <w:lang w:val="en-GB"/>
              </w:rPr>
            </w:pPr>
          </w:p>
        </w:tc>
      </w:tr>
      <w:tr w:rsidR="004A31F7" w:rsidRPr="00EE4AE1" w14:paraId="19EB1A30" w14:textId="77777777" w:rsidTr="006308AE">
        <w:trPr>
          <w:trHeight w:val="397"/>
        </w:trPr>
        <w:tc>
          <w:tcPr>
            <w:tcW w:w="3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B2B02E" w14:textId="1674FFD3" w:rsidR="004A31F7" w:rsidRPr="00EE4AE1" w:rsidRDefault="00EE4AE1" w:rsidP="00CB0C03">
            <w:pPr>
              <w:rPr>
                <w:sz w:val="20"/>
                <w:lang w:val="en-GB"/>
              </w:rPr>
            </w:pPr>
            <w:r w:rsidRPr="00EE4AE1">
              <w:rPr>
                <w:sz w:val="20"/>
                <w:lang w:val="en-GB"/>
              </w:rPr>
              <w:t>Appointment of contact persons and mentors</w:t>
            </w:r>
          </w:p>
        </w:tc>
        <w:tc>
          <w:tcPr>
            <w:tcW w:w="4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1DA27D" w14:textId="215CBF61" w:rsidR="004A31F7" w:rsidRPr="00EE4AE1" w:rsidRDefault="00EE4AE1" w:rsidP="00CB0C03">
            <w:pPr>
              <w:rPr>
                <w:sz w:val="20"/>
                <w:lang w:val="en-GB"/>
              </w:rPr>
            </w:pPr>
            <w:r w:rsidRPr="00EE4AE1">
              <w:rPr>
                <w:sz w:val="20"/>
                <w:lang w:val="en-GB"/>
              </w:rPr>
              <w:t>Mentor/mentee should be registered with</w:t>
            </w:r>
            <w:r w:rsidR="00CB0C03" w:rsidRPr="00EE4AE1">
              <w:rPr>
                <w:sz w:val="20"/>
                <w:lang w:val="en-GB"/>
              </w:rPr>
              <w:br/>
              <w:t>greta.holm@hf.uio.no</w:t>
            </w:r>
          </w:p>
        </w:tc>
        <w:tc>
          <w:tcPr>
            <w:tcW w:w="1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EF5DB8" w14:textId="77777777" w:rsidR="004A31F7" w:rsidRPr="00EE4AE1" w:rsidRDefault="004A31F7" w:rsidP="00CB0C03">
            <w:pPr>
              <w:rPr>
                <w:sz w:val="20"/>
                <w:lang w:val="en-GB"/>
              </w:rPr>
            </w:pPr>
          </w:p>
        </w:tc>
      </w:tr>
      <w:tr w:rsidR="00CB0C03" w14:paraId="60C58AE3" w14:textId="77777777" w:rsidTr="006308AE">
        <w:trPr>
          <w:trHeight w:val="397"/>
        </w:trPr>
        <w:tc>
          <w:tcPr>
            <w:tcW w:w="3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585BB5" w14:textId="52135156" w:rsidR="00CB0C03" w:rsidRPr="00EE4AE1" w:rsidRDefault="00EE4AE1" w:rsidP="00CB0C03">
            <w:pPr>
              <w:rPr>
                <w:sz w:val="20"/>
                <w:lang w:val="en-GB"/>
              </w:rPr>
            </w:pPr>
            <w:r w:rsidRPr="00EE4AE1">
              <w:rPr>
                <w:sz w:val="20"/>
                <w:lang w:val="en-GB"/>
              </w:rPr>
              <w:t>Planning for the first semester</w:t>
            </w:r>
          </w:p>
        </w:tc>
        <w:tc>
          <w:tcPr>
            <w:tcW w:w="4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C31867" w14:textId="1437B1C9" w:rsidR="00CB0C03" w:rsidRDefault="00EE4AE1" w:rsidP="00CB0C03">
            <w:pPr>
              <w:rPr>
                <w:sz w:val="20"/>
              </w:rPr>
            </w:pPr>
            <w:r>
              <w:rPr>
                <w:sz w:val="20"/>
                <w:lang w:val="en-GB"/>
              </w:rPr>
              <w:t xml:space="preserve">Individual teaching load in the first </w:t>
            </w:r>
            <w:proofErr w:type="gramStart"/>
            <w:r>
              <w:rPr>
                <w:sz w:val="20"/>
                <w:lang w:val="en-GB"/>
              </w:rPr>
              <w:t xml:space="preserve">semester </w:t>
            </w:r>
            <w:r w:rsidRPr="00EE4AE1">
              <w:rPr>
                <w:sz w:val="20"/>
                <w:lang w:val="en-GB"/>
              </w:rPr>
              <w:t>?</w:t>
            </w:r>
            <w:proofErr w:type="gramEnd"/>
            <w:r w:rsidRPr="00EE4AE1">
              <w:rPr>
                <w:sz w:val="20"/>
                <w:lang w:val="en-GB"/>
              </w:rPr>
              <w:t xml:space="preserve"> International employees</w:t>
            </w:r>
            <w:r w:rsidRPr="00EE4AE1">
              <w:rPr>
                <w:sz w:val="20"/>
                <w:lang w:val="en-GB"/>
              </w:rPr>
              <w:t xml:space="preserve"> have</w:t>
            </w:r>
            <w:r w:rsidRPr="00EE4AE1">
              <w:rPr>
                <w:sz w:val="20"/>
                <w:lang w:val="en-GB"/>
              </w:rPr>
              <w:t xml:space="preserve"> tight schedules in their first year. </w:t>
            </w:r>
            <w:r w:rsidRPr="00EE4AE1">
              <w:rPr>
                <w:sz w:val="20"/>
              </w:rPr>
              <w:t xml:space="preserve">Plan </w:t>
            </w:r>
            <w:proofErr w:type="spellStart"/>
            <w:r w:rsidRPr="00EE4AE1">
              <w:rPr>
                <w:sz w:val="20"/>
              </w:rPr>
              <w:t>ahead</w:t>
            </w:r>
            <w:proofErr w:type="spellEnd"/>
            <w:r w:rsidRPr="00EE4AE1">
              <w:rPr>
                <w:sz w:val="20"/>
              </w:rPr>
              <w:t>.</w:t>
            </w:r>
          </w:p>
        </w:tc>
        <w:tc>
          <w:tcPr>
            <w:tcW w:w="1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8C05C0" w14:textId="77777777" w:rsidR="00CB0C03" w:rsidRDefault="00CB0C03" w:rsidP="00CB0C03">
            <w:pPr>
              <w:rPr>
                <w:sz w:val="20"/>
              </w:rPr>
            </w:pPr>
          </w:p>
        </w:tc>
      </w:tr>
      <w:tr w:rsidR="004A31F7" w:rsidRPr="00EE4AE1" w14:paraId="2EB9457E" w14:textId="77777777" w:rsidTr="006308AE">
        <w:trPr>
          <w:trHeight w:val="397"/>
        </w:trPr>
        <w:tc>
          <w:tcPr>
            <w:tcW w:w="3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6E1523" w14:textId="6040B977" w:rsidR="004A31F7" w:rsidRDefault="00EE4AE1" w:rsidP="00CB0C03">
            <w:pPr>
              <w:rPr>
                <w:sz w:val="20"/>
              </w:rPr>
            </w:pPr>
            <w:r w:rsidRPr="00EE4AE1">
              <w:rPr>
                <w:sz w:val="20"/>
              </w:rPr>
              <w:t xml:space="preserve">Setting up </w:t>
            </w:r>
            <w:proofErr w:type="spellStart"/>
            <w:r w:rsidRPr="00EE4AE1">
              <w:rPr>
                <w:sz w:val="20"/>
              </w:rPr>
              <w:t>the</w:t>
            </w:r>
            <w:proofErr w:type="spellEnd"/>
            <w:r w:rsidRPr="00EE4AE1">
              <w:rPr>
                <w:sz w:val="20"/>
              </w:rPr>
              <w:t xml:space="preserve"> </w:t>
            </w:r>
            <w:proofErr w:type="spellStart"/>
            <w:r w:rsidRPr="00EE4AE1">
              <w:rPr>
                <w:sz w:val="20"/>
              </w:rPr>
              <w:t>workspace</w:t>
            </w:r>
            <w:proofErr w:type="spellEnd"/>
          </w:p>
        </w:tc>
        <w:tc>
          <w:tcPr>
            <w:tcW w:w="4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2D9E0E" w14:textId="3D518B73" w:rsidR="004A31F7" w:rsidRPr="00EE4AE1" w:rsidRDefault="00EE4AE1" w:rsidP="00CB0C03">
            <w:pPr>
              <w:rPr>
                <w:sz w:val="20"/>
                <w:lang w:val="en-GB"/>
              </w:rPr>
            </w:pPr>
            <w:r w:rsidRPr="00EE4AE1">
              <w:rPr>
                <w:sz w:val="20"/>
                <w:lang w:val="en-GB"/>
              </w:rPr>
              <w:t>Workspace, PC, phone, internet connection, door sign, office cleaning, mailbox, and other necessary equipment, etc.</w:t>
            </w:r>
          </w:p>
        </w:tc>
        <w:tc>
          <w:tcPr>
            <w:tcW w:w="1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155DB8" w14:textId="77777777" w:rsidR="004A31F7" w:rsidRPr="00EE4AE1" w:rsidRDefault="004A31F7" w:rsidP="00CB0C03">
            <w:pPr>
              <w:rPr>
                <w:sz w:val="20"/>
                <w:lang w:val="en-GB"/>
              </w:rPr>
            </w:pPr>
          </w:p>
        </w:tc>
      </w:tr>
      <w:tr w:rsidR="004A31F7" w14:paraId="36140E6E" w14:textId="77777777" w:rsidTr="006308AE">
        <w:trPr>
          <w:trHeight w:val="397"/>
        </w:trPr>
        <w:tc>
          <w:tcPr>
            <w:tcW w:w="3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ABD0F6" w14:textId="706E4589" w:rsidR="004A31F7" w:rsidRDefault="00EE4AE1" w:rsidP="00CB0C03">
            <w:pPr>
              <w:rPr>
                <w:sz w:val="20"/>
              </w:rPr>
            </w:pPr>
            <w:r w:rsidRPr="00EE4AE1">
              <w:rPr>
                <w:sz w:val="20"/>
              </w:rPr>
              <w:t>Providing a PC</w:t>
            </w:r>
          </w:p>
        </w:tc>
        <w:tc>
          <w:tcPr>
            <w:tcW w:w="4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7C2D35" w14:textId="6C42AC88" w:rsidR="004A31F7" w:rsidRDefault="00BA51CD" w:rsidP="00CB0C03">
            <w:hyperlink r:id="rId7" w:history="1">
              <w:r w:rsidR="00CB0C03">
                <w:rPr>
                  <w:rStyle w:val="Hyperkobling"/>
                </w:rPr>
                <w:t>Kjøp av datamaskiner ved HF - F</w:t>
              </w:r>
              <w:r w:rsidR="00CB0C03">
                <w:rPr>
                  <w:rStyle w:val="Hyperkobling"/>
                </w:rPr>
                <w:t>o</w:t>
              </w:r>
              <w:r w:rsidR="00CB0C03">
                <w:rPr>
                  <w:rStyle w:val="Hyperkobling"/>
                </w:rPr>
                <w:t>r ansatte - Universitetet i Oslo (uio.no)</w:t>
              </w:r>
            </w:hyperlink>
            <w:r w:rsidR="00EE4AE1">
              <w:rPr>
                <w:rStyle w:val="Hyperkobling"/>
              </w:rPr>
              <w:t xml:space="preserve"> (in Norwegian </w:t>
            </w:r>
            <w:proofErr w:type="spellStart"/>
            <w:r w:rsidR="00EE4AE1">
              <w:rPr>
                <w:rStyle w:val="Hyperkobling"/>
              </w:rPr>
              <w:t>only</w:t>
            </w:r>
            <w:proofErr w:type="spellEnd"/>
            <w:r w:rsidR="00EE4AE1">
              <w:rPr>
                <w:rStyle w:val="Hyperkobling"/>
              </w:rPr>
              <w:t>)</w:t>
            </w:r>
          </w:p>
        </w:tc>
        <w:tc>
          <w:tcPr>
            <w:tcW w:w="1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DF1ACE" w14:textId="77777777" w:rsidR="004A31F7" w:rsidRDefault="004A31F7" w:rsidP="00CB0C03">
            <w:pPr>
              <w:rPr>
                <w:sz w:val="20"/>
              </w:rPr>
            </w:pPr>
          </w:p>
        </w:tc>
      </w:tr>
      <w:tr w:rsidR="004A31F7" w14:paraId="053996D4" w14:textId="77777777" w:rsidTr="006308AE">
        <w:trPr>
          <w:trHeight w:val="397"/>
        </w:trPr>
        <w:tc>
          <w:tcPr>
            <w:tcW w:w="3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7A5147" w14:textId="13C6BA5A" w:rsidR="004A31F7" w:rsidRDefault="00EE4AE1" w:rsidP="00CB0C03">
            <w:r w:rsidRPr="00EE4AE1">
              <w:rPr>
                <w:sz w:val="20"/>
              </w:rPr>
              <w:t>Access to administrative systems</w:t>
            </w:r>
          </w:p>
        </w:tc>
        <w:tc>
          <w:tcPr>
            <w:tcW w:w="4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8CD6EE" w14:textId="3EB187F9" w:rsidR="004A31F7" w:rsidRDefault="00BA51CD" w:rsidP="00CB0C03">
            <w:pPr>
              <w:rPr>
                <w:sz w:val="20"/>
              </w:rPr>
            </w:pPr>
            <w:hyperlink r:id="rId8" w:history="1">
              <w:r w:rsidR="00CB0C03">
                <w:rPr>
                  <w:rStyle w:val="Hyperkobling"/>
                </w:rPr>
                <w:t>Tilgang til administrative systemer - For ansatte - Universitetet i O</w:t>
              </w:r>
              <w:r w:rsidR="00CB0C03">
                <w:rPr>
                  <w:rStyle w:val="Hyperkobling"/>
                </w:rPr>
                <w:t>s</w:t>
              </w:r>
              <w:r w:rsidR="00CB0C03">
                <w:rPr>
                  <w:rStyle w:val="Hyperkobling"/>
                </w:rPr>
                <w:t>lo (uio.no)</w:t>
              </w:r>
            </w:hyperlink>
            <w:r w:rsidR="00EE4AE1">
              <w:rPr>
                <w:rStyle w:val="Hyperkobling"/>
              </w:rPr>
              <w:t xml:space="preserve"> (in Norwegian </w:t>
            </w:r>
            <w:proofErr w:type="spellStart"/>
            <w:r w:rsidR="00EE4AE1">
              <w:rPr>
                <w:rStyle w:val="Hyperkobling"/>
              </w:rPr>
              <w:t>only</w:t>
            </w:r>
            <w:proofErr w:type="spellEnd"/>
            <w:r w:rsidR="00EE4AE1">
              <w:rPr>
                <w:rStyle w:val="Hyperkobling"/>
              </w:rPr>
              <w:t>)</w:t>
            </w:r>
          </w:p>
        </w:tc>
        <w:tc>
          <w:tcPr>
            <w:tcW w:w="1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1E1C8A" w14:textId="77777777" w:rsidR="004A31F7" w:rsidRDefault="004A31F7" w:rsidP="00CB0C03">
            <w:pPr>
              <w:rPr>
                <w:sz w:val="20"/>
              </w:rPr>
            </w:pPr>
          </w:p>
        </w:tc>
      </w:tr>
      <w:tr w:rsidR="004A31F7" w:rsidRPr="00EE4AE1" w14:paraId="17544092" w14:textId="77777777" w:rsidTr="006308AE">
        <w:trPr>
          <w:trHeight w:val="397"/>
        </w:trPr>
        <w:tc>
          <w:tcPr>
            <w:tcW w:w="3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5C06F1" w14:textId="40F55E0B" w:rsidR="004A31F7" w:rsidRPr="00EE4AE1" w:rsidRDefault="00EE4AE1" w:rsidP="00CB0C03">
            <w:pPr>
              <w:rPr>
                <w:sz w:val="20"/>
                <w:lang w:val="en-GB"/>
              </w:rPr>
            </w:pPr>
            <w:r w:rsidRPr="00EE4AE1">
              <w:rPr>
                <w:sz w:val="20"/>
                <w:lang w:val="en-GB"/>
              </w:rPr>
              <w:t>Employee ID card - activation of</w:t>
            </w:r>
            <w:r>
              <w:rPr>
                <w:sz w:val="20"/>
                <w:lang w:val="en-GB"/>
              </w:rPr>
              <w:t xml:space="preserve"> access</w:t>
            </w:r>
          </w:p>
        </w:tc>
        <w:tc>
          <w:tcPr>
            <w:tcW w:w="4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A006DE" w14:textId="77777777" w:rsidR="00EE4AE1" w:rsidRPr="00EE4AE1" w:rsidRDefault="00EE4AE1" w:rsidP="00EE4AE1">
            <w:pPr>
              <w:rPr>
                <w:sz w:val="20"/>
                <w:lang w:val="en-GB"/>
              </w:rPr>
            </w:pPr>
            <w:r w:rsidRPr="00EE4AE1">
              <w:rPr>
                <w:sz w:val="20"/>
                <w:lang w:val="en-GB"/>
              </w:rPr>
              <w:t>Send an email to vaktalarm@admin.uio.no with the name, employee number, buildings, zones, and rooms that access should be granted to (and any specified period).</w:t>
            </w:r>
          </w:p>
          <w:p w14:paraId="3A345CE6" w14:textId="77777777" w:rsidR="00EE4AE1" w:rsidRPr="00EE4AE1" w:rsidRDefault="00EE4AE1" w:rsidP="00EE4AE1">
            <w:pPr>
              <w:rPr>
                <w:sz w:val="20"/>
                <w:lang w:val="en-GB"/>
              </w:rPr>
            </w:pPr>
          </w:p>
          <w:p w14:paraId="1E830510" w14:textId="05DCACEA" w:rsidR="004A31F7" w:rsidRPr="00EE4AE1" w:rsidRDefault="00EE4AE1" w:rsidP="00EE4AE1">
            <w:pPr>
              <w:rPr>
                <w:sz w:val="20"/>
                <w:lang w:val="en-GB"/>
              </w:rPr>
            </w:pPr>
            <w:r w:rsidRPr="00EE4AE1">
              <w:rPr>
                <w:sz w:val="20"/>
                <w:lang w:val="en-GB"/>
              </w:rPr>
              <w:t xml:space="preserve">For employees from abroad, also provide date of birth, home country, and mention that manual registration is required for </w:t>
            </w:r>
            <w:proofErr w:type="spellStart"/>
            <w:r w:rsidRPr="00EE4AE1">
              <w:rPr>
                <w:sz w:val="20"/>
                <w:lang w:val="en-GB"/>
              </w:rPr>
              <w:t>SiO</w:t>
            </w:r>
            <w:proofErr w:type="spellEnd"/>
            <w:r w:rsidRPr="00EE4AE1">
              <w:rPr>
                <w:sz w:val="20"/>
                <w:lang w:val="en-GB"/>
              </w:rPr>
              <w:t xml:space="preserve"> customer service to have the person in their system.</w:t>
            </w:r>
          </w:p>
        </w:tc>
        <w:tc>
          <w:tcPr>
            <w:tcW w:w="1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65E6CE" w14:textId="77777777" w:rsidR="004A31F7" w:rsidRPr="00EE4AE1" w:rsidRDefault="004A31F7" w:rsidP="00CB0C03">
            <w:pPr>
              <w:rPr>
                <w:sz w:val="20"/>
                <w:lang w:val="en-GB"/>
              </w:rPr>
            </w:pPr>
          </w:p>
        </w:tc>
      </w:tr>
      <w:tr w:rsidR="004A31F7" w14:paraId="5FD60D9D" w14:textId="77777777" w:rsidTr="00B01F48">
        <w:trPr>
          <w:trHeight w:val="397"/>
        </w:trPr>
        <w:tc>
          <w:tcPr>
            <w:tcW w:w="97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3DE710" w14:textId="611CBE50" w:rsidR="004A31F7" w:rsidRDefault="00EE4AE1" w:rsidP="006308AE">
            <w:proofErr w:type="spellStart"/>
            <w:r w:rsidRPr="00EE4AE1">
              <w:rPr>
                <w:b/>
                <w:sz w:val="20"/>
              </w:rPr>
              <w:t>Specifically</w:t>
            </w:r>
            <w:proofErr w:type="spellEnd"/>
            <w:r w:rsidRPr="00EE4AE1">
              <w:rPr>
                <w:b/>
                <w:sz w:val="20"/>
              </w:rPr>
              <w:t xml:space="preserve"> for </w:t>
            </w:r>
            <w:proofErr w:type="spellStart"/>
            <w:r w:rsidRPr="00EE4AE1">
              <w:rPr>
                <w:b/>
                <w:sz w:val="20"/>
              </w:rPr>
              <w:t>international</w:t>
            </w:r>
            <w:proofErr w:type="spellEnd"/>
            <w:r w:rsidRPr="00EE4AE1">
              <w:rPr>
                <w:b/>
                <w:sz w:val="20"/>
              </w:rPr>
              <w:t xml:space="preserve"> </w:t>
            </w:r>
            <w:proofErr w:type="spellStart"/>
            <w:r w:rsidRPr="00EE4AE1">
              <w:rPr>
                <w:b/>
                <w:sz w:val="20"/>
              </w:rPr>
              <w:t>individuals</w:t>
            </w:r>
            <w:proofErr w:type="spellEnd"/>
          </w:p>
        </w:tc>
      </w:tr>
      <w:tr w:rsidR="004A31F7" w:rsidRPr="00EE4AE1" w14:paraId="08638780" w14:textId="77777777" w:rsidTr="006308AE">
        <w:trPr>
          <w:trHeight w:val="397"/>
        </w:trPr>
        <w:tc>
          <w:tcPr>
            <w:tcW w:w="3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D53C74" w14:textId="705B35F4" w:rsidR="004A31F7" w:rsidRDefault="00EE4AE1" w:rsidP="00CB0C03">
            <w:pPr>
              <w:rPr>
                <w:sz w:val="20"/>
              </w:rPr>
            </w:pPr>
            <w:proofErr w:type="spellStart"/>
            <w:r w:rsidRPr="00EE4AE1">
              <w:rPr>
                <w:sz w:val="20"/>
              </w:rPr>
              <w:t>Work</w:t>
            </w:r>
            <w:proofErr w:type="spellEnd"/>
            <w:r w:rsidRPr="00EE4AE1">
              <w:rPr>
                <w:sz w:val="20"/>
              </w:rPr>
              <w:t xml:space="preserve"> and </w:t>
            </w:r>
            <w:proofErr w:type="spellStart"/>
            <w:r w:rsidRPr="00EE4AE1">
              <w:rPr>
                <w:sz w:val="20"/>
              </w:rPr>
              <w:t>residence</w:t>
            </w:r>
            <w:proofErr w:type="spellEnd"/>
            <w:r w:rsidRPr="00EE4AE1">
              <w:rPr>
                <w:sz w:val="20"/>
              </w:rPr>
              <w:t xml:space="preserve"> </w:t>
            </w:r>
            <w:proofErr w:type="spellStart"/>
            <w:r w:rsidRPr="00EE4AE1">
              <w:rPr>
                <w:sz w:val="20"/>
              </w:rPr>
              <w:t>permit</w:t>
            </w:r>
            <w:r>
              <w:rPr>
                <w:sz w:val="20"/>
              </w:rPr>
              <w:t>s</w:t>
            </w:r>
            <w:proofErr w:type="spellEnd"/>
          </w:p>
        </w:tc>
        <w:tc>
          <w:tcPr>
            <w:tcW w:w="4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7D0C66" w14:textId="1833B822" w:rsidR="004A31F7" w:rsidRPr="00EE4AE1" w:rsidRDefault="00EE4AE1" w:rsidP="00CB0C03">
            <w:pPr>
              <w:rPr>
                <w:lang w:val="en-GB"/>
              </w:rPr>
            </w:pPr>
            <w:r w:rsidRPr="00EE4AE1">
              <w:rPr>
                <w:lang w:val="en-GB"/>
              </w:rPr>
              <w:t>Any persons who do n</w:t>
            </w:r>
            <w:r>
              <w:rPr>
                <w:lang w:val="en-GB"/>
              </w:rPr>
              <w:t xml:space="preserve">ot have the correct permits in order are not allowed to take up employment at </w:t>
            </w:r>
            <w:proofErr w:type="spellStart"/>
            <w:r>
              <w:rPr>
                <w:lang w:val="en-GB"/>
              </w:rPr>
              <w:t>UiO</w:t>
            </w:r>
            <w:proofErr w:type="spellEnd"/>
            <w:r>
              <w:rPr>
                <w:lang w:val="en-GB"/>
              </w:rPr>
              <w:t>. In such circumstances, contact HR, who will postpone the commencement date in the contract. This is a departmental responsi</w:t>
            </w:r>
            <w:r>
              <w:rPr>
                <w:lang w:val="en-GB"/>
              </w:rPr>
              <w:lastRenderedPageBreak/>
              <w:t xml:space="preserve">bility. </w:t>
            </w:r>
          </w:p>
        </w:tc>
        <w:tc>
          <w:tcPr>
            <w:tcW w:w="1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51923A" w14:textId="77777777" w:rsidR="004A31F7" w:rsidRPr="00EE4AE1" w:rsidRDefault="004A31F7" w:rsidP="00CB0C03">
            <w:pPr>
              <w:rPr>
                <w:sz w:val="20"/>
                <w:lang w:val="en-GB"/>
              </w:rPr>
            </w:pPr>
          </w:p>
        </w:tc>
      </w:tr>
      <w:tr w:rsidR="004A31F7" w14:paraId="51B9C8B0" w14:textId="77777777" w:rsidTr="006308AE">
        <w:trPr>
          <w:trHeight w:val="397"/>
        </w:trPr>
        <w:tc>
          <w:tcPr>
            <w:tcW w:w="3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51F777" w14:textId="726A58BC" w:rsidR="004A31F7" w:rsidRDefault="00EE4AE1" w:rsidP="00CB0C03">
            <w:pPr>
              <w:rPr>
                <w:sz w:val="20"/>
              </w:rPr>
            </w:pPr>
            <w:proofErr w:type="spellStart"/>
            <w:r w:rsidRPr="00EE4AE1">
              <w:rPr>
                <w:sz w:val="20"/>
              </w:rPr>
              <w:t>Tax</w:t>
            </w:r>
            <w:proofErr w:type="spellEnd"/>
            <w:r w:rsidRPr="00EE4AE1">
              <w:rPr>
                <w:sz w:val="20"/>
              </w:rPr>
              <w:t xml:space="preserve">, </w:t>
            </w:r>
            <w:proofErr w:type="spellStart"/>
            <w:r w:rsidRPr="00EE4AE1">
              <w:rPr>
                <w:sz w:val="20"/>
              </w:rPr>
              <w:t>social</w:t>
            </w:r>
            <w:proofErr w:type="spellEnd"/>
            <w:r w:rsidRPr="00EE4AE1">
              <w:rPr>
                <w:sz w:val="20"/>
              </w:rPr>
              <w:t xml:space="preserve"> </w:t>
            </w:r>
            <w:proofErr w:type="spellStart"/>
            <w:r w:rsidRPr="00EE4AE1">
              <w:rPr>
                <w:sz w:val="20"/>
              </w:rPr>
              <w:t>security</w:t>
            </w:r>
            <w:proofErr w:type="spellEnd"/>
          </w:p>
        </w:tc>
        <w:tc>
          <w:tcPr>
            <w:tcW w:w="4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8F7262" w14:textId="77777777" w:rsidR="004A31F7" w:rsidRDefault="004A31F7" w:rsidP="00CB0C03"/>
        </w:tc>
        <w:tc>
          <w:tcPr>
            <w:tcW w:w="1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241802" w14:textId="77777777" w:rsidR="004A31F7" w:rsidRDefault="004A31F7" w:rsidP="00CB0C03">
            <w:pPr>
              <w:rPr>
                <w:sz w:val="20"/>
              </w:rPr>
            </w:pPr>
          </w:p>
        </w:tc>
      </w:tr>
      <w:tr w:rsidR="004A31F7" w:rsidRPr="00EE4AE1" w14:paraId="44C9B254" w14:textId="77777777" w:rsidTr="006308AE">
        <w:trPr>
          <w:trHeight w:val="397"/>
        </w:trPr>
        <w:tc>
          <w:tcPr>
            <w:tcW w:w="3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54D81C" w14:textId="0A9ACF98" w:rsidR="004A31F7" w:rsidRPr="00EE4AE1" w:rsidRDefault="00EE4AE1" w:rsidP="00CB0C03">
            <w:pPr>
              <w:rPr>
                <w:sz w:val="20"/>
                <w:lang w:val="en-GB"/>
              </w:rPr>
            </w:pPr>
            <w:r w:rsidRPr="00EE4AE1">
              <w:rPr>
                <w:sz w:val="20"/>
                <w:lang w:val="en-GB"/>
              </w:rPr>
              <w:t>Housing application, as well as guidance regarding relocation</w:t>
            </w:r>
          </w:p>
        </w:tc>
        <w:tc>
          <w:tcPr>
            <w:tcW w:w="4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F391A6" w14:textId="0F116E86" w:rsidR="004A31F7" w:rsidRPr="00EE4AE1" w:rsidRDefault="00EE4AE1" w:rsidP="00CB0C03">
            <w:pPr>
              <w:rPr>
                <w:lang w:val="en-GB"/>
              </w:rPr>
            </w:pPr>
            <w:r w:rsidRPr="00EE4AE1">
              <w:rPr>
                <w:lang w:val="en-GB"/>
              </w:rPr>
              <w:t>Submit housing application to</w:t>
            </w:r>
            <w:r w:rsidRPr="00EE4AE1">
              <w:rPr>
                <w:lang w:val="en-GB"/>
              </w:rPr>
              <w:t xml:space="preserve"> </w:t>
            </w:r>
            <w:r w:rsidR="006308AE" w:rsidRPr="00EE4AE1">
              <w:rPr>
                <w:lang w:val="en-GB"/>
              </w:rPr>
              <w:t xml:space="preserve">ISMO </w:t>
            </w:r>
            <w:proofErr w:type="spellStart"/>
            <w:r w:rsidR="006308AE" w:rsidRPr="00EE4AE1">
              <w:rPr>
                <w:lang w:val="en-GB"/>
              </w:rPr>
              <w:t>Forskerbolig</w:t>
            </w:r>
            <w:proofErr w:type="spellEnd"/>
            <w:r w:rsidR="006308AE" w:rsidRPr="00EE4AE1">
              <w:rPr>
                <w:lang w:val="en-GB"/>
              </w:rPr>
              <w:t xml:space="preserve"> </w:t>
            </w:r>
            <w:hyperlink r:id="rId9" w:history="1">
              <w:r w:rsidRPr="00EE4AE1">
                <w:rPr>
                  <w:rStyle w:val="Hyperkobling"/>
                  <w:lang w:val="en-GB"/>
                </w:rPr>
                <w:t>Accommodation for international researchers and staff - University of Oslo (uio.no)</w:t>
              </w:r>
            </w:hyperlink>
          </w:p>
        </w:tc>
        <w:tc>
          <w:tcPr>
            <w:tcW w:w="1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27613A" w14:textId="77777777" w:rsidR="004A31F7" w:rsidRPr="00EE4AE1" w:rsidRDefault="004A31F7" w:rsidP="00CB0C03">
            <w:pPr>
              <w:rPr>
                <w:sz w:val="20"/>
                <w:lang w:val="en-GB"/>
              </w:rPr>
            </w:pPr>
          </w:p>
        </w:tc>
      </w:tr>
      <w:tr w:rsidR="004A31F7" w:rsidRPr="00BA51CD" w14:paraId="4D2CF8A6" w14:textId="77777777" w:rsidTr="006308AE">
        <w:trPr>
          <w:trHeight w:val="397"/>
        </w:trPr>
        <w:tc>
          <w:tcPr>
            <w:tcW w:w="3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CB2C91" w14:textId="6AE9E159" w:rsidR="004A31F7" w:rsidRDefault="00EE4AE1" w:rsidP="00CB0C03">
            <w:pPr>
              <w:rPr>
                <w:sz w:val="20"/>
              </w:rPr>
            </w:pPr>
            <w:r w:rsidRPr="00EE4AE1">
              <w:rPr>
                <w:sz w:val="20"/>
              </w:rPr>
              <w:t xml:space="preserve">Norwegian </w:t>
            </w:r>
            <w:proofErr w:type="spellStart"/>
            <w:r w:rsidRPr="00EE4AE1">
              <w:rPr>
                <w:sz w:val="20"/>
              </w:rPr>
              <w:t>language</w:t>
            </w:r>
            <w:proofErr w:type="spellEnd"/>
            <w:r w:rsidRPr="00EE4AE1">
              <w:rPr>
                <w:sz w:val="20"/>
              </w:rPr>
              <w:t xml:space="preserve"> </w:t>
            </w:r>
            <w:proofErr w:type="spellStart"/>
            <w:r w:rsidRPr="00EE4AE1">
              <w:rPr>
                <w:sz w:val="20"/>
              </w:rPr>
              <w:t>courses</w:t>
            </w:r>
            <w:proofErr w:type="spellEnd"/>
          </w:p>
        </w:tc>
        <w:tc>
          <w:tcPr>
            <w:tcW w:w="4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79674D" w14:textId="473AC651" w:rsidR="004A31F7" w:rsidRPr="00BA51CD" w:rsidRDefault="00EE4AE1" w:rsidP="00CB0C03">
            <w:pPr>
              <w:rPr>
                <w:sz w:val="20"/>
                <w:lang w:val="en-GB"/>
              </w:rPr>
            </w:pPr>
            <w:r w:rsidRPr="00BA51CD">
              <w:rPr>
                <w:sz w:val="20"/>
                <w:lang w:val="en-GB"/>
              </w:rPr>
              <w:t>Overview</w:t>
            </w:r>
            <w:r w:rsidR="006308AE" w:rsidRPr="00BA51CD">
              <w:rPr>
                <w:sz w:val="20"/>
                <w:lang w:val="en-GB"/>
              </w:rPr>
              <w:t xml:space="preserve">: </w:t>
            </w:r>
            <w:hyperlink r:id="rId10" w:history="1">
              <w:r w:rsidR="00BA51CD" w:rsidRPr="00BA51CD">
                <w:rPr>
                  <w:rStyle w:val="Hyperkobling"/>
                  <w:lang w:val="en-GB"/>
                </w:rPr>
                <w:t>Norwegian language courses – University of Oslo (uio.no)</w:t>
              </w:r>
            </w:hyperlink>
          </w:p>
        </w:tc>
        <w:tc>
          <w:tcPr>
            <w:tcW w:w="1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7CF0C1" w14:textId="77777777" w:rsidR="004A31F7" w:rsidRPr="00BA51CD" w:rsidRDefault="004A31F7" w:rsidP="00CB0C03">
            <w:pPr>
              <w:rPr>
                <w:sz w:val="20"/>
                <w:lang w:val="en-GB"/>
              </w:rPr>
            </w:pPr>
          </w:p>
        </w:tc>
      </w:tr>
      <w:tr w:rsidR="00B01F48" w14:paraId="66A9B184" w14:textId="77777777" w:rsidTr="00E855F2">
        <w:trPr>
          <w:trHeight w:val="397"/>
        </w:trPr>
        <w:tc>
          <w:tcPr>
            <w:tcW w:w="97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4BDEA8" w14:textId="39162036" w:rsidR="00B01F48" w:rsidRPr="00B01F48" w:rsidRDefault="00EE4AE1" w:rsidP="00CB0C0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First </w:t>
            </w:r>
            <w:proofErr w:type="spellStart"/>
            <w:r>
              <w:rPr>
                <w:b/>
                <w:sz w:val="20"/>
              </w:rPr>
              <w:t>day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of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employment</w:t>
            </w:r>
            <w:proofErr w:type="spellEnd"/>
          </w:p>
        </w:tc>
      </w:tr>
      <w:tr w:rsidR="00B01F48" w14:paraId="43BC52A2" w14:textId="77777777" w:rsidTr="006308AE">
        <w:trPr>
          <w:trHeight w:val="397"/>
        </w:trPr>
        <w:tc>
          <w:tcPr>
            <w:tcW w:w="3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0BF0AB" w14:textId="46C00EAA" w:rsidR="00B01F48" w:rsidRDefault="00BA51CD" w:rsidP="00CB0C03">
            <w:pPr>
              <w:rPr>
                <w:sz w:val="20"/>
              </w:rPr>
            </w:pPr>
            <w:proofErr w:type="spellStart"/>
            <w:r w:rsidRPr="00BA51CD">
              <w:rPr>
                <w:sz w:val="20"/>
              </w:rPr>
              <w:t>Physical</w:t>
            </w:r>
            <w:proofErr w:type="spellEnd"/>
            <w:r w:rsidRPr="00BA51CD">
              <w:rPr>
                <w:sz w:val="20"/>
              </w:rPr>
              <w:t xml:space="preserve"> </w:t>
            </w:r>
            <w:proofErr w:type="spellStart"/>
            <w:r w:rsidRPr="00BA51CD">
              <w:rPr>
                <w:sz w:val="20"/>
              </w:rPr>
              <w:t>welcome</w:t>
            </w:r>
            <w:proofErr w:type="spellEnd"/>
            <w:r w:rsidRPr="00BA51CD">
              <w:rPr>
                <w:sz w:val="20"/>
              </w:rPr>
              <w:t xml:space="preserve"> </w:t>
            </w:r>
            <w:proofErr w:type="spellStart"/>
            <w:r w:rsidRPr="00BA51CD">
              <w:rPr>
                <w:sz w:val="20"/>
              </w:rPr>
              <w:t>package</w:t>
            </w:r>
            <w:proofErr w:type="spellEnd"/>
          </w:p>
        </w:tc>
        <w:tc>
          <w:tcPr>
            <w:tcW w:w="4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1C902F" w14:textId="4779174E" w:rsidR="00B01F48" w:rsidRDefault="00BA51CD" w:rsidP="00CB0C03">
            <w:pPr>
              <w:rPr>
                <w:sz w:val="20"/>
              </w:rPr>
            </w:pPr>
            <w:r w:rsidRPr="00BA51CD">
              <w:rPr>
                <w:sz w:val="20"/>
                <w:lang w:val="en-GB"/>
              </w:rPr>
              <w:t xml:space="preserve">Physical welcome package from the faculty, along with a letter from the department, is placed on the new employee's desk. </w:t>
            </w:r>
            <w:r w:rsidRPr="00BA51CD">
              <w:rPr>
                <w:sz w:val="20"/>
              </w:rPr>
              <w:t xml:space="preserve">Make sure to </w:t>
            </w:r>
            <w:proofErr w:type="spellStart"/>
            <w:r w:rsidRPr="00BA51CD">
              <w:rPr>
                <w:sz w:val="20"/>
              </w:rPr>
              <w:t>use</w:t>
            </w:r>
            <w:proofErr w:type="spellEnd"/>
            <w:r w:rsidRPr="00BA51CD">
              <w:rPr>
                <w:sz w:val="20"/>
              </w:rPr>
              <w:t xml:space="preserve"> </w:t>
            </w:r>
            <w:proofErr w:type="spellStart"/>
            <w:r w:rsidRPr="00BA51CD">
              <w:rPr>
                <w:sz w:val="20"/>
              </w:rPr>
              <w:t>the</w:t>
            </w:r>
            <w:proofErr w:type="spellEnd"/>
            <w:r w:rsidRPr="00BA51CD">
              <w:rPr>
                <w:sz w:val="20"/>
              </w:rPr>
              <w:t xml:space="preserve"> </w:t>
            </w:r>
            <w:proofErr w:type="spellStart"/>
            <w:r w:rsidRPr="00BA51CD">
              <w:rPr>
                <w:sz w:val="20"/>
              </w:rPr>
              <w:t>correct</w:t>
            </w:r>
            <w:proofErr w:type="spellEnd"/>
            <w:r w:rsidRPr="00BA51CD">
              <w:rPr>
                <w:sz w:val="20"/>
              </w:rPr>
              <w:t xml:space="preserve"> </w:t>
            </w:r>
            <w:proofErr w:type="spellStart"/>
            <w:r w:rsidRPr="00BA51CD">
              <w:rPr>
                <w:sz w:val="20"/>
              </w:rPr>
              <w:t>language</w:t>
            </w:r>
            <w:proofErr w:type="spellEnd"/>
            <w:r w:rsidRPr="00BA51CD">
              <w:rPr>
                <w:sz w:val="20"/>
              </w:rPr>
              <w:t>/</w:t>
            </w:r>
            <w:proofErr w:type="spellStart"/>
            <w:r w:rsidRPr="00BA51CD">
              <w:rPr>
                <w:sz w:val="20"/>
              </w:rPr>
              <w:t>version</w:t>
            </w:r>
            <w:proofErr w:type="spellEnd"/>
            <w:r w:rsidRPr="00BA51CD">
              <w:rPr>
                <w:sz w:val="20"/>
              </w:rPr>
              <w:t>.</w:t>
            </w:r>
          </w:p>
        </w:tc>
        <w:tc>
          <w:tcPr>
            <w:tcW w:w="1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D44087" w14:textId="77777777" w:rsidR="00B01F48" w:rsidRDefault="00B01F48" w:rsidP="00CB0C03">
            <w:pPr>
              <w:rPr>
                <w:sz w:val="20"/>
              </w:rPr>
            </w:pPr>
          </w:p>
        </w:tc>
      </w:tr>
      <w:tr w:rsidR="00B01F48" w:rsidRPr="00BA51CD" w14:paraId="29A34C23" w14:textId="77777777" w:rsidTr="006308AE">
        <w:trPr>
          <w:trHeight w:val="397"/>
        </w:trPr>
        <w:tc>
          <w:tcPr>
            <w:tcW w:w="3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BAF7A8" w14:textId="738EC6BE" w:rsidR="00B01F48" w:rsidRDefault="00BA51CD" w:rsidP="00CB0C03">
            <w:pPr>
              <w:rPr>
                <w:sz w:val="20"/>
              </w:rPr>
            </w:pPr>
            <w:proofErr w:type="spellStart"/>
            <w:r w:rsidRPr="00BA51CD">
              <w:rPr>
                <w:sz w:val="20"/>
              </w:rPr>
              <w:t>Reception</w:t>
            </w:r>
            <w:proofErr w:type="spellEnd"/>
            <w:r w:rsidRPr="00BA51CD">
              <w:rPr>
                <w:sz w:val="20"/>
              </w:rPr>
              <w:t>/</w:t>
            </w:r>
            <w:proofErr w:type="spellStart"/>
            <w:r w:rsidRPr="00BA51CD">
              <w:rPr>
                <w:sz w:val="20"/>
              </w:rPr>
              <w:t>welcome</w:t>
            </w:r>
            <w:proofErr w:type="spellEnd"/>
          </w:p>
        </w:tc>
        <w:tc>
          <w:tcPr>
            <w:tcW w:w="4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BBA399" w14:textId="2A408058" w:rsidR="00B01F48" w:rsidRPr="00BA51CD" w:rsidRDefault="00BA51CD" w:rsidP="00CB0C03">
            <w:pPr>
              <w:rPr>
                <w:sz w:val="20"/>
                <w:lang w:val="en-GB"/>
              </w:rPr>
            </w:pPr>
            <w:r w:rsidRPr="00BA51CD">
              <w:rPr>
                <w:sz w:val="20"/>
                <w:lang w:val="en-GB"/>
              </w:rPr>
              <w:t>Immediate supervisor welcomes the employee, introduces the mentor/buddy, and others if applicable. Provide practical information about the workplace, keys, employee ID card, etc.</w:t>
            </w:r>
          </w:p>
        </w:tc>
        <w:tc>
          <w:tcPr>
            <w:tcW w:w="1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800DEE" w14:textId="77777777" w:rsidR="00B01F48" w:rsidRPr="00BA51CD" w:rsidRDefault="00B01F48" w:rsidP="00CB0C03">
            <w:pPr>
              <w:rPr>
                <w:sz w:val="20"/>
                <w:lang w:val="en-GB"/>
              </w:rPr>
            </w:pPr>
          </w:p>
        </w:tc>
      </w:tr>
      <w:tr w:rsidR="00B01F48" w:rsidRPr="00BA51CD" w14:paraId="781638D2" w14:textId="77777777" w:rsidTr="006308AE">
        <w:trPr>
          <w:trHeight w:val="397"/>
        </w:trPr>
        <w:tc>
          <w:tcPr>
            <w:tcW w:w="3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ACAB1C" w14:textId="4CE8CB1A" w:rsidR="00B01F48" w:rsidRDefault="00BA51CD" w:rsidP="00CB0C03">
            <w:pPr>
              <w:rPr>
                <w:sz w:val="20"/>
              </w:rPr>
            </w:pPr>
            <w:proofErr w:type="spellStart"/>
            <w:r w:rsidRPr="00BA51CD">
              <w:rPr>
                <w:sz w:val="20"/>
              </w:rPr>
              <w:t>Username</w:t>
            </w:r>
            <w:proofErr w:type="spellEnd"/>
            <w:r w:rsidRPr="00BA51CD">
              <w:rPr>
                <w:sz w:val="20"/>
              </w:rPr>
              <w:t xml:space="preserve"> and </w:t>
            </w:r>
            <w:proofErr w:type="spellStart"/>
            <w:r w:rsidRPr="00BA51CD">
              <w:rPr>
                <w:sz w:val="20"/>
              </w:rPr>
              <w:t>password</w:t>
            </w:r>
            <w:proofErr w:type="spellEnd"/>
          </w:p>
        </w:tc>
        <w:tc>
          <w:tcPr>
            <w:tcW w:w="4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2D4D8E" w14:textId="4770FEBF" w:rsidR="00B01F48" w:rsidRPr="00BA51CD" w:rsidRDefault="00BA51CD" w:rsidP="00CB0C03">
            <w:pPr>
              <w:rPr>
                <w:sz w:val="20"/>
                <w:lang w:val="en-GB"/>
              </w:rPr>
            </w:pPr>
            <w:r w:rsidRPr="00BA51CD">
              <w:rPr>
                <w:sz w:val="20"/>
                <w:lang w:val="en-GB"/>
              </w:rPr>
              <w:t>Username can be created by local IT on the same day if the contract is registered with the Payroll Section.</w:t>
            </w:r>
          </w:p>
        </w:tc>
        <w:tc>
          <w:tcPr>
            <w:tcW w:w="1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050824" w14:textId="77777777" w:rsidR="00B01F48" w:rsidRPr="00BA51CD" w:rsidRDefault="00B01F48" w:rsidP="00CB0C03">
            <w:pPr>
              <w:rPr>
                <w:sz w:val="20"/>
                <w:lang w:val="en-GB"/>
              </w:rPr>
            </w:pPr>
          </w:p>
        </w:tc>
      </w:tr>
      <w:tr w:rsidR="00B01F48" w:rsidRPr="00BA51CD" w14:paraId="0D621CA3" w14:textId="77777777" w:rsidTr="006308AE">
        <w:trPr>
          <w:trHeight w:val="397"/>
        </w:trPr>
        <w:tc>
          <w:tcPr>
            <w:tcW w:w="3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8ED823" w14:textId="14528960" w:rsidR="00B01F48" w:rsidRPr="00BA51CD" w:rsidRDefault="00BA51CD" w:rsidP="00CB0C03">
            <w:pPr>
              <w:rPr>
                <w:sz w:val="20"/>
                <w:lang w:val="en-GB"/>
              </w:rPr>
            </w:pPr>
            <w:r w:rsidRPr="00BA51CD">
              <w:rPr>
                <w:sz w:val="20"/>
                <w:lang w:val="en-GB"/>
              </w:rPr>
              <w:t>Confirming the arrival of international new hires</w:t>
            </w:r>
          </w:p>
        </w:tc>
        <w:tc>
          <w:tcPr>
            <w:tcW w:w="4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067655" w14:textId="077B541B" w:rsidR="00B01F48" w:rsidRPr="00BA51CD" w:rsidRDefault="00BA51CD" w:rsidP="00CB0C03">
            <w:pPr>
              <w:rPr>
                <w:sz w:val="20"/>
                <w:lang w:val="en-GB"/>
              </w:rPr>
            </w:pPr>
            <w:r w:rsidRPr="00BA51CD">
              <w:rPr>
                <w:sz w:val="20"/>
                <w:lang w:val="en-GB"/>
              </w:rPr>
              <w:t>Notify HR that the international employee is present. If the employee is coming from a country outside the EU/EEA, work and residence permits must be granted and implemented before the person can start.</w:t>
            </w:r>
          </w:p>
        </w:tc>
        <w:tc>
          <w:tcPr>
            <w:tcW w:w="1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F65686" w14:textId="77777777" w:rsidR="00B01F48" w:rsidRPr="00BA51CD" w:rsidRDefault="00B01F48" w:rsidP="00CB0C03">
            <w:pPr>
              <w:rPr>
                <w:sz w:val="20"/>
                <w:lang w:val="en-GB"/>
              </w:rPr>
            </w:pPr>
          </w:p>
        </w:tc>
      </w:tr>
      <w:tr w:rsidR="00B01F48" w:rsidRPr="00BA51CD" w14:paraId="5B51D00D" w14:textId="77777777" w:rsidTr="006308AE">
        <w:trPr>
          <w:trHeight w:val="397"/>
        </w:trPr>
        <w:tc>
          <w:tcPr>
            <w:tcW w:w="3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F15769" w14:textId="6F8A8F01" w:rsidR="00B01F48" w:rsidRDefault="00BA51CD" w:rsidP="00CB0C03">
            <w:pPr>
              <w:rPr>
                <w:sz w:val="20"/>
              </w:rPr>
            </w:pPr>
            <w:proofErr w:type="spellStart"/>
            <w:r w:rsidRPr="00BA51CD">
              <w:rPr>
                <w:sz w:val="20"/>
              </w:rPr>
              <w:t>Introduction</w:t>
            </w:r>
            <w:proofErr w:type="spellEnd"/>
            <w:r w:rsidRPr="00BA51CD">
              <w:rPr>
                <w:sz w:val="20"/>
              </w:rPr>
              <w:t xml:space="preserve"> </w:t>
            </w:r>
            <w:proofErr w:type="spellStart"/>
            <w:r w:rsidRPr="00BA51CD">
              <w:rPr>
                <w:sz w:val="20"/>
              </w:rPr>
              <w:t>round</w:t>
            </w:r>
            <w:proofErr w:type="spellEnd"/>
            <w:r w:rsidRPr="00BA51CD">
              <w:rPr>
                <w:sz w:val="20"/>
              </w:rPr>
              <w:t xml:space="preserve"> and </w:t>
            </w:r>
            <w:proofErr w:type="spellStart"/>
            <w:r w:rsidRPr="00BA51CD">
              <w:rPr>
                <w:sz w:val="20"/>
              </w:rPr>
              <w:t>tour</w:t>
            </w:r>
            <w:proofErr w:type="spellEnd"/>
          </w:p>
        </w:tc>
        <w:tc>
          <w:tcPr>
            <w:tcW w:w="4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B3017A" w14:textId="2480500D" w:rsidR="00B01F48" w:rsidRPr="00BA51CD" w:rsidRDefault="00BA51CD" w:rsidP="00CB0C03">
            <w:pPr>
              <w:rPr>
                <w:sz w:val="20"/>
                <w:lang w:val="en-GB"/>
              </w:rPr>
            </w:pPr>
            <w:r w:rsidRPr="00BA51CD">
              <w:rPr>
                <w:sz w:val="20"/>
                <w:lang w:val="en-GB"/>
              </w:rPr>
              <w:t>This should happen on the first day</w:t>
            </w:r>
          </w:p>
        </w:tc>
        <w:tc>
          <w:tcPr>
            <w:tcW w:w="1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4C9735" w14:textId="77777777" w:rsidR="00B01F48" w:rsidRPr="00BA51CD" w:rsidRDefault="00B01F48" w:rsidP="00CB0C03">
            <w:pPr>
              <w:rPr>
                <w:sz w:val="20"/>
                <w:lang w:val="en-GB"/>
              </w:rPr>
            </w:pPr>
          </w:p>
        </w:tc>
      </w:tr>
    </w:tbl>
    <w:p w14:paraId="6CA7700A" w14:textId="77777777" w:rsidR="004A31F7" w:rsidRPr="00BA51CD" w:rsidRDefault="004A31F7">
      <w:pPr>
        <w:pageBreakBefore/>
        <w:rPr>
          <w:lang w:val="en-GB"/>
        </w:rPr>
      </w:pPr>
    </w:p>
    <w:tbl>
      <w:tblPr>
        <w:tblW w:w="975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52"/>
        <w:gridCol w:w="4246"/>
        <w:gridCol w:w="1860"/>
      </w:tblGrid>
      <w:tr w:rsidR="004A31F7" w14:paraId="1D1F3FDB" w14:textId="77777777">
        <w:trPr>
          <w:trHeight w:val="397"/>
        </w:trPr>
        <w:tc>
          <w:tcPr>
            <w:tcW w:w="3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82305B" w14:textId="77777777" w:rsidR="004A31F7" w:rsidRDefault="002B420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Ved tiltredelse</w:t>
            </w:r>
          </w:p>
        </w:tc>
        <w:tc>
          <w:tcPr>
            <w:tcW w:w="4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8615A9" w14:textId="77777777" w:rsidR="004A31F7" w:rsidRDefault="002B420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Ansvarlig 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F9BEF3" w14:textId="77777777" w:rsidR="004A31F7" w:rsidRDefault="002B420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Gjennomført</w:t>
            </w:r>
          </w:p>
        </w:tc>
      </w:tr>
      <w:tr w:rsidR="004A31F7" w14:paraId="145EA1A4" w14:textId="77777777">
        <w:trPr>
          <w:trHeight w:val="397"/>
        </w:trPr>
        <w:tc>
          <w:tcPr>
            <w:tcW w:w="3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E16449" w14:textId="77777777" w:rsidR="004A31F7" w:rsidRDefault="002B420D">
            <w:r>
              <w:rPr>
                <w:sz w:val="20"/>
                <w:szCs w:val="20"/>
              </w:rPr>
              <w:t>Gave: UiO-kopp, glasslykt e.l.</w:t>
            </w:r>
          </w:p>
        </w:tc>
        <w:tc>
          <w:tcPr>
            <w:tcW w:w="4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D13969" w14:textId="77777777" w:rsidR="004A31F7" w:rsidRDefault="002B4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Ledelseskonsulent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943269" w14:textId="77777777" w:rsidR="004A31F7" w:rsidRDefault="004A31F7">
            <w:pPr>
              <w:rPr>
                <w:sz w:val="20"/>
                <w:szCs w:val="20"/>
              </w:rPr>
            </w:pPr>
          </w:p>
        </w:tc>
      </w:tr>
      <w:tr w:rsidR="004A31F7" w14:paraId="7B94D003" w14:textId="77777777">
        <w:trPr>
          <w:trHeight w:val="397"/>
        </w:trPr>
        <w:tc>
          <w:tcPr>
            <w:tcW w:w="97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6BCC99" w14:textId="77777777" w:rsidR="004A31F7" w:rsidRDefault="002B420D">
            <w:r>
              <w:rPr>
                <w:b/>
                <w:sz w:val="20"/>
                <w:szCs w:val="20"/>
              </w:rPr>
              <w:t>Internasjonale personer</w:t>
            </w:r>
          </w:p>
        </w:tc>
      </w:tr>
      <w:tr w:rsidR="004A31F7" w14:paraId="696EF331" w14:textId="77777777">
        <w:trPr>
          <w:trHeight w:val="397"/>
        </w:trPr>
        <w:tc>
          <w:tcPr>
            <w:tcW w:w="3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FCF968" w14:textId="77777777" w:rsidR="004A31F7" w:rsidRDefault="002B4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Registrering hos myndigheter</w:t>
            </w:r>
          </w:p>
        </w:tc>
        <w:tc>
          <w:tcPr>
            <w:tcW w:w="4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F8B711" w14:textId="77777777" w:rsidR="004A31F7" w:rsidRDefault="004A31F7"/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93C810" w14:textId="77777777" w:rsidR="004A31F7" w:rsidRDefault="004A31F7">
            <w:pPr>
              <w:rPr>
                <w:sz w:val="20"/>
                <w:szCs w:val="20"/>
              </w:rPr>
            </w:pPr>
          </w:p>
        </w:tc>
      </w:tr>
      <w:tr w:rsidR="004A31F7" w14:paraId="34B95C30" w14:textId="77777777">
        <w:trPr>
          <w:trHeight w:val="397"/>
        </w:trPr>
        <w:tc>
          <w:tcPr>
            <w:tcW w:w="3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74866D" w14:textId="77777777" w:rsidR="004A31F7" w:rsidRDefault="002B4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Personnummer</w:t>
            </w:r>
          </w:p>
        </w:tc>
        <w:tc>
          <w:tcPr>
            <w:tcW w:w="4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55E574" w14:textId="77777777" w:rsidR="004A31F7" w:rsidRDefault="004A31F7"/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507586" w14:textId="77777777" w:rsidR="004A31F7" w:rsidRDefault="004A31F7">
            <w:pPr>
              <w:rPr>
                <w:sz w:val="20"/>
                <w:szCs w:val="20"/>
              </w:rPr>
            </w:pPr>
          </w:p>
        </w:tc>
      </w:tr>
      <w:tr w:rsidR="004A31F7" w14:paraId="449DD014" w14:textId="77777777">
        <w:trPr>
          <w:trHeight w:val="397"/>
        </w:trPr>
        <w:tc>
          <w:tcPr>
            <w:tcW w:w="3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12745B" w14:textId="77777777" w:rsidR="004A31F7" w:rsidRDefault="002B4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Skatt</w:t>
            </w:r>
          </w:p>
        </w:tc>
        <w:tc>
          <w:tcPr>
            <w:tcW w:w="4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069582" w14:textId="77777777" w:rsidR="004A31F7" w:rsidRDefault="004A31F7"/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A27CE3" w14:textId="77777777" w:rsidR="004A31F7" w:rsidRDefault="004A31F7">
            <w:pPr>
              <w:rPr>
                <w:sz w:val="20"/>
                <w:szCs w:val="20"/>
              </w:rPr>
            </w:pPr>
          </w:p>
        </w:tc>
      </w:tr>
      <w:tr w:rsidR="004A31F7" w14:paraId="5F626719" w14:textId="77777777">
        <w:trPr>
          <w:trHeight w:val="397"/>
        </w:trPr>
        <w:tc>
          <w:tcPr>
            <w:tcW w:w="3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447145" w14:textId="77777777" w:rsidR="004A31F7" w:rsidRDefault="002B4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Lønn</w:t>
            </w:r>
          </w:p>
        </w:tc>
        <w:tc>
          <w:tcPr>
            <w:tcW w:w="4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BA5462" w14:textId="77777777" w:rsidR="004A31F7" w:rsidRDefault="004A31F7"/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44183B" w14:textId="77777777" w:rsidR="004A31F7" w:rsidRDefault="004A31F7">
            <w:pPr>
              <w:rPr>
                <w:sz w:val="20"/>
                <w:szCs w:val="20"/>
              </w:rPr>
            </w:pPr>
          </w:p>
        </w:tc>
      </w:tr>
      <w:tr w:rsidR="004A31F7" w14:paraId="338F0525" w14:textId="77777777">
        <w:trPr>
          <w:trHeight w:val="397"/>
        </w:trPr>
        <w:tc>
          <w:tcPr>
            <w:tcW w:w="3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1A17DA" w14:textId="77777777" w:rsidR="004A31F7" w:rsidRDefault="002B4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Helse</w:t>
            </w:r>
          </w:p>
        </w:tc>
        <w:tc>
          <w:tcPr>
            <w:tcW w:w="4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11E401" w14:textId="77777777" w:rsidR="004A31F7" w:rsidRDefault="004A31F7"/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64E416" w14:textId="77777777" w:rsidR="004A31F7" w:rsidRDefault="004A31F7">
            <w:pPr>
              <w:rPr>
                <w:sz w:val="20"/>
                <w:szCs w:val="20"/>
              </w:rPr>
            </w:pPr>
          </w:p>
        </w:tc>
      </w:tr>
      <w:tr w:rsidR="004A31F7" w14:paraId="79FC6B99" w14:textId="77777777">
        <w:trPr>
          <w:trHeight w:val="397"/>
        </w:trPr>
        <w:tc>
          <w:tcPr>
            <w:tcW w:w="97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C53E87" w14:textId="77777777" w:rsidR="004A31F7" w:rsidRDefault="002B420D">
            <w:r>
              <w:rPr>
                <w:b/>
                <w:sz w:val="20"/>
                <w:szCs w:val="20"/>
              </w:rPr>
              <w:t>Registrering</w:t>
            </w:r>
          </w:p>
        </w:tc>
      </w:tr>
      <w:tr w:rsidR="004A31F7" w14:paraId="6EF33F42" w14:textId="77777777">
        <w:trPr>
          <w:trHeight w:val="397"/>
        </w:trPr>
        <w:tc>
          <w:tcPr>
            <w:tcW w:w="3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B8D360" w14:textId="77777777" w:rsidR="004A31F7" w:rsidRDefault="002B4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Opprette hjemmeside</w:t>
            </w:r>
          </w:p>
        </w:tc>
        <w:tc>
          <w:tcPr>
            <w:tcW w:w="4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920163" w14:textId="77777777" w:rsidR="004A31F7" w:rsidRDefault="002B4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Ledelseskonsulent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4C01F1" w14:textId="77777777" w:rsidR="004A31F7" w:rsidRDefault="004A31F7">
            <w:pPr>
              <w:rPr>
                <w:sz w:val="20"/>
                <w:szCs w:val="20"/>
              </w:rPr>
            </w:pPr>
          </w:p>
        </w:tc>
      </w:tr>
      <w:tr w:rsidR="004A31F7" w14:paraId="6D433247" w14:textId="77777777">
        <w:trPr>
          <w:trHeight w:val="397"/>
        </w:trPr>
        <w:tc>
          <w:tcPr>
            <w:tcW w:w="3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CEB679" w14:textId="77777777" w:rsidR="004A31F7" w:rsidRDefault="002B4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Telefonlister</w:t>
            </w:r>
          </w:p>
        </w:tc>
        <w:tc>
          <w:tcPr>
            <w:tcW w:w="4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3AFE3A" w14:textId="77777777" w:rsidR="004A31F7" w:rsidRDefault="002B4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Ledelseskonsulent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37A860" w14:textId="77777777" w:rsidR="004A31F7" w:rsidRDefault="004A31F7">
            <w:pPr>
              <w:rPr>
                <w:sz w:val="20"/>
                <w:szCs w:val="20"/>
              </w:rPr>
            </w:pPr>
          </w:p>
        </w:tc>
      </w:tr>
      <w:tr w:rsidR="004A31F7" w14:paraId="20B61454" w14:textId="77777777">
        <w:trPr>
          <w:trHeight w:val="397"/>
        </w:trPr>
        <w:tc>
          <w:tcPr>
            <w:tcW w:w="3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ECD1F7" w14:textId="77777777" w:rsidR="004A31F7" w:rsidRDefault="002B4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E-postlister</w:t>
            </w:r>
          </w:p>
        </w:tc>
        <w:tc>
          <w:tcPr>
            <w:tcW w:w="4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3FDA75" w14:textId="77777777" w:rsidR="004A31F7" w:rsidRDefault="002B4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Ledelseskonsulent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AC794C" w14:textId="77777777" w:rsidR="004A31F7" w:rsidRDefault="004A31F7">
            <w:pPr>
              <w:rPr>
                <w:sz w:val="20"/>
                <w:szCs w:val="20"/>
              </w:rPr>
            </w:pPr>
          </w:p>
        </w:tc>
      </w:tr>
      <w:tr w:rsidR="004A31F7" w14:paraId="3FAA0D15" w14:textId="77777777">
        <w:trPr>
          <w:trHeight w:val="397"/>
        </w:trPr>
        <w:tc>
          <w:tcPr>
            <w:tcW w:w="3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36AB71" w14:textId="77777777" w:rsidR="004A31F7" w:rsidRDefault="002B4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Ansattkort og tilgang</w:t>
            </w:r>
          </w:p>
        </w:tc>
        <w:tc>
          <w:tcPr>
            <w:tcW w:w="4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5BC81F" w14:textId="77777777" w:rsidR="004A31F7" w:rsidRDefault="002B4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Ledelseskonsulent</w:t>
            </w:r>
          </w:p>
          <w:p w14:paraId="1C191E56" w14:textId="77777777" w:rsidR="004A31F7" w:rsidRDefault="00BA51CD">
            <w:hyperlink r:id="rId11" w:history="1">
              <w:r w:rsidR="002B420D">
                <w:rPr>
                  <w:rStyle w:val="Hyperkobling"/>
                  <w:sz w:val="20"/>
                  <w:szCs w:val="20"/>
                </w:rPr>
                <w:t>vaktalarm@admin.uio.no</w:t>
              </w:r>
            </w:hyperlink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AD9140" w14:textId="77777777" w:rsidR="004A31F7" w:rsidRDefault="004A31F7">
            <w:pPr>
              <w:rPr>
                <w:sz w:val="20"/>
                <w:szCs w:val="20"/>
              </w:rPr>
            </w:pPr>
          </w:p>
        </w:tc>
      </w:tr>
      <w:tr w:rsidR="004A31F7" w14:paraId="2218E775" w14:textId="77777777">
        <w:trPr>
          <w:trHeight w:val="397"/>
        </w:trPr>
        <w:tc>
          <w:tcPr>
            <w:tcW w:w="3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C4A762" w14:textId="77777777" w:rsidR="004A31F7" w:rsidRDefault="002B4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Nøkler</w:t>
            </w:r>
          </w:p>
        </w:tc>
        <w:tc>
          <w:tcPr>
            <w:tcW w:w="4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5642C1" w14:textId="77777777" w:rsidR="004A31F7" w:rsidRDefault="002B4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Ledelseskonsulent / Ekspedisjonen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4BAC2B" w14:textId="77777777" w:rsidR="004A31F7" w:rsidRDefault="004A31F7">
            <w:pPr>
              <w:rPr>
                <w:sz w:val="20"/>
                <w:szCs w:val="20"/>
              </w:rPr>
            </w:pPr>
          </w:p>
        </w:tc>
      </w:tr>
      <w:tr w:rsidR="004A31F7" w14:paraId="3D6F7B13" w14:textId="77777777">
        <w:trPr>
          <w:trHeight w:val="397"/>
        </w:trPr>
        <w:tc>
          <w:tcPr>
            <w:tcW w:w="3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743478" w14:textId="77777777" w:rsidR="004A31F7" w:rsidRDefault="002B4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Bekrefte tiltredelse</w:t>
            </w:r>
          </w:p>
        </w:tc>
        <w:tc>
          <w:tcPr>
            <w:tcW w:w="4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0DA593" w14:textId="77777777" w:rsidR="004A31F7" w:rsidRDefault="002B4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Administrativ leder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95EB45" w14:textId="77777777" w:rsidR="004A31F7" w:rsidRDefault="004A31F7">
            <w:pPr>
              <w:rPr>
                <w:sz w:val="20"/>
                <w:szCs w:val="20"/>
              </w:rPr>
            </w:pPr>
          </w:p>
        </w:tc>
      </w:tr>
      <w:tr w:rsidR="004A31F7" w14:paraId="29A82265" w14:textId="77777777">
        <w:trPr>
          <w:trHeight w:val="397"/>
        </w:trPr>
        <w:tc>
          <w:tcPr>
            <w:tcW w:w="3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D16CE7" w14:textId="77777777" w:rsidR="004A31F7" w:rsidRDefault="002B4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Søke om tiltakskode (vit.)</w:t>
            </w:r>
          </w:p>
        </w:tc>
        <w:tc>
          <w:tcPr>
            <w:tcW w:w="4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4BD46E" w14:textId="77777777" w:rsidR="004A31F7" w:rsidRDefault="002B4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Økonomileder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2132D7" w14:textId="77777777" w:rsidR="004A31F7" w:rsidRDefault="004A31F7">
            <w:pPr>
              <w:rPr>
                <w:sz w:val="20"/>
                <w:szCs w:val="20"/>
              </w:rPr>
            </w:pPr>
          </w:p>
        </w:tc>
      </w:tr>
      <w:tr w:rsidR="004A31F7" w14:paraId="25CCBC71" w14:textId="77777777">
        <w:trPr>
          <w:trHeight w:val="397"/>
        </w:trPr>
        <w:tc>
          <w:tcPr>
            <w:tcW w:w="3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3C50B0" w14:textId="77777777" w:rsidR="004A31F7" w:rsidRDefault="002B4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Påmelding til UiOs introduksjonskurs</w:t>
            </w:r>
          </w:p>
        </w:tc>
        <w:tc>
          <w:tcPr>
            <w:tcW w:w="4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F03B2A" w14:textId="77777777" w:rsidR="004A31F7" w:rsidRDefault="002B4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Ledelseskonsulent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1AA22E" w14:textId="77777777" w:rsidR="004A31F7" w:rsidRDefault="004A31F7">
            <w:pPr>
              <w:rPr>
                <w:sz w:val="20"/>
                <w:szCs w:val="20"/>
              </w:rPr>
            </w:pPr>
          </w:p>
        </w:tc>
      </w:tr>
      <w:tr w:rsidR="004A31F7" w14:paraId="78114DF2" w14:textId="77777777">
        <w:trPr>
          <w:trHeight w:val="397"/>
        </w:trPr>
        <w:tc>
          <w:tcPr>
            <w:tcW w:w="97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660D19" w14:textId="77777777" w:rsidR="004A31F7" w:rsidRDefault="002B420D">
            <w:r>
              <w:rPr>
                <w:b/>
                <w:sz w:val="20"/>
                <w:szCs w:val="20"/>
              </w:rPr>
              <w:t>Orientering</w:t>
            </w:r>
          </w:p>
        </w:tc>
      </w:tr>
      <w:tr w:rsidR="004A31F7" w14:paraId="00E7F7B5" w14:textId="77777777">
        <w:trPr>
          <w:trHeight w:val="397"/>
        </w:trPr>
        <w:tc>
          <w:tcPr>
            <w:tcW w:w="3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E84343" w14:textId="77777777" w:rsidR="004A31F7" w:rsidRDefault="002B4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Omvisning, hilserunde</w:t>
            </w:r>
          </w:p>
        </w:tc>
        <w:tc>
          <w:tcPr>
            <w:tcW w:w="4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692F0A" w14:textId="77777777" w:rsidR="004A31F7" w:rsidRDefault="002B4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Ledelseskonsulent / Administrativ leder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3E7A56" w14:textId="77777777" w:rsidR="004A31F7" w:rsidRDefault="004A31F7">
            <w:pPr>
              <w:rPr>
                <w:sz w:val="20"/>
                <w:szCs w:val="20"/>
              </w:rPr>
            </w:pPr>
          </w:p>
        </w:tc>
      </w:tr>
      <w:tr w:rsidR="004A31F7" w14:paraId="0EAB62EF" w14:textId="77777777">
        <w:trPr>
          <w:trHeight w:val="397"/>
        </w:trPr>
        <w:tc>
          <w:tcPr>
            <w:tcW w:w="3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1692A6" w14:textId="77777777" w:rsidR="004A31F7" w:rsidRDefault="002B4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Presentasjon av kontaktperson(er)</w:t>
            </w:r>
          </w:p>
        </w:tc>
        <w:tc>
          <w:tcPr>
            <w:tcW w:w="4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04D77A" w14:textId="77777777" w:rsidR="004A31F7" w:rsidRDefault="002B4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Ledelseskonsulent / Administrativ leder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CB3B37" w14:textId="77777777" w:rsidR="004A31F7" w:rsidRDefault="004A31F7">
            <w:pPr>
              <w:rPr>
                <w:sz w:val="20"/>
                <w:szCs w:val="20"/>
              </w:rPr>
            </w:pPr>
          </w:p>
        </w:tc>
      </w:tr>
      <w:tr w:rsidR="004A31F7" w14:paraId="29E8E465" w14:textId="77777777">
        <w:trPr>
          <w:trHeight w:val="397"/>
        </w:trPr>
        <w:tc>
          <w:tcPr>
            <w:tcW w:w="3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FF15E8" w14:textId="77777777" w:rsidR="004A31F7" w:rsidRDefault="002B4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Presentasjon i instituttets nyhetsbrev</w:t>
            </w:r>
          </w:p>
        </w:tc>
        <w:tc>
          <w:tcPr>
            <w:tcW w:w="4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F85021" w14:textId="77777777" w:rsidR="004A31F7" w:rsidRDefault="002B4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Informasjonskonsulent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26DC93" w14:textId="77777777" w:rsidR="004A31F7" w:rsidRDefault="004A31F7">
            <w:pPr>
              <w:rPr>
                <w:sz w:val="20"/>
                <w:szCs w:val="20"/>
              </w:rPr>
            </w:pPr>
          </w:p>
        </w:tc>
      </w:tr>
      <w:tr w:rsidR="004A31F7" w14:paraId="18DBC556" w14:textId="77777777">
        <w:trPr>
          <w:trHeight w:val="397"/>
        </w:trPr>
        <w:tc>
          <w:tcPr>
            <w:tcW w:w="3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8ECD3B" w14:textId="77777777" w:rsidR="004A31F7" w:rsidRDefault="002B4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Rekvisita</w:t>
            </w:r>
          </w:p>
        </w:tc>
        <w:tc>
          <w:tcPr>
            <w:tcW w:w="4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6448C6" w14:textId="77777777" w:rsidR="004A31F7" w:rsidRDefault="002B4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Ledelseskonsulent / Ekspedisjon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487C78" w14:textId="77777777" w:rsidR="004A31F7" w:rsidRDefault="004A31F7">
            <w:pPr>
              <w:rPr>
                <w:sz w:val="20"/>
                <w:szCs w:val="20"/>
              </w:rPr>
            </w:pPr>
          </w:p>
        </w:tc>
      </w:tr>
      <w:tr w:rsidR="004A31F7" w14:paraId="7B4F87F1" w14:textId="77777777">
        <w:trPr>
          <w:trHeight w:val="397"/>
        </w:trPr>
        <w:tc>
          <w:tcPr>
            <w:tcW w:w="3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2E417E" w14:textId="77777777" w:rsidR="004A31F7" w:rsidRDefault="002B4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Driftsmidler</w:t>
            </w:r>
          </w:p>
        </w:tc>
        <w:tc>
          <w:tcPr>
            <w:tcW w:w="4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936308" w14:textId="77777777" w:rsidR="004A31F7" w:rsidRDefault="002B4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Økonomikonsulent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4ADEBB" w14:textId="77777777" w:rsidR="004A31F7" w:rsidRDefault="004A31F7">
            <w:pPr>
              <w:rPr>
                <w:sz w:val="20"/>
                <w:szCs w:val="20"/>
              </w:rPr>
            </w:pPr>
          </w:p>
        </w:tc>
      </w:tr>
      <w:tr w:rsidR="004A31F7" w14:paraId="2551FEF1" w14:textId="77777777">
        <w:trPr>
          <w:trHeight w:val="397"/>
        </w:trPr>
        <w:tc>
          <w:tcPr>
            <w:tcW w:w="3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1F2ADA" w14:textId="77777777" w:rsidR="004A31F7" w:rsidRDefault="002B4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Postrutiner</w:t>
            </w:r>
          </w:p>
        </w:tc>
        <w:tc>
          <w:tcPr>
            <w:tcW w:w="4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BBC23E" w14:textId="77777777" w:rsidR="004A31F7" w:rsidRDefault="002B4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Ledelseskonsulent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177E38" w14:textId="77777777" w:rsidR="004A31F7" w:rsidRDefault="004A31F7">
            <w:pPr>
              <w:rPr>
                <w:sz w:val="20"/>
                <w:szCs w:val="20"/>
              </w:rPr>
            </w:pPr>
          </w:p>
        </w:tc>
      </w:tr>
      <w:tr w:rsidR="004A31F7" w14:paraId="4D5DBE3D" w14:textId="77777777">
        <w:trPr>
          <w:trHeight w:val="397"/>
        </w:trPr>
        <w:tc>
          <w:tcPr>
            <w:tcW w:w="3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AE19CC" w14:textId="77777777" w:rsidR="004A31F7" w:rsidRDefault="002B4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Personalrelatert info/plikter og rettigheter (Fleksiskjema for administrative)</w:t>
            </w:r>
          </w:p>
        </w:tc>
        <w:tc>
          <w:tcPr>
            <w:tcW w:w="4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20946F" w14:textId="77777777" w:rsidR="004A31F7" w:rsidRDefault="002B4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Administrativ leder 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EB1A53" w14:textId="77777777" w:rsidR="004A31F7" w:rsidRDefault="004A31F7">
            <w:pPr>
              <w:rPr>
                <w:sz w:val="20"/>
                <w:szCs w:val="20"/>
              </w:rPr>
            </w:pPr>
          </w:p>
        </w:tc>
      </w:tr>
      <w:tr w:rsidR="004A31F7" w14:paraId="1617384A" w14:textId="77777777">
        <w:trPr>
          <w:trHeight w:val="397"/>
        </w:trPr>
        <w:tc>
          <w:tcPr>
            <w:tcW w:w="3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580D11" w14:textId="77777777" w:rsidR="004A31F7" w:rsidRDefault="002B4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Arkivrutiner</w:t>
            </w:r>
          </w:p>
        </w:tc>
        <w:tc>
          <w:tcPr>
            <w:tcW w:w="4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FA1605" w14:textId="77777777" w:rsidR="004A31F7" w:rsidRDefault="002B4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Administrativ leder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2BBDA5" w14:textId="77777777" w:rsidR="004A31F7" w:rsidRDefault="004A31F7">
            <w:pPr>
              <w:rPr>
                <w:sz w:val="20"/>
                <w:szCs w:val="20"/>
              </w:rPr>
            </w:pPr>
          </w:p>
        </w:tc>
      </w:tr>
      <w:tr w:rsidR="004A31F7" w14:paraId="320EEBD7" w14:textId="77777777">
        <w:trPr>
          <w:trHeight w:val="397"/>
        </w:trPr>
        <w:tc>
          <w:tcPr>
            <w:tcW w:w="3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D71E17" w14:textId="77777777" w:rsidR="004A31F7" w:rsidRDefault="002B4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Brannvern og rutiner ved nødssituasjoner</w:t>
            </w:r>
          </w:p>
        </w:tc>
        <w:tc>
          <w:tcPr>
            <w:tcW w:w="4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AA1C77" w14:textId="77777777" w:rsidR="004A31F7" w:rsidRDefault="002B4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Brannansvarlig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12DF58" w14:textId="77777777" w:rsidR="004A31F7" w:rsidRDefault="004A31F7">
            <w:pPr>
              <w:rPr>
                <w:sz w:val="20"/>
                <w:szCs w:val="20"/>
              </w:rPr>
            </w:pPr>
          </w:p>
        </w:tc>
      </w:tr>
      <w:tr w:rsidR="004A31F7" w14:paraId="50856E82" w14:textId="77777777">
        <w:trPr>
          <w:trHeight w:val="397"/>
        </w:trPr>
        <w:tc>
          <w:tcPr>
            <w:tcW w:w="97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7A6BC7" w14:textId="77777777" w:rsidR="004A31F7" w:rsidRDefault="002B420D">
            <w:r>
              <w:rPr>
                <w:b/>
                <w:sz w:val="20"/>
                <w:szCs w:val="20"/>
              </w:rPr>
              <w:t>Oppfølging</w:t>
            </w:r>
          </w:p>
        </w:tc>
      </w:tr>
      <w:tr w:rsidR="004A31F7" w14:paraId="41A97DC5" w14:textId="77777777">
        <w:trPr>
          <w:trHeight w:val="397"/>
        </w:trPr>
        <w:tc>
          <w:tcPr>
            <w:tcW w:w="3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ED5A6E" w14:textId="77777777" w:rsidR="004A31F7" w:rsidRDefault="002B420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Oppfølgningssamtale</w:t>
            </w:r>
            <w:proofErr w:type="spellEnd"/>
          </w:p>
        </w:tc>
        <w:tc>
          <w:tcPr>
            <w:tcW w:w="4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B2EDCE" w14:textId="77777777" w:rsidR="004A31F7" w:rsidRDefault="002B4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Nærmeste leder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59A206" w14:textId="77777777" w:rsidR="004A31F7" w:rsidRDefault="004A31F7">
            <w:pPr>
              <w:rPr>
                <w:sz w:val="20"/>
                <w:szCs w:val="20"/>
              </w:rPr>
            </w:pPr>
          </w:p>
        </w:tc>
      </w:tr>
      <w:tr w:rsidR="004A31F7" w14:paraId="37BD3B05" w14:textId="77777777">
        <w:trPr>
          <w:trHeight w:val="397"/>
        </w:trPr>
        <w:tc>
          <w:tcPr>
            <w:tcW w:w="97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4AD43F" w14:textId="77777777" w:rsidR="004A31F7" w:rsidRDefault="002B420D">
            <w:r>
              <w:rPr>
                <w:b/>
                <w:sz w:val="20"/>
                <w:szCs w:val="20"/>
              </w:rPr>
              <w:t>Utløp ved midlertidig tilsetting</w:t>
            </w:r>
          </w:p>
        </w:tc>
      </w:tr>
      <w:tr w:rsidR="004A31F7" w14:paraId="2196E852" w14:textId="77777777">
        <w:trPr>
          <w:trHeight w:val="397"/>
        </w:trPr>
        <w:tc>
          <w:tcPr>
            <w:tcW w:w="3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8E0941" w14:textId="77777777" w:rsidR="004A31F7" w:rsidRDefault="002B4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Utløpsskjema for midlertidig tilsatte – gjør klar, si fra til ledelseskons. når et arbeidsforhold avsluttes</w:t>
            </w:r>
          </w:p>
        </w:tc>
        <w:tc>
          <w:tcPr>
            <w:tcW w:w="4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05E5AA" w14:textId="77777777" w:rsidR="004A31F7" w:rsidRDefault="002B4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Ledelseskonsulent / Administrativ leder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48B00F" w14:textId="77777777" w:rsidR="004A31F7" w:rsidRDefault="004A31F7">
            <w:pPr>
              <w:rPr>
                <w:sz w:val="20"/>
                <w:szCs w:val="20"/>
              </w:rPr>
            </w:pPr>
          </w:p>
        </w:tc>
      </w:tr>
    </w:tbl>
    <w:p w14:paraId="355B6676" w14:textId="77777777" w:rsidR="004A31F7" w:rsidRDefault="004A31F7">
      <w:pPr>
        <w:rPr>
          <w:sz w:val="20"/>
          <w:szCs w:val="20"/>
        </w:rPr>
      </w:pPr>
    </w:p>
    <w:sectPr w:rsidR="004A31F7">
      <w:footerReference w:type="default" r:id="rId12"/>
      <w:pgSz w:w="11906" w:h="16838"/>
      <w:pgMar w:top="1417" w:right="1417" w:bottom="1417" w:left="141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9AC61" w14:textId="77777777" w:rsidR="00A62D7A" w:rsidRDefault="002B420D">
      <w:r>
        <w:separator/>
      </w:r>
    </w:p>
  </w:endnote>
  <w:endnote w:type="continuationSeparator" w:id="0">
    <w:p w14:paraId="52396532" w14:textId="77777777" w:rsidR="00A62D7A" w:rsidRDefault="002B4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30A48" w14:textId="77777777" w:rsidR="00BA51CD" w:rsidRDefault="002B420D">
    <w:pPr>
      <w:pStyle w:val="Bunntekst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A77610" wp14:editId="1968FC50">
              <wp:simplePos x="0" y="0"/>
              <wp:positionH relativeFrom="margin">
                <wp:align>right</wp:align>
              </wp:positionH>
              <wp:positionV relativeFrom="paragraph">
                <wp:posOffset>630</wp:posOffset>
              </wp:positionV>
              <wp:extent cx="76837" cy="175263"/>
              <wp:effectExtent l="0" t="0" r="18413" b="15237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7" cy="175263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6BA43AE3" w14:textId="77777777" w:rsidR="00BA51CD" w:rsidRDefault="002B420D">
                          <w:pPr>
                            <w:pStyle w:val="Bunntekst"/>
                          </w:pPr>
                          <w:r>
                            <w:rPr>
                              <w:rStyle w:val="Sidetall"/>
                            </w:rPr>
                            <w:fldChar w:fldCharType="begin"/>
                          </w:r>
                          <w:r>
                            <w:rPr>
                              <w:rStyle w:val="Sidetall"/>
                            </w:rPr>
                            <w:instrText xml:space="preserve"> PAGE </w:instrText>
                          </w:r>
                          <w:r>
                            <w:rPr>
                              <w:rStyle w:val="Sidetall"/>
                            </w:rPr>
                            <w:fldChar w:fldCharType="separate"/>
                          </w:r>
                          <w:r w:rsidR="00B01F48">
                            <w:rPr>
                              <w:rStyle w:val="Sidetall"/>
                              <w:noProof/>
                            </w:rPr>
                            <w:t>4</w:t>
                          </w:r>
                          <w:r>
                            <w:rPr>
                              <w:rStyle w:val="Sidetall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EA7761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45.15pt;margin-top:.05pt;width:6.05pt;height:13.8pt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" filled="f" stroked="f">
              <v:textbox style="mso-fit-shape-to-text:t" inset="0,0,0,0">
                <w:txbxContent>
                  <w:p w14:paraId="6BA43AE3" w14:textId="77777777" w:rsidR="00BA51CD" w:rsidRDefault="002B420D">
                    <w:pPr>
                      <w:pStyle w:val="Bunntekst"/>
                    </w:pPr>
                    <w:r>
                      <w:rPr>
                        <w:rStyle w:val="Sidetall"/>
                      </w:rPr>
                      <w:fldChar w:fldCharType="begin"/>
                    </w:r>
                    <w:r>
                      <w:rPr>
                        <w:rStyle w:val="Sidetall"/>
                      </w:rPr>
                      <w:instrText xml:space="preserve"> PAGE </w:instrText>
                    </w:r>
                    <w:r>
                      <w:rPr>
                        <w:rStyle w:val="Sidetall"/>
                      </w:rPr>
                      <w:fldChar w:fldCharType="separate"/>
                    </w:r>
                    <w:r w:rsidR="00B01F48">
                      <w:rPr>
                        <w:rStyle w:val="Sidetall"/>
                        <w:noProof/>
                      </w:rPr>
                      <w:t>4</w:t>
                    </w:r>
                    <w:r>
                      <w:rPr>
                        <w:rStyle w:val="Sidetall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67A16" w14:textId="77777777" w:rsidR="00A62D7A" w:rsidRDefault="002B420D">
      <w:r>
        <w:rPr>
          <w:color w:val="000000"/>
        </w:rPr>
        <w:separator/>
      </w:r>
    </w:p>
  </w:footnote>
  <w:footnote w:type="continuationSeparator" w:id="0">
    <w:p w14:paraId="2B2D7FC1" w14:textId="77777777" w:rsidR="00A62D7A" w:rsidRDefault="002B42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B4F6A"/>
    <w:multiLevelType w:val="hybridMultilevel"/>
    <w:tmpl w:val="C19AAE38"/>
    <w:lvl w:ilvl="0" w:tplc="B3C8AF62">
      <w:numFmt w:val="bullet"/>
      <w:lvlText w:val="-"/>
      <w:lvlJc w:val="left"/>
      <w:pPr>
        <w:ind w:left="405" w:hanging="360"/>
      </w:pPr>
      <w:rPr>
        <w:rFonts w:ascii="Calibri" w:eastAsiaTheme="minorEastAsia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 w16cid:durableId="5794884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A31F7"/>
    <w:rsid w:val="002B420D"/>
    <w:rsid w:val="004A31F7"/>
    <w:rsid w:val="006308AE"/>
    <w:rsid w:val="00A62D7A"/>
    <w:rsid w:val="00B01F48"/>
    <w:rsid w:val="00BA51CD"/>
    <w:rsid w:val="00CB0C03"/>
    <w:rsid w:val="00EE4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2BF65"/>
  <w15:docId w15:val="{AAF9BBF0-6FDD-483B-8750-A78171B89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nb-NO" w:eastAsia="nb-NO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0C03"/>
  </w:style>
  <w:style w:type="paragraph" w:styleId="Overskrift1">
    <w:name w:val="heading 1"/>
    <w:basedOn w:val="Normal"/>
    <w:next w:val="Normal"/>
    <w:link w:val="Overskrift1Tegn"/>
    <w:uiPriority w:val="9"/>
    <w:qFormat/>
    <w:rsid w:val="00CB0C03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B0C03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CB0C03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CB0C03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CB0C0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CB0C0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CB0C0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CB0C0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CB0C03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CB0C03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character" w:styleId="Hyperkobling">
    <w:name w:val="Hyperlink"/>
    <w:basedOn w:val="Standardskriftforavsnitt"/>
    <w:rPr>
      <w:rFonts w:cs="Times New Roman"/>
      <w:color w:val="0000FF"/>
      <w:u w:val="single"/>
    </w:r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Standardskriftforavsnitt"/>
    <w:rPr>
      <w:rFonts w:cs="Times New Roman"/>
      <w:sz w:val="24"/>
      <w:szCs w:val="24"/>
    </w:rPr>
  </w:style>
  <w:style w:type="character" w:styleId="Sidetall">
    <w:name w:val="page number"/>
    <w:basedOn w:val="Standardskriftforavsnitt"/>
    <w:rPr>
      <w:rFonts w:cs="Times New Roman"/>
    </w:rPr>
  </w:style>
  <w:style w:type="paragraph" w:styleId="Bobleteks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Standardskriftforavsnitt"/>
    <w:rPr>
      <w:rFonts w:ascii="Tahoma" w:hAnsi="Tahoma" w:cs="Tahoma"/>
      <w:sz w:val="16"/>
      <w:szCs w:val="16"/>
    </w:rPr>
  </w:style>
  <w:style w:type="character" w:styleId="Fulgthyperkobling">
    <w:name w:val="FollowedHyperlink"/>
    <w:basedOn w:val="Standardskriftforavsnitt"/>
    <w:rPr>
      <w:color w:val="800080"/>
      <w:u w:val="single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CB0C03"/>
    <w:rPr>
      <w:rFonts w:asciiTheme="majorHAnsi" w:eastAsiaTheme="majorEastAsia" w:hAnsiTheme="majorHAnsi" w:cstheme="majorBidi"/>
      <w:sz w:val="32"/>
      <w:szCs w:val="32"/>
    </w:rPr>
  </w:style>
  <w:style w:type="paragraph" w:styleId="Tittel">
    <w:name w:val="Title"/>
    <w:basedOn w:val="Normal"/>
    <w:next w:val="Normal"/>
    <w:link w:val="TittelTegn"/>
    <w:uiPriority w:val="10"/>
    <w:qFormat/>
    <w:rsid w:val="00CB0C03"/>
    <w:pPr>
      <w:pBdr>
        <w:top w:val="single" w:sz="6" w:space="8" w:color="9BBB59" w:themeColor="accent3"/>
        <w:bottom w:val="single" w:sz="6" w:space="8" w:color="9BBB59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</w:rPr>
  </w:style>
  <w:style w:type="character" w:customStyle="1" w:styleId="TittelTegn">
    <w:name w:val="Tittel Tegn"/>
    <w:basedOn w:val="Standardskriftforavsnitt"/>
    <w:link w:val="Tittel"/>
    <w:uiPriority w:val="10"/>
    <w:rsid w:val="00CB0C03"/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</w:rPr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Standardskriftforavsnitt"/>
    <w:rPr>
      <w:sz w:val="24"/>
      <w:szCs w:val="24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CB0C03"/>
    <w:rPr>
      <w:rFonts w:asciiTheme="majorHAnsi" w:eastAsiaTheme="majorEastAsia" w:hAnsiTheme="majorHAnsi" w:cstheme="majorBidi"/>
      <w:sz w:val="32"/>
      <w:szCs w:val="32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CB0C03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CB0C03"/>
    <w:rPr>
      <w:rFonts w:asciiTheme="majorHAnsi" w:eastAsiaTheme="majorEastAsia" w:hAnsiTheme="majorHAnsi" w:cstheme="majorBidi"/>
      <w:sz w:val="28"/>
      <w:szCs w:val="28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CB0C03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CB0C03"/>
    <w:rPr>
      <w:rFonts w:asciiTheme="majorHAnsi" w:eastAsiaTheme="majorEastAsia" w:hAnsiTheme="majorHAnsi" w:cstheme="majorBidi"/>
      <w:sz w:val="24"/>
      <w:szCs w:val="24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CB0C03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CB0C03"/>
    <w:rPr>
      <w:b/>
      <w:bCs/>
      <w:i/>
      <w:iCs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CB0C03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CB0C03"/>
    <w:pPr>
      <w:numPr>
        <w:ilvl w:val="1"/>
      </w:numPr>
      <w:jc w:val="center"/>
    </w:pPr>
    <w:rPr>
      <w:color w:val="1F497D" w:themeColor="text2"/>
      <w:sz w:val="28"/>
      <w:szCs w:val="28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CB0C03"/>
    <w:rPr>
      <w:color w:val="1F497D" w:themeColor="text2"/>
      <w:sz w:val="28"/>
      <w:szCs w:val="28"/>
    </w:rPr>
  </w:style>
  <w:style w:type="character" w:styleId="Sterk">
    <w:name w:val="Strong"/>
    <w:basedOn w:val="Standardskriftforavsnitt"/>
    <w:uiPriority w:val="22"/>
    <w:qFormat/>
    <w:rsid w:val="00CB0C03"/>
    <w:rPr>
      <w:b/>
      <w:bCs/>
    </w:rPr>
  </w:style>
  <w:style w:type="character" w:styleId="Utheving">
    <w:name w:val="Emphasis"/>
    <w:basedOn w:val="Standardskriftforavsnitt"/>
    <w:uiPriority w:val="20"/>
    <w:qFormat/>
    <w:rsid w:val="00CB0C03"/>
    <w:rPr>
      <w:i/>
      <w:iCs/>
      <w:color w:val="000000" w:themeColor="text1"/>
    </w:rPr>
  </w:style>
  <w:style w:type="paragraph" w:styleId="Ingenmellomrom">
    <w:name w:val="No Spacing"/>
    <w:uiPriority w:val="1"/>
    <w:qFormat/>
    <w:rsid w:val="00CB0C03"/>
    <w:pPr>
      <w:spacing w:after="0" w:line="240" w:lineRule="auto"/>
    </w:pPr>
  </w:style>
  <w:style w:type="paragraph" w:styleId="Sitat">
    <w:name w:val="Quote"/>
    <w:basedOn w:val="Normal"/>
    <w:next w:val="Normal"/>
    <w:link w:val="SitatTegn"/>
    <w:uiPriority w:val="29"/>
    <w:qFormat/>
    <w:rsid w:val="00CB0C03"/>
    <w:pPr>
      <w:spacing w:before="160"/>
      <w:ind w:left="720" w:right="720"/>
      <w:jc w:val="center"/>
    </w:pPr>
    <w:rPr>
      <w:i/>
      <w:iCs/>
      <w:color w:val="76923C" w:themeColor="accent3" w:themeShade="BF"/>
      <w:sz w:val="24"/>
      <w:szCs w:val="24"/>
    </w:rPr>
  </w:style>
  <w:style w:type="character" w:customStyle="1" w:styleId="SitatTegn">
    <w:name w:val="Sitat Tegn"/>
    <w:basedOn w:val="Standardskriftforavsnitt"/>
    <w:link w:val="Sitat"/>
    <w:uiPriority w:val="29"/>
    <w:rsid w:val="00CB0C03"/>
    <w:rPr>
      <w:i/>
      <w:iCs/>
      <w:color w:val="76923C" w:themeColor="accent3" w:themeShade="BF"/>
      <w:sz w:val="24"/>
      <w:szCs w:val="24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CB0C03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CB0C03"/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</w:rPr>
  </w:style>
  <w:style w:type="character" w:styleId="Svakutheving">
    <w:name w:val="Subtle Emphasis"/>
    <w:basedOn w:val="Standardskriftforavsnitt"/>
    <w:uiPriority w:val="19"/>
    <w:qFormat/>
    <w:rsid w:val="00CB0C03"/>
    <w:rPr>
      <w:i/>
      <w:iCs/>
      <w:color w:val="595959" w:themeColor="text1" w:themeTint="A6"/>
    </w:rPr>
  </w:style>
  <w:style w:type="character" w:styleId="Sterkutheving">
    <w:name w:val="Intense Emphasis"/>
    <w:basedOn w:val="Standardskriftforavsnitt"/>
    <w:uiPriority w:val="21"/>
    <w:qFormat/>
    <w:rsid w:val="00CB0C03"/>
    <w:rPr>
      <w:b/>
      <w:bCs/>
      <w:i/>
      <w:iCs/>
      <w:color w:val="auto"/>
    </w:rPr>
  </w:style>
  <w:style w:type="character" w:styleId="Svakreferanse">
    <w:name w:val="Subtle Reference"/>
    <w:basedOn w:val="Standardskriftforavsnitt"/>
    <w:uiPriority w:val="31"/>
    <w:qFormat/>
    <w:rsid w:val="00CB0C03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Sterkreferanse">
    <w:name w:val="Intense Reference"/>
    <w:basedOn w:val="Standardskriftforavsnitt"/>
    <w:uiPriority w:val="32"/>
    <w:qFormat/>
    <w:rsid w:val="00CB0C03"/>
    <w:rPr>
      <w:b/>
      <w:bCs/>
      <w:caps w:val="0"/>
      <w:smallCaps/>
      <w:color w:val="auto"/>
      <w:spacing w:val="0"/>
      <w:u w:val="single"/>
    </w:rPr>
  </w:style>
  <w:style w:type="character" w:styleId="Boktittel">
    <w:name w:val="Book Title"/>
    <w:basedOn w:val="Standardskriftforavsnitt"/>
    <w:uiPriority w:val="33"/>
    <w:qFormat/>
    <w:rsid w:val="00CB0C03"/>
    <w:rPr>
      <w:b/>
      <w:bCs/>
      <w:caps w:val="0"/>
      <w:smallCaps/>
      <w:spacing w:val="0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CB0C03"/>
    <w:pPr>
      <w:outlineLvl w:val="9"/>
    </w:pPr>
  </w:style>
  <w:style w:type="paragraph" w:styleId="Listeavsnitt">
    <w:name w:val="List Paragraph"/>
    <w:basedOn w:val="Normal"/>
    <w:uiPriority w:val="34"/>
    <w:qFormat/>
    <w:rsid w:val="006308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14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io.no/for-ansatte/arbeidsstotte/personal/it-tilganger-veileder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-int.uio.no/for-ansatte/arbeidsstotte/bestille/hf/datamaskin-hf.htm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vaktalarm@admin.uio.no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uio.no/english/studies/courses/norwegian-language/index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io.no/english/about/vacancies/ismo/before-arrival/accommodation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732</Words>
  <Characters>3881</Characters>
  <Application>Microsoft Office Word</Application>
  <DocSecurity>0</DocSecurity>
  <Lines>32</Lines>
  <Paragraphs>9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Nytilsatt ved ILOS – forberedelse og mottak</vt:lpstr>
      <vt:lpstr>Nytilsatt ved ILOS – forberedelse og mottak</vt:lpstr>
    </vt:vector>
  </TitlesOfParts>
  <Company>Universitetet i Oslo</Company>
  <LinksUpToDate>false</LinksUpToDate>
  <CharactersWithSpaces>4604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Nytilsatt ved ILOS – forberedelse og mottak</dc:title>
  <dc:creator>Bruker</dc:creator>
  <cp:lastModifiedBy>Hilde Kristine Sletner</cp:lastModifiedBy>
  <cp:revision>2</cp:revision>
  <cp:lastPrinted>2009-02-11T07:47:00Z</cp:lastPrinted>
  <dcterms:created xsi:type="dcterms:W3CDTF">2024-02-01T13:05:00Z</dcterms:created>
  <dcterms:modified xsi:type="dcterms:W3CDTF">2024-02-01T13:05:00Z</dcterms:modified>
</cp:coreProperties>
</file>