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50"/>
      </w:tblGrid>
      <w:tr w:rsidR="00FF57D7" w:rsidRPr="003B7B81" w:rsidTr="0074422D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</w:p>
        </w:tc>
      </w:tr>
      <w:tr w:rsidR="0074422D" w:rsidRPr="003B7B81" w:rsidTr="0074422D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422D" w:rsidRPr="003B7B81" w:rsidRDefault="0074422D" w:rsidP="00FF57D7">
            <w:pPr>
              <w:rPr>
                <w:rFonts w:ascii="Arial" w:hAnsi="Arial" w:cs="Arial"/>
                <w:b/>
              </w:rPr>
            </w:pPr>
            <w:r w:rsidRPr="003B7B81">
              <w:rPr>
                <w:rFonts w:ascii="Arial" w:hAnsi="Arial" w:cs="Arial"/>
                <w:b/>
              </w:rPr>
              <w:t>Project identification</w:t>
            </w:r>
          </w:p>
        </w:tc>
      </w:tr>
      <w:tr w:rsidR="00FF57D7" w:rsidRPr="003B7B81" w:rsidTr="00205CC4">
        <w:tc>
          <w:tcPr>
            <w:tcW w:w="3828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Project name/description</w:t>
            </w:r>
          </w:p>
        </w:tc>
        <w:tc>
          <w:tcPr>
            <w:tcW w:w="5350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</w:p>
        </w:tc>
      </w:tr>
      <w:tr w:rsidR="00205CC4" w:rsidRPr="003B7B81" w:rsidTr="00205CC4">
        <w:tc>
          <w:tcPr>
            <w:tcW w:w="3828" w:type="dxa"/>
          </w:tcPr>
          <w:p w:rsidR="00205CC4" w:rsidRPr="003B7B81" w:rsidRDefault="003B7B81" w:rsidP="00FF57D7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5350" w:type="dxa"/>
          </w:tcPr>
          <w:p w:rsidR="00205CC4" w:rsidRPr="003B7B81" w:rsidRDefault="00205CC4" w:rsidP="00FF57D7">
            <w:pPr>
              <w:rPr>
                <w:rFonts w:ascii="Arial" w:hAnsi="Arial" w:cs="Arial"/>
              </w:rPr>
            </w:pPr>
          </w:p>
        </w:tc>
      </w:tr>
      <w:tr w:rsidR="00FF57D7" w:rsidRPr="003B7B81" w:rsidTr="00205CC4">
        <w:tc>
          <w:tcPr>
            <w:tcW w:w="3828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Investigator</w:t>
            </w:r>
          </w:p>
        </w:tc>
        <w:tc>
          <w:tcPr>
            <w:tcW w:w="5350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B7B81" w:rsidTr="00205CC4">
        <w:tc>
          <w:tcPr>
            <w:tcW w:w="3828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Trial site</w:t>
            </w:r>
          </w:p>
        </w:tc>
        <w:tc>
          <w:tcPr>
            <w:tcW w:w="5350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B7B81" w:rsidTr="00205CC4">
        <w:tc>
          <w:tcPr>
            <w:tcW w:w="3828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Sponsor's representative</w:t>
            </w:r>
          </w:p>
        </w:tc>
        <w:tc>
          <w:tcPr>
            <w:tcW w:w="5350" w:type="dxa"/>
          </w:tcPr>
          <w:p w:rsidR="00FF57D7" w:rsidRPr="003B7B81" w:rsidRDefault="00FF57D7" w:rsidP="00FF57D7">
            <w:pPr>
              <w:rPr>
                <w:rFonts w:ascii="Arial" w:hAnsi="Arial" w:cs="Arial"/>
              </w:rPr>
            </w:pPr>
          </w:p>
        </w:tc>
      </w:tr>
      <w:tr w:rsidR="00032515" w:rsidRPr="003B7B81" w:rsidTr="00205CC4">
        <w:tc>
          <w:tcPr>
            <w:tcW w:w="3828" w:type="dxa"/>
          </w:tcPr>
          <w:p w:rsidR="00032515" w:rsidRPr="003B7B81" w:rsidRDefault="00032515" w:rsidP="00FF57D7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Monitor</w:t>
            </w:r>
          </w:p>
        </w:tc>
        <w:tc>
          <w:tcPr>
            <w:tcW w:w="5350" w:type="dxa"/>
          </w:tcPr>
          <w:p w:rsidR="00032515" w:rsidRPr="003B7B81" w:rsidRDefault="00032515" w:rsidP="00FF57D7">
            <w:pPr>
              <w:rPr>
                <w:rFonts w:ascii="Arial" w:hAnsi="Arial" w:cs="Arial"/>
              </w:rPr>
            </w:pPr>
          </w:p>
        </w:tc>
      </w:tr>
      <w:tr w:rsidR="00032515" w:rsidRPr="003B7B81" w:rsidTr="00205CC4">
        <w:tc>
          <w:tcPr>
            <w:tcW w:w="3828" w:type="dxa"/>
          </w:tcPr>
          <w:p w:rsidR="00032515" w:rsidRPr="003B7B81" w:rsidRDefault="00032515" w:rsidP="00E06839">
            <w:pPr>
              <w:rPr>
                <w:rFonts w:ascii="Arial" w:hAnsi="Arial" w:cs="Arial"/>
              </w:rPr>
            </w:pPr>
            <w:r w:rsidRPr="003B7B81">
              <w:rPr>
                <w:rFonts w:ascii="Arial" w:hAnsi="Arial" w:cs="Arial"/>
              </w:rPr>
              <w:t>Date of final visit</w:t>
            </w:r>
          </w:p>
        </w:tc>
        <w:tc>
          <w:tcPr>
            <w:tcW w:w="5350" w:type="dxa"/>
          </w:tcPr>
          <w:p w:rsidR="00032515" w:rsidRPr="003B7B81" w:rsidRDefault="00032515" w:rsidP="00FF57D7">
            <w:pPr>
              <w:rPr>
                <w:rFonts w:ascii="Arial" w:hAnsi="Arial" w:cs="Arial"/>
              </w:rPr>
            </w:pPr>
          </w:p>
        </w:tc>
      </w:tr>
    </w:tbl>
    <w:p w:rsidR="00A94F69" w:rsidRPr="003B7B81" w:rsidRDefault="00A94F69" w:rsidP="003D376E">
      <w:pPr>
        <w:rPr>
          <w:rFonts w:ascii="Arial" w:hAnsi="Arial" w:cs="Arial"/>
          <w:szCs w:val="20"/>
        </w:rPr>
      </w:pPr>
    </w:p>
    <w:p w:rsidR="00A94F69" w:rsidRPr="003B7B81" w:rsidRDefault="00A61E75" w:rsidP="0074422D">
      <w:pPr>
        <w:ind w:left="-142"/>
        <w:rPr>
          <w:rFonts w:ascii="Arial" w:hAnsi="Arial" w:cs="Arial"/>
          <w:b/>
          <w:sz w:val="22"/>
          <w:szCs w:val="22"/>
        </w:rPr>
      </w:pPr>
      <w:r w:rsidRPr="003B7B81">
        <w:rPr>
          <w:rFonts w:ascii="Arial" w:hAnsi="Arial" w:cs="Arial"/>
          <w:b/>
          <w:sz w:val="22"/>
        </w:rPr>
        <w:t>PARTICIPANTS AT FINAL VISIT</w:t>
      </w:r>
      <w:r w:rsidRPr="003B7B81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032515" w:rsidRPr="003B7B81" w:rsidTr="0074422D"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3B7B81" w:rsidRDefault="00032515" w:rsidP="00032515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3B7B81" w:rsidRDefault="00032515" w:rsidP="00A94F69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Part played in the trial</w:t>
            </w:r>
          </w:p>
        </w:tc>
      </w:tr>
      <w:tr w:rsidR="00A94F69" w:rsidRPr="003B7B81" w:rsidTr="0074422D">
        <w:tc>
          <w:tcPr>
            <w:tcW w:w="3969" w:type="dxa"/>
            <w:tcBorders>
              <w:top w:val="single" w:sz="4" w:space="0" w:color="auto"/>
            </w:tcBorders>
          </w:tcPr>
          <w:p w:rsidR="00A94F69" w:rsidRPr="003B7B81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A94F69" w:rsidRPr="003B7B81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4F69" w:rsidRPr="003B7B81" w:rsidTr="0074422D">
        <w:tc>
          <w:tcPr>
            <w:tcW w:w="3969" w:type="dxa"/>
          </w:tcPr>
          <w:p w:rsidR="00A94F69" w:rsidRPr="003B7B81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3B7B81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3B7B81" w:rsidTr="0074422D">
        <w:tc>
          <w:tcPr>
            <w:tcW w:w="3969" w:type="dxa"/>
          </w:tcPr>
          <w:p w:rsidR="00A94F69" w:rsidRPr="003B7B81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3B7B81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3B7B81" w:rsidTr="0074422D">
        <w:tc>
          <w:tcPr>
            <w:tcW w:w="3969" w:type="dxa"/>
          </w:tcPr>
          <w:p w:rsidR="00A94F69" w:rsidRPr="003B7B81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3B7B81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566FE" w:rsidRPr="003B7B81" w:rsidRDefault="00E566FE" w:rsidP="00E566FE">
      <w:pPr>
        <w:rPr>
          <w:rFonts w:ascii="Arial" w:hAnsi="Arial" w:cs="Arial"/>
          <w:b/>
          <w:szCs w:val="20"/>
        </w:rPr>
      </w:pPr>
    </w:p>
    <w:p w:rsidR="00E566FE" w:rsidRPr="003B7B81" w:rsidRDefault="00A61E75" w:rsidP="0074422D">
      <w:pPr>
        <w:ind w:left="-142"/>
        <w:rPr>
          <w:rFonts w:ascii="Arial" w:hAnsi="Arial" w:cs="Arial"/>
          <w:b/>
          <w:sz w:val="22"/>
          <w:szCs w:val="22"/>
        </w:rPr>
      </w:pPr>
      <w:r w:rsidRPr="003B7B81">
        <w:rPr>
          <w:rFonts w:ascii="Arial" w:hAnsi="Arial" w:cs="Arial"/>
          <w:b/>
          <w:sz w:val="22"/>
        </w:rPr>
        <w:t>TOTAL NUMBER OF TRIAL SUBJECTS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36"/>
        <w:gridCol w:w="1835"/>
        <w:gridCol w:w="1836"/>
        <w:gridCol w:w="1836"/>
      </w:tblGrid>
      <w:tr w:rsidR="00E566FE" w:rsidRPr="003B7B81" w:rsidTr="0074422D"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Number planned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Number screened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Number included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Number discontinued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Number finished</w:t>
            </w:r>
          </w:p>
        </w:tc>
      </w:tr>
      <w:tr w:rsidR="00E566FE" w:rsidRPr="003B7B81" w:rsidTr="0074422D">
        <w:tc>
          <w:tcPr>
            <w:tcW w:w="1835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5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  <w:p w:rsidR="00A61E75" w:rsidRPr="003B7B81" w:rsidRDefault="00A61E75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94F69" w:rsidRPr="003B7B81" w:rsidRDefault="00A94F69" w:rsidP="003D376E">
      <w:pPr>
        <w:rPr>
          <w:rFonts w:ascii="Arial" w:hAnsi="Arial" w:cs="Arial"/>
          <w:b/>
          <w:szCs w:val="20"/>
        </w:rPr>
      </w:pPr>
    </w:p>
    <w:p w:rsidR="00E566FE" w:rsidRPr="003B7B81" w:rsidRDefault="00A61E75" w:rsidP="0074422D">
      <w:pPr>
        <w:ind w:left="-142"/>
        <w:rPr>
          <w:rFonts w:ascii="Arial" w:hAnsi="Arial" w:cs="Arial"/>
          <w:b/>
          <w:sz w:val="22"/>
          <w:szCs w:val="22"/>
        </w:rPr>
      </w:pPr>
      <w:r w:rsidRPr="003B7B81">
        <w:rPr>
          <w:rFonts w:ascii="Arial" w:hAnsi="Arial" w:cs="Arial"/>
          <w:b/>
          <w:sz w:val="22"/>
        </w:rPr>
        <w:t>CHECKED, FINISHED AND ARCHIVED UNDER FINAL VISIT</w:t>
      </w:r>
      <w:r w:rsidRPr="003B7B81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2"/>
        <w:gridCol w:w="567"/>
        <w:gridCol w:w="4642"/>
      </w:tblGrid>
      <w:tr w:rsidR="00E566FE" w:rsidRPr="003B7B81" w:rsidTr="0074422D">
        <w:tc>
          <w:tcPr>
            <w:tcW w:w="3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3B7B81" w:rsidRDefault="00E566FE" w:rsidP="0037776C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Comment (or "No deviation")</w:t>
            </w:r>
          </w:p>
        </w:tc>
      </w:tr>
      <w:tr w:rsidR="00E566FE" w:rsidRPr="003B7B81" w:rsidTr="0074422D">
        <w:tc>
          <w:tcPr>
            <w:tcW w:w="3402" w:type="dxa"/>
            <w:tcBorders>
              <w:top w:val="single" w:sz="4" w:space="0" w:color="auto"/>
            </w:tcBorders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Signed consents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3B7B81" w:rsidTr="0074422D">
        <w:tc>
          <w:tcPr>
            <w:tcW w:w="3402" w:type="dxa"/>
          </w:tcPr>
          <w:p w:rsidR="0037776C" w:rsidRPr="003B7B81" w:rsidRDefault="002452FB" w:rsidP="002452FB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Copies of complete CRF</w:t>
            </w:r>
          </w:p>
        </w:tc>
        <w:tc>
          <w:tcPr>
            <w:tcW w:w="567" w:type="dxa"/>
          </w:tcPr>
          <w:p w:rsidR="0037776C" w:rsidRPr="003B7B81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37776C" w:rsidRPr="003B7B81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37776C" w:rsidRPr="003B7B81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2452FB" w:rsidRPr="003B7B81" w:rsidTr="0074422D">
        <w:tc>
          <w:tcPr>
            <w:tcW w:w="3402" w:type="dxa"/>
          </w:tcPr>
          <w:p w:rsidR="002452FB" w:rsidRPr="003B7B81" w:rsidRDefault="002452FB" w:rsidP="00E566FE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Form for delegation of tasks</w:t>
            </w:r>
          </w:p>
        </w:tc>
        <w:tc>
          <w:tcPr>
            <w:tcW w:w="567" w:type="dxa"/>
          </w:tcPr>
          <w:p w:rsidR="002452FB" w:rsidRPr="003B7B81" w:rsidRDefault="002452FB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2452FB" w:rsidRPr="003B7B81" w:rsidRDefault="002452FB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2452FB" w:rsidRPr="003B7B81" w:rsidRDefault="002452FB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3B7B81" w:rsidTr="0074422D">
        <w:tc>
          <w:tcPr>
            <w:tcW w:w="3402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Source documentation</w:t>
            </w:r>
          </w:p>
        </w:tc>
        <w:tc>
          <w:tcPr>
            <w:tcW w:w="567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3B7B81" w:rsidTr="0074422D">
        <w:tc>
          <w:tcPr>
            <w:tcW w:w="3402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In</w:t>
            </w:r>
            <w:r w:rsidR="005F1C51" w:rsidRPr="003B7B81">
              <w:rPr>
                <w:rFonts w:ascii="Arial" w:hAnsi="Arial" w:cs="Arial"/>
              </w:rPr>
              <w:t xml:space="preserve">vestigational medicinal devices </w:t>
            </w:r>
            <w:r w:rsidRPr="003B7B81">
              <w:rPr>
                <w:rFonts w:ascii="Arial" w:hAnsi="Arial" w:cs="Arial"/>
              </w:rPr>
              <w:t>accountability</w:t>
            </w:r>
          </w:p>
        </w:tc>
        <w:tc>
          <w:tcPr>
            <w:tcW w:w="567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3B7B81" w:rsidTr="0074422D">
        <w:tc>
          <w:tcPr>
            <w:tcW w:w="3402" w:type="dxa"/>
          </w:tcPr>
          <w:p w:rsidR="00E566FE" w:rsidRPr="003B7B81" w:rsidRDefault="005C7514" w:rsidP="002452FB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SAE reports</w:t>
            </w:r>
          </w:p>
        </w:tc>
        <w:tc>
          <w:tcPr>
            <w:tcW w:w="567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E566FE" w:rsidRPr="003B7B81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2452FB" w:rsidRPr="003B7B81" w:rsidTr="0074422D">
        <w:tc>
          <w:tcPr>
            <w:tcW w:w="3402" w:type="dxa"/>
          </w:tcPr>
          <w:p w:rsidR="009E7DB2" w:rsidRPr="003B7B81" w:rsidRDefault="009E7DB2" w:rsidP="002452FB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Code break</w:t>
            </w:r>
            <w:r w:rsidRPr="003B7B81">
              <w:rPr>
                <w:rFonts w:ascii="Arial" w:hAnsi="Arial" w:cs="Arial"/>
              </w:rPr>
              <w:tab/>
            </w:r>
          </w:p>
          <w:p w:rsidR="002452FB" w:rsidRPr="003B7B81" w:rsidRDefault="005F1C51" w:rsidP="002452FB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E</w:t>
            </w:r>
            <w:r w:rsidR="009E7DB2" w:rsidRPr="003B7B81">
              <w:rPr>
                <w:rFonts w:ascii="Arial" w:hAnsi="Arial" w:cs="Arial"/>
              </w:rPr>
              <w:t>nvelopes</w:t>
            </w:r>
          </w:p>
        </w:tc>
        <w:tc>
          <w:tcPr>
            <w:tcW w:w="567" w:type="dxa"/>
          </w:tcPr>
          <w:p w:rsidR="002452FB" w:rsidRPr="003B7B81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2452FB" w:rsidRPr="003B7B81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2452FB" w:rsidRPr="003B7B81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</w:tr>
      <w:tr w:rsidR="002452FB" w:rsidRPr="003B7B81" w:rsidTr="0074422D">
        <w:tc>
          <w:tcPr>
            <w:tcW w:w="3402" w:type="dxa"/>
          </w:tcPr>
          <w:p w:rsidR="002452FB" w:rsidRPr="003B7B81" w:rsidRDefault="005F1C51" w:rsidP="002452FB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Other trial</w:t>
            </w:r>
            <w:r w:rsidR="002452FB" w:rsidRPr="003B7B81">
              <w:rPr>
                <w:rFonts w:ascii="Arial" w:hAnsi="Arial" w:cs="Arial"/>
              </w:rPr>
              <w:t xml:space="preserve"> documentation</w:t>
            </w:r>
          </w:p>
        </w:tc>
        <w:tc>
          <w:tcPr>
            <w:tcW w:w="567" w:type="dxa"/>
          </w:tcPr>
          <w:p w:rsidR="002452FB" w:rsidRPr="003B7B81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:rsidR="002452FB" w:rsidRPr="003B7B81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2" w:type="dxa"/>
          </w:tcPr>
          <w:p w:rsidR="002452FB" w:rsidRPr="003B7B81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E7DB2" w:rsidRPr="003B7B81" w:rsidRDefault="009E7DB2" w:rsidP="005C7514">
      <w:pPr>
        <w:rPr>
          <w:rFonts w:ascii="Arial" w:hAnsi="Arial" w:cs="Arial"/>
          <w:b/>
          <w:szCs w:val="20"/>
        </w:rPr>
      </w:pPr>
    </w:p>
    <w:p w:rsidR="00A94F69" w:rsidRPr="003B7B81" w:rsidRDefault="00A61E75" w:rsidP="0074422D">
      <w:pPr>
        <w:ind w:left="-142"/>
        <w:rPr>
          <w:rFonts w:ascii="Arial" w:hAnsi="Arial" w:cs="Arial"/>
          <w:b/>
          <w:sz w:val="22"/>
          <w:szCs w:val="22"/>
        </w:rPr>
      </w:pPr>
      <w:r w:rsidRPr="003B7B81">
        <w:rPr>
          <w:rFonts w:ascii="Arial" w:hAnsi="Arial" w:cs="Arial"/>
          <w:b/>
          <w:sz w:val="22"/>
        </w:rPr>
        <w:t>TOPICS DISCUSSED WITH PROJECT TEAM MEMBERS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2693"/>
      </w:tblGrid>
      <w:tr w:rsidR="00091703" w:rsidRPr="003B7B81" w:rsidTr="0074422D">
        <w:tc>
          <w:tcPr>
            <w:tcW w:w="49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3B7B81" w:rsidRDefault="00091703" w:rsidP="00A94F69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Topic</w:t>
            </w:r>
          </w:p>
          <w:p w:rsidR="00091703" w:rsidRPr="003B7B81" w:rsidRDefault="00091703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3B7B81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Reviewed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3B7B81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 w:rsidRPr="003B7B81">
              <w:rPr>
                <w:rFonts w:ascii="Arial" w:hAnsi="Arial" w:cs="Arial"/>
                <w:b/>
              </w:rPr>
              <w:t>Comments</w:t>
            </w:r>
            <w:r w:rsidRPr="003B7B81">
              <w:rPr>
                <w:rFonts w:ascii="Arial" w:hAnsi="Arial" w:cs="Arial"/>
                <w:b/>
                <w:szCs w:val="20"/>
              </w:rPr>
              <w:br/>
            </w:r>
            <w:r w:rsidRPr="003B7B81">
              <w:rPr>
                <w:rFonts w:ascii="Arial" w:hAnsi="Arial" w:cs="Arial"/>
                <w:b/>
              </w:rPr>
              <w:t>(e.g. "not relevant")</w:t>
            </w:r>
          </w:p>
        </w:tc>
      </w:tr>
      <w:tr w:rsidR="009C00FC" w:rsidRPr="003B7B81" w:rsidTr="0074422D">
        <w:tc>
          <w:tcPr>
            <w:tcW w:w="4962" w:type="dxa"/>
            <w:tcBorders>
              <w:top w:val="single" w:sz="4" w:space="0" w:color="auto"/>
            </w:tcBorders>
          </w:tcPr>
          <w:p w:rsidR="009C00FC" w:rsidRPr="003B7B81" w:rsidRDefault="00314992" w:rsidP="00A94F69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 xml:space="preserve">Information to trial subjects after completion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00FC" w:rsidRPr="003B7B81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00FC" w:rsidRPr="003B7B81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9C00FC" w:rsidRPr="003B7B81" w:rsidRDefault="00314992" w:rsidP="00A94F69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Destruction/return of i</w:t>
            </w:r>
            <w:r w:rsidR="005F1C51" w:rsidRPr="003B7B81">
              <w:rPr>
                <w:rFonts w:ascii="Arial" w:hAnsi="Arial" w:cs="Arial"/>
              </w:rPr>
              <w:t>nvestigational medicinal devices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9C00FC" w:rsidRPr="003B7B81" w:rsidRDefault="00314992" w:rsidP="00A94F69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Retention of source data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A61E75" w:rsidRPr="003B7B81" w:rsidRDefault="00314992" w:rsidP="00314992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 xml:space="preserve">Further use of technical/measuring equipment </w:t>
            </w:r>
          </w:p>
          <w:p w:rsidR="009C00FC" w:rsidRPr="003B7B81" w:rsidRDefault="00314992" w:rsidP="00314992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lastRenderedPageBreak/>
              <w:t>procured for the trial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B7B81">
              <w:rPr>
                <w:rFonts w:ascii="Arial" w:hAnsi="Arial" w:cs="Arial"/>
                <w:sz w:val="22"/>
              </w:rPr>
              <w:lastRenderedPageBreak/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9C00FC" w:rsidRPr="003B7B81" w:rsidRDefault="009E7DB2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 w:rsidRPr="003B7B81">
              <w:rPr>
                <w:rFonts w:ascii="Arial" w:hAnsi="Arial" w:cs="Arial"/>
              </w:rPr>
              <w:lastRenderedPageBreak/>
              <w:t>Possibility of audit/inspection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9C00FC" w:rsidRPr="003B7B81" w:rsidRDefault="00314992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 w:rsidRPr="003B7B81">
              <w:rPr>
                <w:rFonts w:ascii="Arial" w:hAnsi="Arial" w:cs="Arial"/>
              </w:rPr>
              <w:t>Further follow-up of serious adverse events/reactions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92" w:rsidRPr="003B7B81" w:rsidTr="0074422D">
        <w:tc>
          <w:tcPr>
            <w:tcW w:w="4962" w:type="dxa"/>
          </w:tcPr>
          <w:p w:rsidR="00314992" w:rsidRPr="003B7B81" w:rsidRDefault="00314992" w:rsidP="002A3DC7">
            <w:pPr>
              <w:rPr>
                <w:rFonts w:ascii="Arial" w:hAnsi="Arial" w:cs="Arial"/>
                <w:szCs w:val="20"/>
                <w:highlight w:val="yellow"/>
              </w:rPr>
            </w:pPr>
            <w:r w:rsidRPr="003B7B81">
              <w:rPr>
                <w:rFonts w:ascii="Arial" w:hAnsi="Arial" w:cs="Arial"/>
              </w:rPr>
              <w:t xml:space="preserve">Further handling </w:t>
            </w:r>
            <w:r w:rsidR="002A3DC7" w:rsidRPr="003B7B81">
              <w:rPr>
                <w:rFonts w:ascii="Arial" w:hAnsi="Arial" w:cs="Arial"/>
              </w:rPr>
              <w:t xml:space="preserve">of samples </w:t>
            </w:r>
            <w:r w:rsidRPr="003B7B81">
              <w:rPr>
                <w:rFonts w:ascii="Arial" w:hAnsi="Arial" w:cs="Arial"/>
              </w:rPr>
              <w:t xml:space="preserve">by </w:t>
            </w:r>
            <w:proofErr w:type="spellStart"/>
            <w:r w:rsidR="003B7B81">
              <w:rPr>
                <w:rFonts w:ascii="Arial" w:hAnsi="Arial" w:cs="Arial"/>
              </w:rPr>
              <w:t>b</w:t>
            </w:r>
            <w:bookmarkStart w:id="0" w:name="_GoBack"/>
            <w:bookmarkEnd w:id="0"/>
            <w:r w:rsidRPr="003B7B81">
              <w:rPr>
                <w:rFonts w:ascii="Arial" w:hAnsi="Arial" w:cs="Arial"/>
              </w:rPr>
              <w:t>iobank</w:t>
            </w:r>
            <w:proofErr w:type="spellEnd"/>
            <w:r w:rsidRPr="003B7B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314992" w:rsidRPr="003B7B81" w:rsidRDefault="00314992" w:rsidP="00314992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314992" w:rsidRPr="003B7B81" w:rsidRDefault="00314992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9C00FC" w:rsidRPr="003B7B81" w:rsidRDefault="00314992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 w:rsidRPr="003B7B81">
              <w:rPr>
                <w:rFonts w:ascii="Arial" w:hAnsi="Arial" w:cs="Arial"/>
              </w:rPr>
              <w:t>Forwarding and/or analysis of stored samples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3B7B81" w:rsidTr="0074422D">
        <w:tc>
          <w:tcPr>
            <w:tcW w:w="4962" w:type="dxa"/>
          </w:tcPr>
          <w:p w:rsidR="009C00FC" w:rsidRPr="003B7B81" w:rsidRDefault="009C00FC" w:rsidP="00A94F69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Archiving of trial documentation</w:t>
            </w:r>
          </w:p>
        </w:tc>
        <w:tc>
          <w:tcPr>
            <w:tcW w:w="1701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C00FC" w:rsidRPr="003B7B81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B2" w:rsidRPr="003B7B81" w:rsidTr="0074422D">
        <w:tc>
          <w:tcPr>
            <w:tcW w:w="4962" w:type="dxa"/>
          </w:tcPr>
          <w:p w:rsidR="009E7DB2" w:rsidRPr="003B7B81" w:rsidRDefault="009E7DB2" w:rsidP="00A94F69">
            <w:pPr>
              <w:rPr>
                <w:rFonts w:ascii="Arial" w:hAnsi="Arial" w:cs="Arial"/>
                <w:szCs w:val="20"/>
              </w:rPr>
            </w:pPr>
            <w:r w:rsidRPr="003B7B81">
              <w:rPr>
                <w:rFonts w:ascii="Arial" w:hAnsi="Arial" w:cs="Arial"/>
              </w:rPr>
              <w:t>Retention of subject identity list (list of trial subjects)</w:t>
            </w:r>
          </w:p>
        </w:tc>
        <w:tc>
          <w:tcPr>
            <w:tcW w:w="1701" w:type="dxa"/>
          </w:tcPr>
          <w:p w:rsidR="009E7DB2" w:rsidRPr="003B7B81" w:rsidRDefault="009E7DB2" w:rsidP="00F21E09">
            <w:pPr>
              <w:rPr>
                <w:rFonts w:ascii="Arial" w:hAnsi="Arial" w:cs="Arial"/>
                <w:sz w:val="22"/>
                <w:szCs w:val="22"/>
              </w:rPr>
            </w:pPr>
            <w:r w:rsidRPr="003B7B81">
              <w:rPr>
                <w:rFonts w:ascii="Arial" w:hAnsi="Arial" w:cs="Arial"/>
                <w:sz w:val="22"/>
              </w:rPr>
              <w:t>Yes □</w:t>
            </w:r>
            <w:r w:rsidRPr="003B7B81">
              <w:rPr>
                <w:rFonts w:ascii="Arial" w:hAnsi="Arial" w:cs="Arial"/>
              </w:rPr>
              <w:tab/>
            </w:r>
            <w:r w:rsidRPr="003B7B81">
              <w:rPr>
                <w:rFonts w:ascii="Arial" w:hAnsi="Arial" w:cs="Arial"/>
                <w:sz w:val="22"/>
              </w:rPr>
              <w:t>No □</w:t>
            </w:r>
          </w:p>
        </w:tc>
        <w:tc>
          <w:tcPr>
            <w:tcW w:w="2693" w:type="dxa"/>
          </w:tcPr>
          <w:p w:rsidR="009E7DB2" w:rsidRPr="003B7B81" w:rsidRDefault="009E7DB2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776C" w:rsidRPr="003B7B81" w:rsidRDefault="0037776C" w:rsidP="0037776C">
      <w:pPr>
        <w:rPr>
          <w:rFonts w:ascii="Arial" w:hAnsi="Arial" w:cs="Arial"/>
          <w:b/>
          <w:szCs w:val="20"/>
        </w:rPr>
      </w:pPr>
    </w:p>
    <w:p w:rsidR="0037776C" w:rsidRPr="003B7B81" w:rsidRDefault="0037776C" w:rsidP="008D75D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Pr="003B7B81" w:rsidRDefault="0037776C" w:rsidP="008D75D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Pr="003B7B81" w:rsidRDefault="0037776C" w:rsidP="008D75D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8D75D3" w:rsidRPr="003B7B81" w:rsidRDefault="008D75D3" w:rsidP="008D75D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Pr="003B7B81" w:rsidRDefault="0037776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A61E75" w:rsidP="005057FC">
      <w:pPr>
        <w:rPr>
          <w:rFonts w:ascii="Arial" w:hAnsi="Arial" w:cs="Arial"/>
          <w:sz w:val="22"/>
          <w:szCs w:val="22"/>
        </w:rPr>
      </w:pPr>
      <w:proofErr w:type="gramStart"/>
      <w:r w:rsidRPr="003B7B81">
        <w:rPr>
          <w:rFonts w:ascii="Arial" w:hAnsi="Arial" w:cs="Arial"/>
          <w:sz w:val="22"/>
        </w:rPr>
        <w:t xml:space="preserve">Date  </w:t>
      </w:r>
      <w:proofErr w:type="spellStart"/>
      <w:r w:rsidRPr="003B7B81">
        <w:rPr>
          <w:rFonts w:ascii="Arial" w:hAnsi="Arial" w:cs="Arial"/>
          <w:sz w:val="22"/>
        </w:rPr>
        <w:t>dd.mm.yyyy</w:t>
      </w:r>
      <w:proofErr w:type="spellEnd"/>
      <w:proofErr w:type="gramEnd"/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  <w:sz w:val="22"/>
        </w:rPr>
        <w:t xml:space="preserve">                                             Signature (Monitor)</w:t>
      </w:r>
    </w:p>
    <w:p w:rsidR="005057FC" w:rsidRPr="003B7B81" w:rsidRDefault="005057FC" w:rsidP="005057FC">
      <w:pPr>
        <w:rPr>
          <w:rFonts w:ascii="Arial" w:hAnsi="Arial" w:cs="Arial"/>
          <w:szCs w:val="20"/>
        </w:rPr>
      </w:pPr>
    </w:p>
    <w:p w:rsidR="00FF57D7" w:rsidRPr="003B7B81" w:rsidRDefault="00FF57D7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5057F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5C410B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3B7B81">
        <w:rPr>
          <w:rFonts w:ascii="Arial" w:hAnsi="Arial" w:cs="Arial"/>
          <w:sz w:val="22"/>
        </w:rPr>
        <w:t>Comments from Sponsor's representative:</w:t>
      </w:r>
    </w:p>
    <w:p w:rsidR="005057FC" w:rsidRPr="003B7B81" w:rsidRDefault="005057F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5057F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5057F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5057F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057FC" w:rsidRPr="003B7B81" w:rsidRDefault="005057FC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E1082" w:rsidRPr="003B7B81" w:rsidRDefault="006E1082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FF57D7" w:rsidRPr="003B7B81" w:rsidRDefault="00FF57D7" w:rsidP="008D75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FF57D7" w:rsidRPr="003B7B81" w:rsidRDefault="00A61E75" w:rsidP="00FF57D7">
      <w:pPr>
        <w:rPr>
          <w:rFonts w:ascii="Arial" w:hAnsi="Arial" w:cs="Arial"/>
          <w:sz w:val="22"/>
          <w:szCs w:val="22"/>
        </w:rPr>
      </w:pPr>
      <w:r w:rsidRPr="003B7B81">
        <w:rPr>
          <w:rFonts w:ascii="Arial" w:hAnsi="Arial" w:cs="Arial"/>
          <w:sz w:val="22"/>
        </w:rPr>
        <w:t>Date</w:t>
      </w:r>
      <w:r w:rsidRPr="003B7B81">
        <w:rPr>
          <w:rFonts w:ascii="Arial" w:hAnsi="Arial" w:cs="Arial"/>
        </w:rPr>
        <w:tab/>
      </w:r>
      <w:proofErr w:type="spellStart"/>
      <w:r w:rsidRPr="003B7B81">
        <w:rPr>
          <w:rFonts w:ascii="Arial" w:hAnsi="Arial" w:cs="Arial"/>
          <w:sz w:val="22"/>
        </w:rPr>
        <w:t>dd.mm.</w:t>
      </w:r>
      <w:r w:rsidRPr="003B7B81">
        <w:rPr>
          <w:rFonts w:ascii="Arial" w:hAnsi="Arial" w:cs="Arial"/>
        </w:rPr>
        <w:t>yyyy</w:t>
      </w:r>
      <w:proofErr w:type="spellEnd"/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</w:rPr>
        <w:tab/>
      </w:r>
      <w:r w:rsidRPr="003B7B81">
        <w:rPr>
          <w:rFonts w:ascii="Arial" w:hAnsi="Arial" w:cs="Arial"/>
          <w:sz w:val="22"/>
        </w:rPr>
        <w:t>Signature (Sponsor's representative)</w:t>
      </w:r>
    </w:p>
    <w:p w:rsidR="0031356E" w:rsidRPr="003B7B81" w:rsidRDefault="0031356E" w:rsidP="00FF57D7">
      <w:pPr>
        <w:rPr>
          <w:rFonts w:ascii="Arial" w:hAnsi="Arial" w:cs="Arial"/>
          <w:szCs w:val="20"/>
        </w:rPr>
      </w:pPr>
    </w:p>
    <w:sectPr w:rsidR="0031356E" w:rsidRPr="003B7B81" w:rsidSect="00A61E2A">
      <w:headerReference w:type="default" r:id="rId9"/>
      <w:footerReference w:type="default" r:id="rId10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19" w:rsidRDefault="00A24C19">
      <w:r>
        <w:separator/>
      </w:r>
    </w:p>
  </w:endnote>
  <w:endnote w:type="continuationSeparator" w:id="0">
    <w:p w:rsidR="00A24C19" w:rsidRDefault="00A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FB" w:rsidRDefault="002452FB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2"/>
        <w:szCs w:val="22"/>
        <w:lang w:val="nb-NO"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972FD3">
      <w:fldChar w:fldCharType="begin"/>
    </w:r>
    <w:r>
      <w:instrText xml:space="preserve"> PAGE   \* MERGEFORMAT </w:instrText>
    </w:r>
    <w:r w:rsidR="00972FD3">
      <w:fldChar w:fldCharType="separate"/>
    </w:r>
    <w:r w:rsidR="003B7B81">
      <w:rPr>
        <w:noProof/>
      </w:rPr>
      <w:t>2</w:t>
    </w:r>
    <w:r w:rsidR="00972F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19" w:rsidRDefault="00A24C19">
      <w:r>
        <w:separator/>
      </w:r>
    </w:p>
  </w:footnote>
  <w:footnote w:type="continuationSeparator" w:id="0">
    <w:p w:rsidR="00A24C19" w:rsidRDefault="00A2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09"/>
      <w:gridCol w:w="1013"/>
    </w:tblGrid>
    <w:tr w:rsidR="002452FB" w:rsidRPr="00A6739A" w:rsidTr="000D794B">
      <w:trPr>
        <w:gridAfter w:val="1"/>
        <w:wAfter w:w="1099" w:type="dxa"/>
        <w:tblHeader/>
      </w:trPr>
      <w:tc>
        <w:tcPr>
          <w:tcW w:w="7791" w:type="dxa"/>
        </w:tcPr>
        <w:p w:rsidR="002452FB" w:rsidRPr="00A6739A" w:rsidRDefault="002452FB" w:rsidP="003D376E">
          <w:pPr>
            <w:pStyle w:val="Topptekstlinje1"/>
            <w:ind w:left="-822" w:hanging="284"/>
          </w:pPr>
          <w:proofErr w:type="spellStart"/>
          <w:r>
            <w:t>Univer</w:t>
          </w:r>
          <w:r w:rsidR="00977787">
            <w:t>Univer</w:t>
          </w:r>
          <w:r>
            <w:t>sity</w:t>
          </w:r>
          <w:proofErr w:type="spellEnd"/>
          <w:r>
            <w:t xml:space="preserve">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7728" behindDoc="1" locked="1" layoutInCell="1" allowOverlap="1" wp14:anchorId="023AE182" wp14:editId="27E9D6B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452FB" w:rsidTr="008B61EC">
      <w:trPr>
        <w:trHeight w:val="340"/>
      </w:trPr>
      <w:tc>
        <w:tcPr>
          <w:tcW w:w="8890" w:type="dxa"/>
          <w:gridSpan w:val="2"/>
          <w:shd w:val="clear" w:color="auto" w:fill="auto"/>
        </w:tcPr>
        <w:p w:rsidR="002452FB" w:rsidRDefault="002452FB" w:rsidP="008B61EC">
          <w:pPr>
            <w:pStyle w:val="Topptekstlinje2"/>
          </w:pPr>
          <w:r>
            <w:t>The University Director</w:t>
          </w:r>
        </w:p>
        <w:p w:rsidR="002452FB" w:rsidRDefault="002452FB" w:rsidP="008B61EC">
          <w:pPr>
            <w:pStyle w:val="Topptekstlinje2"/>
          </w:pPr>
        </w:p>
      </w:tc>
    </w:tr>
  </w:tbl>
  <w:p w:rsidR="002452FB" w:rsidRPr="004A185B" w:rsidRDefault="002452FB" w:rsidP="00757867">
    <w:pPr>
      <w:pStyle w:val="Header"/>
      <w:jc w:val="left"/>
      <w:rPr>
        <w:sz w:val="24"/>
      </w:rPr>
    </w:pPr>
    <w:r>
      <w:tab/>
    </w:r>
    <w:r>
      <w:rPr>
        <w:sz w:val="24"/>
      </w:rPr>
      <w:t xml:space="preserve"> </w:t>
    </w:r>
  </w:p>
  <w:p w:rsidR="002452FB" w:rsidRPr="00E95080" w:rsidRDefault="002452FB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74422D" w:rsidRPr="00C6371D" w:rsidTr="0074422D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4422D" w:rsidRPr="00C6371D" w:rsidRDefault="0074422D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74422D" w:rsidRPr="00C6371D" w:rsidRDefault="0074422D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74422D" w:rsidRPr="00C6371D" w:rsidRDefault="0074422D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972FD3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972FD3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3B7B81">
            <w:rPr>
              <w:rFonts w:ascii="Arial" w:hAnsi="Arial" w:cs="Arial"/>
              <w:noProof/>
              <w:sz w:val="16"/>
              <w:szCs w:val="16"/>
            </w:rPr>
            <w:t>2</w:t>
          </w:r>
          <w:r w:rsidR="00972FD3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972FD3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972FD3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3B7B81">
            <w:rPr>
              <w:rFonts w:ascii="Arial" w:hAnsi="Arial" w:cs="Arial"/>
              <w:noProof/>
              <w:sz w:val="16"/>
              <w:szCs w:val="16"/>
            </w:rPr>
            <w:t>2</w:t>
          </w:r>
          <w:r w:rsidR="00972FD3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4422D" w:rsidRPr="00C6371D" w:rsidTr="0074422D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4422D" w:rsidRPr="00E20716" w:rsidRDefault="005F1C51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Appendix 4.9  to Procedure description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74422D" w:rsidRPr="00C6371D" w:rsidRDefault="0074422D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74422D" w:rsidRPr="00C6371D" w:rsidRDefault="0074422D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74422D" w:rsidRPr="00C6371D" w:rsidTr="0074422D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4422D" w:rsidRPr="00C6371D" w:rsidRDefault="0074422D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74422D" w:rsidRPr="00C6371D" w:rsidRDefault="0074422D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74422D" w:rsidRPr="00C6371D" w:rsidRDefault="005C410B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15/ February 2012</w:t>
          </w:r>
        </w:p>
      </w:tc>
    </w:tr>
    <w:tr w:rsidR="0074422D" w:rsidRPr="00C6371D" w:rsidTr="0074422D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22D" w:rsidRPr="00C6371D" w:rsidRDefault="0074422D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74422D" w:rsidRPr="00C6371D" w:rsidRDefault="0074422D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74422D" w:rsidRDefault="0074422D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74422D" w:rsidRPr="00C6371D" w:rsidRDefault="0074422D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4422D" w:rsidRPr="00C6371D" w:rsidTr="0074422D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74422D" w:rsidRPr="008A6CA3" w:rsidRDefault="0074422D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74422D" w:rsidRPr="008A0A1F" w:rsidRDefault="00777434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</w:t>
          </w:r>
          <w:r w:rsidR="005F1C51">
            <w:rPr>
              <w:rFonts w:ascii="Arial" w:hAnsi="Arial"/>
              <w:sz w:val="20"/>
            </w:rPr>
            <w:t xml:space="preserve">ical trial of medicinal devices </w:t>
          </w:r>
        </w:p>
        <w:p w:rsidR="0074422D" w:rsidRDefault="0074422D" w:rsidP="0082130E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PROJECT CLOSE-OUT FORM</w:t>
          </w:r>
        </w:p>
        <w:p w:rsidR="000E7186" w:rsidRPr="008A0A1F" w:rsidRDefault="000E7186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2452FB" w:rsidRPr="008B4538" w:rsidRDefault="002452FB" w:rsidP="00757867">
    <w:pPr>
      <w:pStyle w:val="Header"/>
    </w:pPr>
  </w:p>
  <w:p w:rsidR="002452FB" w:rsidRPr="008B4538" w:rsidRDefault="002452FB" w:rsidP="00757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19"/>
    <w:rsid w:val="000103F4"/>
    <w:rsid w:val="00021B9B"/>
    <w:rsid w:val="000305F3"/>
    <w:rsid w:val="00032515"/>
    <w:rsid w:val="0003644D"/>
    <w:rsid w:val="000462F4"/>
    <w:rsid w:val="000508C0"/>
    <w:rsid w:val="00051281"/>
    <w:rsid w:val="00091703"/>
    <w:rsid w:val="00094477"/>
    <w:rsid w:val="000A26BC"/>
    <w:rsid w:val="000A56F3"/>
    <w:rsid w:val="000B1253"/>
    <w:rsid w:val="000D794B"/>
    <w:rsid w:val="000E098D"/>
    <w:rsid w:val="000E5BDE"/>
    <w:rsid w:val="000E7186"/>
    <w:rsid w:val="001021FD"/>
    <w:rsid w:val="00106F7F"/>
    <w:rsid w:val="00120F57"/>
    <w:rsid w:val="00140212"/>
    <w:rsid w:val="001454A2"/>
    <w:rsid w:val="00145A6A"/>
    <w:rsid w:val="00167FD8"/>
    <w:rsid w:val="00197116"/>
    <w:rsid w:val="001A280D"/>
    <w:rsid w:val="001B4042"/>
    <w:rsid w:val="001D54D6"/>
    <w:rsid w:val="001E31DE"/>
    <w:rsid w:val="001E418C"/>
    <w:rsid w:val="001E6865"/>
    <w:rsid w:val="001F1887"/>
    <w:rsid w:val="0020538E"/>
    <w:rsid w:val="00205CC4"/>
    <w:rsid w:val="002152DC"/>
    <w:rsid w:val="00220268"/>
    <w:rsid w:val="00225898"/>
    <w:rsid w:val="00232DB6"/>
    <w:rsid w:val="00235B66"/>
    <w:rsid w:val="002403F7"/>
    <w:rsid w:val="00241B06"/>
    <w:rsid w:val="002452FB"/>
    <w:rsid w:val="00272685"/>
    <w:rsid w:val="00275CBB"/>
    <w:rsid w:val="00287BD3"/>
    <w:rsid w:val="00293C60"/>
    <w:rsid w:val="002A3DC7"/>
    <w:rsid w:val="002D3F44"/>
    <w:rsid w:val="002E3A3C"/>
    <w:rsid w:val="002E44A5"/>
    <w:rsid w:val="0031356E"/>
    <w:rsid w:val="00314992"/>
    <w:rsid w:val="00323A8B"/>
    <w:rsid w:val="00337A7B"/>
    <w:rsid w:val="00360F89"/>
    <w:rsid w:val="0036150D"/>
    <w:rsid w:val="003663E2"/>
    <w:rsid w:val="0037270D"/>
    <w:rsid w:val="0037776C"/>
    <w:rsid w:val="003846EC"/>
    <w:rsid w:val="003A5BD1"/>
    <w:rsid w:val="003B7B81"/>
    <w:rsid w:val="003C0888"/>
    <w:rsid w:val="003D1D9B"/>
    <w:rsid w:val="003D376E"/>
    <w:rsid w:val="003D6695"/>
    <w:rsid w:val="003F75B4"/>
    <w:rsid w:val="0042680D"/>
    <w:rsid w:val="0043682E"/>
    <w:rsid w:val="00446B06"/>
    <w:rsid w:val="00450CA9"/>
    <w:rsid w:val="00465330"/>
    <w:rsid w:val="0048065F"/>
    <w:rsid w:val="004A4EB2"/>
    <w:rsid w:val="004A4EC3"/>
    <w:rsid w:val="004C209A"/>
    <w:rsid w:val="004D0E50"/>
    <w:rsid w:val="004D2851"/>
    <w:rsid w:val="004D71B4"/>
    <w:rsid w:val="004E6538"/>
    <w:rsid w:val="004F29C2"/>
    <w:rsid w:val="004F3327"/>
    <w:rsid w:val="005057FC"/>
    <w:rsid w:val="0051087E"/>
    <w:rsid w:val="00511A8C"/>
    <w:rsid w:val="00520507"/>
    <w:rsid w:val="00535E63"/>
    <w:rsid w:val="005527CB"/>
    <w:rsid w:val="005568E3"/>
    <w:rsid w:val="0057255C"/>
    <w:rsid w:val="00592345"/>
    <w:rsid w:val="005930A2"/>
    <w:rsid w:val="005A380D"/>
    <w:rsid w:val="005B3B5F"/>
    <w:rsid w:val="005C410B"/>
    <w:rsid w:val="005C7514"/>
    <w:rsid w:val="005C7700"/>
    <w:rsid w:val="005F1C51"/>
    <w:rsid w:val="00600E25"/>
    <w:rsid w:val="00601852"/>
    <w:rsid w:val="00633962"/>
    <w:rsid w:val="006575C7"/>
    <w:rsid w:val="00666588"/>
    <w:rsid w:val="006A795D"/>
    <w:rsid w:val="006E1082"/>
    <w:rsid w:val="006E306D"/>
    <w:rsid w:val="006F2913"/>
    <w:rsid w:val="00705B9F"/>
    <w:rsid w:val="00716AA8"/>
    <w:rsid w:val="0072340E"/>
    <w:rsid w:val="0074422D"/>
    <w:rsid w:val="00757867"/>
    <w:rsid w:val="00763BFF"/>
    <w:rsid w:val="0077284C"/>
    <w:rsid w:val="00777434"/>
    <w:rsid w:val="00793548"/>
    <w:rsid w:val="007D5B3C"/>
    <w:rsid w:val="007E6780"/>
    <w:rsid w:val="007F3FAE"/>
    <w:rsid w:val="00803C7F"/>
    <w:rsid w:val="00813B63"/>
    <w:rsid w:val="0082646F"/>
    <w:rsid w:val="008318EE"/>
    <w:rsid w:val="00851ECF"/>
    <w:rsid w:val="00855E82"/>
    <w:rsid w:val="00873DA2"/>
    <w:rsid w:val="00881601"/>
    <w:rsid w:val="008973A6"/>
    <w:rsid w:val="008A0A1F"/>
    <w:rsid w:val="008A1087"/>
    <w:rsid w:val="008A3671"/>
    <w:rsid w:val="008A6AC7"/>
    <w:rsid w:val="008B1B58"/>
    <w:rsid w:val="008B39C9"/>
    <w:rsid w:val="008B4538"/>
    <w:rsid w:val="008B61EC"/>
    <w:rsid w:val="008B7F5E"/>
    <w:rsid w:val="008D5981"/>
    <w:rsid w:val="008D75D3"/>
    <w:rsid w:val="008E1732"/>
    <w:rsid w:val="008E214D"/>
    <w:rsid w:val="008F2292"/>
    <w:rsid w:val="00914D79"/>
    <w:rsid w:val="009476E4"/>
    <w:rsid w:val="00950434"/>
    <w:rsid w:val="00972FC4"/>
    <w:rsid w:val="00972FD3"/>
    <w:rsid w:val="0097644B"/>
    <w:rsid w:val="00977787"/>
    <w:rsid w:val="009830DF"/>
    <w:rsid w:val="00991947"/>
    <w:rsid w:val="00995CE0"/>
    <w:rsid w:val="0099609B"/>
    <w:rsid w:val="009A6CCE"/>
    <w:rsid w:val="009B25E4"/>
    <w:rsid w:val="009C00FC"/>
    <w:rsid w:val="009D329E"/>
    <w:rsid w:val="009E7DB2"/>
    <w:rsid w:val="009F032F"/>
    <w:rsid w:val="009F1116"/>
    <w:rsid w:val="00A12FEE"/>
    <w:rsid w:val="00A24C19"/>
    <w:rsid w:val="00A25B1E"/>
    <w:rsid w:val="00A37402"/>
    <w:rsid w:val="00A52101"/>
    <w:rsid w:val="00A61E2A"/>
    <w:rsid w:val="00A61E75"/>
    <w:rsid w:val="00A7472C"/>
    <w:rsid w:val="00A865DE"/>
    <w:rsid w:val="00A94F69"/>
    <w:rsid w:val="00A96EA0"/>
    <w:rsid w:val="00AD45A2"/>
    <w:rsid w:val="00AE29B6"/>
    <w:rsid w:val="00AF0C95"/>
    <w:rsid w:val="00B228A5"/>
    <w:rsid w:val="00B23A31"/>
    <w:rsid w:val="00B4121C"/>
    <w:rsid w:val="00B476A7"/>
    <w:rsid w:val="00B81E49"/>
    <w:rsid w:val="00B837E7"/>
    <w:rsid w:val="00B86DF4"/>
    <w:rsid w:val="00B96D01"/>
    <w:rsid w:val="00BB4759"/>
    <w:rsid w:val="00BD0FB4"/>
    <w:rsid w:val="00BD5837"/>
    <w:rsid w:val="00BD5967"/>
    <w:rsid w:val="00BF1953"/>
    <w:rsid w:val="00C0015B"/>
    <w:rsid w:val="00C126C7"/>
    <w:rsid w:val="00C2597B"/>
    <w:rsid w:val="00C328DC"/>
    <w:rsid w:val="00C43894"/>
    <w:rsid w:val="00C8261D"/>
    <w:rsid w:val="00C867FC"/>
    <w:rsid w:val="00C96976"/>
    <w:rsid w:val="00CA386E"/>
    <w:rsid w:val="00CB1420"/>
    <w:rsid w:val="00CB2222"/>
    <w:rsid w:val="00CC4EBF"/>
    <w:rsid w:val="00CC777A"/>
    <w:rsid w:val="00CD0CF8"/>
    <w:rsid w:val="00D132DB"/>
    <w:rsid w:val="00D173B6"/>
    <w:rsid w:val="00D46D98"/>
    <w:rsid w:val="00D6224B"/>
    <w:rsid w:val="00D65400"/>
    <w:rsid w:val="00D674A5"/>
    <w:rsid w:val="00D77922"/>
    <w:rsid w:val="00D97F4F"/>
    <w:rsid w:val="00DD5EDF"/>
    <w:rsid w:val="00DE0818"/>
    <w:rsid w:val="00DF55AD"/>
    <w:rsid w:val="00E06839"/>
    <w:rsid w:val="00E441CD"/>
    <w:rsid w:val="00E52C26"/>
    <w:rsid w:val="00E566FE"/>
    <w:rsid w:val="00E67C9E"/>
    <w:rsid w:val="00E84287"/>
    <w:rsid w:val="00E95080"/>
    <w:rsid w:val="00EB6786"/>
    <w:rsid w:val="00EB7AFB"/>
    <w:rsid w:val="00EC772F"/>
    <w:rsid w:val="00ED19E3"/>
    <w:rsid w:val="00ED53E3"/>
    <w:rsid w:val="00ED6467"/>
    <w:rsid w:val="00EF00D5"/>
    <w:rsid w:val="00EF4D1E"/>
    <w:rsid w:val="00F7693C"/>
    <w:rsid w:val="00F80213"/>
    <w:rsid w:val="00F83150"/>
    <w:rsid w:val="00F91520"/>
    <w:rsid w:val="00FA6EA1"/>
    <w:rsid w:val="00FB3DA6"/>
    <w:rsid w:val="00FD2F5B"/>
    <w:rsid w:val="00FF57D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10%20PROJECT%20CLOSE-OU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5C61-2586-4A9B-A192-44DBF79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3.10 PROJECT CLOSE-OUT FORM.dotx</Template>
  <TotalTime>4</TotalTime>
  <Pages>2</Pages>
  <Words>208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Mette Sollihagen Hauge</cp:lastModifiedBy>
  <cp:revision>3</cp:revision>
  <cp:lastPrinted>2012-02-15T10:50:00Z</cp:lastPrinted>
  <dcterms:created xsi:type="dcterms:W3CDTF">2013-04-11T14:43:00Z</dcterms:created>
  <dcterms:modified xsi:type="dcterms:W3CDTF">2013-04-12T12:01:00Z</dcterms:modified>
</cp:coreProperties>
</file>