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4B5813" w:rsidP="00184638" w:rsidRDefault="005573D6" w14:paraId="700BFE3C" wp14:textId="77777777">
      <w:pPr>
        <w:rPr>
          <w:rFonts w:ascii="Arial" w:hAnsi="Arial"/>
          <w:b/>
          <w:noProof/>
          <w:szCs w:val="24"/>
        </w:rPr>
      </w:pPr>
      <w:r>
        <w:rPr>
          <w:rFonts w:ascii="Arial" w:hAnsi="Arial"/>
          <w:b/>
          <w:noProof/>
          <w:szCs w:val="24"/>
        </w:rPr>
        <w:t>TILRETTELEGGING AV LABORATORIEARBEID FOR GRAVID ARBEIDSTAKER</w:t>
      </w:r>
    </w:p>
    <w:p xmlns:wp14="http://schemas.microsoft.com/office/word/2010/wordml" w:rsidR="005573D6" w:rsidP="00184638" w:rsidRDefault="005573D6" w14:paraId="672A6659" wp14:textId="77777777"/>
    <w:tbl>
      <w:tblPr>
        <w:tblW w:w="9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59"/>
        <w:gridCol w:w="4455"/>
      </w:tblGrid>
      <w:tr xmlns:wp14="http://schemas.microsoft.com/office/word/2010/wordml" w:rsidR="00411A8E" w:rsidTr="7B1A9EBD" w14:paraId="5EB7309B" wp14:textId="77777777">
        <w:tc>
          <w:tcPr>
            <w:tcW w:w="4959" w:type="dxa"/>
            <w:shd w:val="clear" w:color="auto" w:fill="FFFFFF" w:themeFill="background1"/>
            <w:tcMar/>
          </w:tcPr>
          <w:p w:rsidR="00033413" w:rsidP="00184638" w:rsidRDefault="00EA6358" w14:paraId="429C819F" wp14:textId="77777777">
            <w:pPr>
              <w:rPr>
                <w:b/>
              </w:rPr>
            </w:pPr>
            <w:r w:rsidRPr="00411A8E">
              <w:rPr>
                <w:b/>
              </w:rPr>
              <w:t>Enhet:</w:t>
            </w:r>
          </w:p>
          <w:p w:rsidRPr="009B3237" w:rsidR="004B42B9" w:rsidP="00184638" w:rsidRDefault="004B42B9" w14:paraId="0A37501D" wp14:textId="77777777"/>
        </w:tc>
        <w:tc>
          <w:tcPr>
            <w:tcW w:w="4455" w:type="dxa"/>
            <w:shd w:val="clear" w:color="auto" w:fill="FFFFFF" w:themeFill="background1"/>
            <w:tcMar/>
          </w:tcPr>
          <w:p w:rsidRPr="00411A8E" w:rsidR="00033413" w:rsidP="00184638" w:rsidRDefault="00EA6358" w14:paraId="592AAAB9" wp14:textId="77777777">
            <w:pPr>
              <w:rPr>
                <w:b/>
              </w:rPr>
            </w:pPr>
            <w:r w:rsidRPr="00411A8E">
              <w:rPr>
                <w:b/>
              </w:rPr>
              <w:t>Dato:</w:t>
            </w:r>
          </w:p>
        </w:tc>
      </w:tr>
      <w:tr xmlns:wp14="http://schemas.microsoft.com/office/word/2010/wordml" w:rsidR="00033413" w:rsidTr="7B1A9EBD" w14:paraId="055088EE" wp14:textId="77777777">
        <w:tc>
          <w:tcPr>
            <w:tcW w:w="9414" w:type="dxa"/>
            <w:gridSpan w:val="2"/>
            <w:shd w:val="clear" w:color="auto" w:fill="FFFFFF" w:themeFill="background1"/>
            <w:tcMar/>
          </w:tcPr>
          <w:p w:rsidR="00033413" w:rsidP="00184638" w:rsidRDefault="00EA6358" w14:paraId="276EEDD2" wp14:textId="77777777">
            <w:pPr>
              <w:rPr>
                <w:b/>
              </w:rPr>
            </w:pPr>
            <w:r w:rsidRPr="00411A8E">
              <w:rPr>
                <w:b/>
              </w:rPr>
              <w:t>Nærmeste leder:</w:t>
            </w:r>
          </w:p>
          <w:p w:rsidRPr="009B3237" w:rsidR="004B42B9" w:rsidP="00184638" w:rsidRDefault="004B42B9" w14:paraId="5DAB6C7B" wp14:textId="77777777"/>
        </w:tc>
      </w:tr>
      <w:tr xmlns:wp14="http://schemas.microsoft.com/office/word/2010/wordml" w:rsidR="00033413" w:rsidTr="7B1A9EBD" w14:paraId="01FD7798" wp14:textId="77777777">
        <w:tc>
          <w:tcPr>
            <w:tcW w:w="9414" w:type="dxa"/>
            <w:gridSpan w:val="2"/>
            <w:shd w:val="clear" w:color="auto" w:fill="FFFFFF" w:themeFill="background1"/>
            <w:tcMar/>
          </w:tcPr>
          <w:p w:rsidR="00033413" w:rsidP="00184638" w:rsidRDefault="00EA6358" w14:paraId="3AC6CC3B" wp14:textId="77777777">
            <w:pPr>
              <w:rPr>
                <w:b/>
              </w:rPr>
            </w:pPr>
            <w:r w:rsidRPr="00411A8E">
              <w:rPr>
                <w:b/>
              </w:rPr>
              <w:t>Arbeidstaker:</w:t>
            </w:r>
          </w:p>
          <w:p w:rsidRPr="009B3237" w:rsidR="004B42B9" w:rsidP="00184638" w:rsidRDefault="004B42B9" w14:paraId="02EB378F" wp14:textId="77777777"/>
        </w:tc>
      </w:tr>
    </w:tbl>
    <w:p xmlns:wp14="http://schemas.microsoft.com/office/word/2010/wordml" w:rsidR="008A180D" w:rsidRDefault="008A180D" w14:paraId="6A05A809" wp14:textId="77777777"/>
    <w:tbl>
      <w:tblPr>
        <w:tblW w:w="95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938"/>
        <w:gridCol w:w="525"/>
        <w:gridCol w:w="690"/>
        <w:gridCol w:w="1170"/>
        <w:gridCol w:w="1245"/>
      </w:tblGrid>
      <w:tr xmlns:wp14="http://schemas.microsoft.com/office/word/2010/wordml" w:rsidR="00E85732" w:rsidTr="7B1A9EBD" w14:paraId="77EE0CF7" wp14:textId="77777777">
        <w:tc>
          <w:tcPr>
            <w:tcW w:w="9568" w:type="dxa"/>
            <w:gridSpan w:val="5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Pr="00AE2DEF" w:rsidR="00E85732" w:rsidP="00E85732" w:rsidRDefault="00E85732" w14:paraId="3ABD81DB" wp14:textId="77777777">
            <w:pPr>
              <w:rPr>
                <w:b/>
              </w:rPr>
            </w:pPr>
            <w:r w:rsidRPr="00AE2DEF">
              <w:rPr>
                <w:b/>
              </w:rPr>
              <w:br w:type="page"/>
            </w:r>
            <w:r w:rsidRPr="00AE2DEF">
              <w:rPr>
                <w:b/>
              </w:rPr>
              <w:br w:type="page"/>
            </w:r>
            <w:r w:rsidR="0027398B">
              <w:rPr>
                <w:b/>
              </w:rPr>
              <w:t xml:space="preserve">ARBEIDSOPPGAVER OG </w:t>
            </w:r>
            <w:r w:rsidRPr="00EE1445">
              <w:rPr>
                <w:b/>
              </w:rPr>
              <w:t>RISIKO</w:t>
            </w:r>
          </w:p>
        </w:tc>
      </w:tr>
      <w:tr xmlns:wp14="http://schemas.microsoft.com/office/word/2010/wordml" w:rsidRPr="00E2330B" w:rsidR="00E77305" w:rsidTr="7B1A9EBD" w14:paraId="5FEFF762" wp14:textId="77777777">
        <w:trPr>
          <w:trHeight w:val="284"/>
        </w:trPr>
        <w:tc>
          <w:tcPr>
            <w:tcW w:w="9568" w:type="dxa"/>
            <w:gridSpan w:val="5"/>
            <w:tcMar/>
          </w:tcPr>
          <w:p w:rsidR="0057584C" w:rsidP="00D62085" w:rsidRDefault="00E77305" w14:paraId="400842DC" wp14:textId="77777777">
            <w:r w:rsidRPr="00AA5870">
              <w:t xml:space="preserve">Kan </w:t>
            </w:r>
            <w:r w:rsidR="00021005">
              <w:t>arbeids</w:t>
            </w:r>
            <w:r w:rsidRPr="00AA5870">
              <w:t>oppgaven</w:t>
            </w:r>
            <w:r w:rsidR="00482AA5">
              <w:t>e</w:t>
            </w:r>
            <w:r w:rsidRPr="00AA5870">
              <w:t xml:space="preserve"> medføre risiko for </w:t>
            </w:r>
            <w:r w:rsidR="007C2615">
              <w:t xml:space="preserve">den </w:t>
            </w:r>
            <w:r w:rsidRPr="00AA5870">
              <w:t>gravide</w:t>
            </w:r>
            <w:r w:rsidR="00A92BA4">
              <w:t xml:space="preserve"> </w:t>
            </w:r>
            <w:r w:rsidR="0040783A">
              <w:t>og</w:t>
            </w:r>
            <w:r w:rsidR="00A92BA4">
              <w:t xml:space="preserve"> fosteret</w:t>
            </w:r>
            <w:r>
              <w:t xml:space="preserve">? </w:t>
            </w:r>
          </w:p>
          <w:p w:rsidR="00AE298C" w:rsidP="00D62085" w:rsidRDefault="00E77305" w14:paraId="5C5757A0" wp14:textId="77777777">
            <w:r w:rsidRPr="004149AB">
              <w:t xml:space="preserve">Hvis </w:t>
            </w:r>
            <w:r w:rsidRPr="00007FC2">
              <w:rPr>
                <w:b/>
              </w:rPr>
              <w:t>JA</w:t>
            </w:r>
            <w:r w:rsidRPr="004149AB">
              <w:t xml:space="preserve"> </w:t>
            </w:r>
            <w:r w:rsidR="00DD4595">
              <w:t>– fyll ut feltene</w:t>
            </w:r>
            <w:r w:rsidR="00307400">
              <w:t xml:space="preserve"> </w:t>
            </w:r>
            <w:r w:rsidR="003B4AA7">
              <w:t xml:space="preserve">for </w:t>
            </w:r>
            <w:r w:rsidRPr="00530213" w:rsidR="00530213">
              <w:rPr>
                <w:b/>
              </w:rPr>
              <w:t>TILTAK</w:t>
            </w:r>
            <w:r w:rsidRPr="004149AB">
              <w:t xml:space="preserve"> </w:t>
            </w:r>
            <w:r w:rsidR="002563E1">
              <w:t xml:space="preserve">og </w:t>
            </w:r>
            <w:r w:rsidR="00C17C20">
              <w:t xml:space="preserve">hvem som har </w:t>
            </w:r>
            <w:r w:rsidRPr="00C17C20" w:rsidR="00C17C20">
              <w:rPr>
                <w:b/>
              </w:rPr>
              <w:t>ANSVAR</w:t>
            </w:r>
            <w:r w:rsidR="005C4446">
              <w:rPr>
                <w:b/>
              </w:rPr>
              <w:t xml:space="preserve"> </w:t>
            </w:r>
            <w:r w:rsidRPr="005C4446" w:rsidR="005C4446">
              <w:t>for</w:t>
            </w:r>
            <w:r w:rsidR="00A20563">
              <w:t xml:space="preserve"> gjennomføring av tiltak(ene)</w:t>
            </w:r>
            <w:r w:rsidRPr="005C4446">
              <w:t>.</w:t>
            </w:r>
          </w:p>
          <w:p w:rsidRPr="004149AB" w:rsidR="005B5CEB" w:rsidP="00D62085" w:rsidRDefault="005B5CEB" w14:paraId="5A39BBE3" wp14:textId="77777777"/>
        </w:tc>
      </w:tr>
      <w:tr xmlns:wp14="http://schemas.microsoft.com/office/word/2010/wordml" w:rsidR="00AB78EE" w:rsidTr="7B1A9EBD" w14:paraId="3D052A92" wp14:textId="77777777">
        <w:trPr>
          <w:trHeight w:val="284"/>
        </w:trPr>
        <w:tc>
          <w:tcPr>
            <w:tcW w:w="5938" w:type="dxa"/>
            <w:shd w:val="clear" w:color="auto" w:fill="C6D9F1"/>
            <w:tcMar/>
          </w:tcPr>
          <w:p w:rsidRPr="008F2CEE" w:rsidR="00E85732" w:rsidP="00600F27" w:rsidRDefault="005E037C" w14:paraId="4D621C02" wp14:textId="77777777">
            <w:pPr>
              <w:rPr>
                <w:b/>
              </w:rPr>
            </w:pPr>
            <w:r w:rsidRPr="008F2CEE">
              <w:rPr>
                <w:b/>
                <w:lang w:val="en-GB"/>
              </w:rPr>
              <w:t xml:space="preserve">FYSISKE </w:t>
            </w:r>
            <w:r>
              <w:rPr>
                <w:b/>
                <w:lang w:val="en-GB"/>
              </w:rPr>
              <w:t xml:space="preserve">OG ERGONOMISKE </w:t>
            </w:r>
            <w:r w:rsidRPr="008F2CEE">
              <w:rPr>
                <w:b/>
                <w:lang w:val="en-GB"/>
              </w:rPr>
              <w:t>FAKTORER</w:t>
            </w:r>
          </w:p>
        </w:tc>
        <w:tc>
          <w:tcPr>
            <w:tcW w:w="525" w:type="dxa"/>
            <w:shd w:val="clear" w:color="auto" w:fill="C6D9F1"/>
            <w:tcMar/>
            <w:vAlign w:val="center"/>
          </w:tcPr>
          <w:p w:rsidRPr="00AE2DEF" w:rsidR="00E85732" w:rsidP="00D62085" w:rsidRDefault="00E85732" w14:paraId="531ED45A" wp14:textId="77777777">
            <w:pPr>
              <w:rPr>
                <w:b/>
              </w:rPr>
            </w:pPr>
            <w:r w:rsidRPr="00AE2DEF">
              <w:rPr>
                <w:b/>
                <w:lang w:val="en-GB"/>
              </w:rPr>
              <w:t>JA</w:t>
            </w:r>
          </w:p>
        </w:tc>
        <w:tc>
          <w:tcPr>
            <w:tcW w:w="690" w:type="dxa"/>
            <w:shd w:val="clear" w:color="auto" w:fill="C6D9F1"/>
            <w:tcMar/>
            <w:vAlign w:val="center"/>
          </w:tcPr>
          <w:p w:rsidRPr="00AE2DEF" w:rsidR="00E85732" w:rsidP="00D62085" w:rsidRDefault="00E85732" w14:paraId="7B5C77BB" wp14:textId="77777777">
            <w:pPr>
              <w:rPr>
                <w:b/>
              </w:rPr>
            </w:pPr>
            <w:r w:rsidRPr="00AE2DEF">
              <w:rPr>
                <w:b/>
                <w:lang w:val="en-GB"/>
              </w:rPr>
              <w:t>NEI</w:t>
            </w:r>
          </w:p>
        </w:tc>
        <w:tc>
          <w:tcPr>
            <w:tcW w:w="1170" w:type="dxa"/>
            <w:shd w:val="clear" w:color="auto" w:fill="C6D9F1"/>
            <w:tcMar/>
            <w:vAlign w:val="center"/>
          </w:tcPr>
          <w:p w:rsidRPr="00AE2DEF" w:rsidR="00E85732" w:rsidP="00D62085" w:rsidRDefault="00E85732" w14:paraId="066F133F" wp14:textId="77777777">
            <w:pPr>
              <w:rPr>
                <w:b/>
              </w:rPr>
            </w:pPr>
            <w:r w:rsidRPr="00AE2DEF">
              <w:rPr>
                <w:b/>
                <w:lang w:val="en-GB"/>
              </w:rPr>
              <w:t>TILTAK</w:t>
            </w:r>
          </w:p>
        </w:tc>
        <w:tc>
          <w:tcPr>
            <w:tcW w:w="1245" w:type="dxa"/>
            <w:shd w:val="clear" w:color="auto" w:fill="C6D9F1"/>
            <w:tcMar/>
            <w:vAlign w:val="center"/>
          </w:tcPr>
          <w:p w:rsidRPr="00AE2DEF" w:rsidR="00E85732" w:rsidP="00D62085" w:rsidRDefault="00E85732" w14:paraId="6204E38A" wp14:textId="77777777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xmlns:wp14="http://schemas.microsoft.com/office/word/2010/wordml" w:rsidR="00AB78EE" w:rsidTr="7B1A9EBD" w14:paraId="4A122AD8" wp14:textId="77777777">
        <w:trPr>
          <w:trHeight w:val="284"/>
        </w:trPr>
        <w:tc>
          <w:tcPr>
            <w:tcW w:w="5938" w:type="dxa"/>
            <w:tcMar/>
          </w:tcPr>
          <w:p w:rsidRPr="00762F3E" w:rsidR="000475B5" w:rsidP="00184638" w:rsidRDefault="000475B5" w14:paraId="20D82C53" wp14:textId="77777777">
            <w:r w:rsidRPr="00762F3E">
              <w:t>Støt, vibrasjon</w:t>
            </w:r>
            <w:r>
              <w:t>er?</w:t>
            </w:r>
          </w:p>
        </w:tc>
        <w:tc>
          <w:tcPr>
            <w:tcW w:w="525" w:type="dxa"/>
            <w:tcMar/>
          </w:tcPr>
          <w:p w:rsidRPr="00762F3E" w:rsidR="000475B5" w:rsidP="00184638" w:rsidRDefault="000475B5" w14:paraId="41C8F396" wp14:textId="77777777"/>
        </w:tc>
        <w:tc>
          <w:tcPr>
            <w:tcW w:w="690" w:type="dxa"/>
            <w:tcMar/>
          </w:tcPr>
          <w:p w:rsidR="000475B5" w:rsidP="00184638" w:rsidRDefault="000475B5" w14:paraId="72A3D3EC" wp14:textId="77777777"/>
        </w:tc>
        <w:tc>
          <w:tcPr>
            <w:tcW w:w="1170" w:type="dxa"/>
            <w:tcMar/>
          </w:tcPr>
          <w:p w:rsidR="000475B5" w:rsidP="00184638" w:rsidRDefault="000475B5" w14:paraId="0D0B940D" wp14:textId="77777777"/>
        </w:tc>
        <w:tc>
          <w:tcPr>
            <w:tcW w:w="1245" w:type="dxa"/>
            <w:tcMar/>
          </w:tcPr>
          <w:p w:rsidR="000475B5" w:rsidP="00184638" w:rsidRDefault="000475B5" w14:paraId="0E27B00A" wp14:textId="77777777"/>
        </w:tc>
      </w:tr>
      <w:tr xmlns:wp14="http://schemas.microsoft.com/office/word/2010/wordml" w:rsidRPr="00F55A3E" w:rsidR="00AB78EE" w:rsidTr="7B1A9EBD" w14:paraId="73230D60" wp14:textId="77777777">
        <w:trPr>
          <w:trHeight w:val="284"/>
        </w:trPr>
        <w:tc>
          <w:tcPr>
            <w:tcW w:w="5938" w:type="dxa"/>
            <w:tcMar/>
          </w:tcPr>
          <w:p w:rsidRPr="00762F3E" w:rsidR="000475B5" w:rsidP="009E6EEA" w:rsidRDefault="000475B5" w14:paraId="57FED254" wp14:textId="77777777">
            <w:r w:rsidRPr="00762F3E">
              <w:t>Fysisk tungt arbeid</w:t>
            </w:r>
            <w:r>
              <w:t>/f</w:t>
            </w:r>
            <w:r w:rsidRPr="00762F3E">
              <w:t>ysisk belastning</w:t>
            </w:r>
            <w:r>
              <w:t xml:space="preserve">?  </w:t>
            </w:r>
          </w:p>
        </w:tc>
        <w:tc>
          <w:tcPr>
            <w:tcW w:w="525" w:type="dxa"/>
            <w:tcMar/>
          </w:tcPr>
          <w:p w:rsidRPr="00762F3E" w:rsidR="000475B5" w:rsidP="009E6EEA" w:rsidRDefault="000475B5" w14:paraId="60061E4C" wp14:textId="77777777"/>
        </w:tc>
        <w:tc>
          <w:tcPr>
            <w:tcW w:w="690" w:type="dxa"/>
            <w:tcMar/>
          </w:tcPr>
          <w:p w:rsidRPr="00F55A3E" w:rsidR="000475B5" w:rsidP="00184638" w:rsidRDefault="000475B5" w14:paraId="44EAFD9C" wp14:textId="77777777"/>
        </w:tc>
        <w:tc>
          <w:tcPr>
            <w:tcW w:w="1170" w:type="dxa"/>
            <w:tcMar/>
          </w:tcPr>
          <w:p w:rsidRPr="00F55A3E" w:rsidR="000475B5" w:rsidP="00184638" w:rsidRDefault="000475B5" w14:paraId="4B94D5A5" wp14:textId="77777777"/>
        </w:tc>
        <w:tc>
          <w:tcPr>
            <w:tcW w:w="1245" w:type="dxa"/>
            <w:tcMar/>
          </w:tcPr>
          <w:p w:rsidRPr="00F55A3E" w:rsidR="000475B5" w:rsidP="00184638" w:rsidRDefault="000475B5" w14:paraId="3DEEC669" wp14:textId="77777777"/>
        </w:tc>
      </w:tr>
      <w:tr xmlns:wp14="http://schemas.microsoft.com/office/word/2010/wordml" w:rsidRPr="00F55A3E" w:rsidR="00AB78EE" w:rsidTr="7B1A9EBD" w14:paraId="4A804F88" wp14:textId="77777777">
        <w:trPr>
          <w:trHeight w:val="284"/>
        </w:trPr>
        <w:tc>
          <w:tcPr>
            <w:tcW w:w="5938" w:type="dxa"/>
            <w:tcMar/>
          </w:tcPr>
          <w:p w:rsidRPr="00762F3E" w:rsidR="000475B5" w:rsidP="00184638" w:rsidRDefault="000475B5" w14:paraId="521FCDD6" wp14:textId="77777777">
            <w:r>
              <w:t>Støy?</w:t>
            </w:r>
          </w:p>
        </w:tc>
        <w:tc>
          <w:tcPr>
            <w:tcW w:w="525" w:type="dxa"/>
            <w:tcMar/>
          </w:tcPr>
          <w:p w:rsidRPr="00762F3E" w:rsidR="000475B5" w:rsidP="00184638" w:rsidRDefault="000475B5" w14:paraId="3656B9AB" wp14:textId="77777777"/>
        </w:tc>
        <w:tc>
          <w:tcPr>
            <w:tcW w:w="690" w:type="dxa"/>
            <w:tcMar/>
          </w:tcPr>
          <w:p w:rsidRPr="00F55A3E" w:rsidR="000475B5" w:rsidP="00184638" w:rsidRDefault="000475B5" w14:paraId="45FB0818" wp14:textId="77777777"/>
        </w:tc>
        <w:tc>
          <w:tcPr>
            <w:tcW w:w="1170" w:type="dxa"/>
            <w:tcMar/>
          </w:tcPr>
          <w:p w:rsidRPr="00F55A3E" w:rsidR="000475B5" w:rsidP="00184638" w:rsidRDefault="000475B5" w14:paraId="049F31CB" wp14:textId="77777777"/>
        </w:tc>
        <w:tc>
          <w:tcPr>
            <w:tcW w:w="1245" w:type="dxa"/>
            <w:tcMar/>
          </w:tcPr>
          <w:p w:rsidRPr="00F55A3E" w:rsidR="000475B5" w:rsidP="00184638" w:rsidRDefault="000475B5" w14:paraId="53128261" wp14:textId="77777777"/>
        </w:tc>
      </w:tr>
      <w:tr xmlns:wp14="http://schemas.microsoft.com/office/word/2010/wordml" w:rsidR="00AB78EE" w:rsidTr="7B1A9EBD" w14:paraId="47044B05" wp14:textId="77777777">
        <w:trPr>
          <w:trHeight w:val="284"/>
        </w:trPr>
        <w:tc>
          <w:tcPr>
            <w:tcW w:w="5938" w:type="dxa"/>
            <w:tcMar/>
          </w:tcPr>
          <w:p w:rsidRPr="00762F3E" w:rsidR="000475B5" w:rsidP="00F20764" w:rsidRDefault="000475B5" w14:paraId="0B971EB4" wp14:textId="77777777">
            <w:r>
              <w:t>Stråling/radioaktive stoffer?</w:t>
            </w:r>
          </w:p>
        </w:tc>
        <w:tc>
          <w:tcPr>
            <w:tcW w:w="525" w:type="dxa"/>
            <w:tcMar/>
          </w:tcPr>
          <w:p w:rsidRPr="00762F3E" w:rsidR="000475B5" w:rsidP="00F20764" w:rsidRDefault="000475B5" w14:paraId="62486C05" wp14:textId="77777777"/>
        </w:tc>
        <w:tc>
          <w:tcPr>
            <w:tcW w:w="690" w:type="dxa"/>
            <w:tcMar/>
          </w:tcPr>
          <w:p w:rsidR="000475B5" w:rsidP="00184638" w:rsidRDefault="000475B5" w14:paraId="4101652C" wp14:textId="77777777"/>
        </w:tc>
        <w:tc>
          <w:tcPr>
            <w:tcW w:w="1170" w:type="dxa"/>
            <w:tcMar/>
          </w:tcPr>
          <w:p w:rsidR="000475B5" w:rsidP="00184638" w:rsidRDefault="000475B5" w14:paraId="4B99056E" wp14:textId="77777777"/>
        </w:tc>
        <w:tc>
          <w:tcPr>
            <w:tcW w:w="1245" w:type="dxa"/>
            <w:tcMar/>
          </w:tcPr>
          <w:p w:rsidR="000475B5" w:rsidP="00184638" w:rsidRDefault="000475B5" w14:paraId="1299C43A" wp14:textId="77777777"/>
        </w:tc>
      </w:tr>
      <w:tr xmlns:wp14="http://schemas.microsoft.com/office/word/2010/wordml" w:rsidR="00AB78EE" w:rsidTr="7B1A9EBD" w14:paraId="4AFF58A6" wp14:textId="77777777">
        <w:trPr>
          <w:trHeight w:val="284"/>
        </w:trPr>
        <w:tc>
          <w:tcPr>
            <w:tcW w:w="5938" w:type="dxa"/>
            <w:tcMar/>
          </w:tcPr>
          <w:p w:rsidRPr="00762F3E" w:rsidR="002D1E26" w:rsidP="00184638" w:rsidRDefault="000475B5" w14:paraId="239254FC" wp14:textId="77777777">
            <w:r>
              <w:t>Andre relevante forhold?</w:t>
            </w:r>
          </w:p>
        </w:tc>
        <w:tc>
          <w:tcPr>
            <w:tcW w:w="525" w:type="dxa"/>
            <w:tcMar/>
          </w:tcPr>
          <w:p w:rsidRPr="00762F3E" w:rsidR="000475B5" w:rsidP="00184638" w:rsidRDefault="000475B5" w14:paraId="4DDBEF00" wp14:textId="77777777"/>
        </w:tc>
        <w:tc>
          <w:tcPr>
            <w:tcW w:w="690" w:type="dxa"/>
            <w:tcMar/>
          </w:tcPr>
          <w:p w:rsidR="000475B5" w:rsidP="00184638" w:rsidRDefault="000475B5" w14:paraId="3461D779" wp14:textId="77777777"/>
        </w:tc>
        <w:tc>
          <w:tcPr>
            <w:tcW w:w="1170" w:type="dxa"/>
            <w:tcMar/>
          </w:tcPr>
          <w:p w:rsidR="000475B5" w:rsidP="00184638" w:rsidRDefault="000475B5" w14:paraId="3CF2D8B6" wp14:textId="77777777"/>
        </w:tc>
        <w:tc>
          <w:tcPr>
            <w:tcW w:w="1245" w:type="dxa"/>
            <w:tcMar/>
          </w:tcPr>
          <w:p w:rsidR="000475B5" w:rsidP="00184638" w:rsidRDefault="000475B5" w14:paraId="0FB78278" wp14:textId="77777777"/>
        </w:tc>
      </w:tr>
      <w:tr xmlns:wp14="http://schemas.microsoft.com/office/word/2010/wordml" w:rsidR="00AB78EE" w:rsidTr="7B1A9EBD" w14:paraId="550AB367" wp14:textId="77777777">
        <w:trPr>
          <w:trHeight w:val="284"/>
        </w:trPr>
        <w:tc>
          <w:tcPr>
            <w:tcW w:w="5938" w:type="dxa"/>
            <w:shd w:val="clear" w:color="auto" w:fill="C6D9F1"/>
            <w:tcMar/>
          </w:tcPr>
          <w:p w:rsidR="009341FB" w:rsidP="00184638" w:rsidRDefault="00600F27" w14:paraId="2895F318" wp14:textId="77777777">
            <w:r w:rsidRPr="008F2CEE">
              <w:rPr>
                <w:b/>
              </w:rPr>
              <w:t>KJEMISKE FAKTORER</w:t>
            </w:r>
          </w:p>
        </w:tc>
        <w:tc>
          <w:tcPr>
            <w:tcW w:w="525" w:type="dxa"/>
            <w:shd w:val="clear" w:color="auto" w:fill="C6D9F1"/>
            <w:tcMar/>
            <w:vAlign w:val="center"/>
          </w:tcPr>
          <w:p w:rsidRPr="00AE2DEF" w:rsidR="009341FB" w:rsidP="00187C21" w:rsidRDefault="009341FB" w14:paraId="7029D401" wp14:textId="77777777">
            <w:pPr>
              <w:rPr>
                <w:b/>
              </w:rPr>
            </w:pPr>
            <w:r w:rsidRPr="00AE2DEF">
              <w:rPr>
                <w:b/>
                <w:lang w:val="en-GB"/>
              </w:rPr>
              <w:t>JA</w:t>
            </w:r>
          </w:p>
        </w:tc>
        <w:tc>
          <w:tcPr>
            <w:tcW w:w="690" w:type="dxa"/>
            <w:shd w:val="clear" w:color="auto" w:fill="C6D9F1"/>
            <w:tcMar/>
            <w:vAlign w:val="center"/>
          </w:tcPr>
          <w:p w:rsidRPr="00AE2DEF" w:rsidR="009341FB" w:rsidP="00187C21" w:rsidRDefault="009341FB" w14:paraId="5D213BC3" wp14:textId="77777777">
            <w:pPr>
              <w:rPr>
                <w:b/>
              </w:rPr>
            </w:pPr>
            <w:r w:rsidRPr="00AE2DEF">
              <w:rPr>
                <w:b/>
                <w:lang w:val="en-GB"/>
              </w:rPr>
              <w:t>NEI</w:t>
            </w:r>
          </w:p>
        </w:tc>
        <w:tc>
          <w:tcPr>
            <w:tcW w:w="1170" w:type="dxa"/>
            <w:shd w:val="clear" w:color="auto" w:fill="C6D9F1"/>
            <w:tcMar/>
            <w:vAlign w:val="center"/>
          </w:tcPr>
          <w:p w:rsidRPr="00AE2DEF" w:rsidR="009341FB" w:rsidP="00187C21" w:rsidRDefault="009341FB" w14:paraId="1724CB9A" wp14:textId="77777777">
            <w:pPr>
              <w:rPr>
                <w:b/>
              </w:rPr>
            </w:pPr>
            <w:r w:rsidRPr="00AE2DEF">
              <w:rPr>
                <w:b/>
                <w:lang w:val="en-GB"/>
              </w:rPr>
              <w:t>TILTAK</w:t>
            </w:r>
          </w:p>
        </w:tc>
        <w:tc>
          <w:tcPr>
            <w:tcW w:w="1245" w:type="dxa"/>
            <w:shd w:val="clear" w:color="auto" w:fill="C6D9F1"/>
            <w:tcMar/>
            <w:vAlign w:val="center"/>
          </w:tcPr>
          <w:p w:rsidRPr="00AE2DEF" w:rsidR="009341FB" w:rsidP="00187C21" w:rsidRDefault="009341FB" w14:paraId="1E74B6B1" wp14:textId="77777777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xmlns:wp14="http://schemas.microsoft.com/office/word/2010/wordml" w:rsidR="00AB78EE" w:rsidTr="7B1A9EBD" w14:paraId="3236EFA4" wp14:textId="77777777">
        <w:trPr>
          <w:trHeight w:val="284"/>
        </w:trPr>
        <w:tc>
          <w:tcPr>
            <w:tcW w:w="5938" w:type="dxa"/>
            <w:tcMar/>
          </w:tcPr>
          <w:p w:rsidRPr="00762F3E" w:rsidR="009341FB" w:rsidP="00184638" w:rsidRDefault="009341FB" w14:paraId="724A43A2" wp14:textId="77777777">
            <w:r>
              <w:t>Bruk av skadelige/giftige kjemikalier?</w:t>
            </w:r>
          </w:p>
        </w:tc>
        <w:tc>
          <w:tcPr>
            <w:tcW w:w="525" w:type="dxa"/>
            <w:tcMar/>
          </w:tcPr>
          <w:p w:rsidR="009341FB" w:rsidP="00184638" w:rsidRDefault="009341FB" w14:paraId="1FC39945" wp14:textId="77777777"/>
        </w:tc>
        <w:tc>
          <w:tcPr>
            <w:tcW w:w="690" w:type="dxa"/>
            <w:tcMar/>
          </w:tcPr>
          <w:p w:rsidR="009341FB" w:rsidP="00184638" w:rsidRDefault="009341FB" w14:paraId="0562CB0E" wp14:textId="77777777"/>
        </w:tc>
        <w:tc>
          <w:tcPr>
            <w:tcW w:w="1170" w:type="dxa"/>
            <w:tcMar/>
          </w:tcPr>
          <w:p w:rsidR="009341FB" w:rsidP="00184638" w:rsidRDefault="009341FB" w14:paraId="34CE0A41" wp14:textId="77777777"/>
        </w:tc>
        <w:tc>
          <w:tcPr>
            <w:tcW w:w="1245" w:type="dxa"/>
            <w:tcMar/>
          </w:tcPr>
          <w:p w:rsidR="009341FB" w:rsidP="00184638" w:rsidRDefault="009341FB" w14:paraId="62EBF3C5" wp14:textId="77777777"/>
        </w:tc>
      </w:tr>
      <w:tr xmlns:wp14="http://schemas.microsoft.com/office/word/2010/wordml" w:rsidR="00AB78EE" w:rsidTr="7B1A9EBD" w14:paraId="72E990B5" wp14:textId="77777777">
        <w:trPr>
          <w:trHeight w:val="284"/>
        </w:trPr>
        <w:tc>
          <w:tcPr>
            <w:tcW w:w="5938" w:type="dxa"/>
            <w:tcMar/>
          </w:tcPr>
          <w:p w:rsidRPr="00762F3E" w:rsidR="009341FB" w:rsidP="00CC0DDA" w:rsidRDefault="009341FB" w14:paraId="1D9C8505" wp14:textId="77777777">
            <w:r w:rsidRPr="00762F3E">
              <w:t xml:space="preserve">Kjemiske stoffer </w:t>
            </w:r>
            <w:r>
              <w:t>merket med H-</w:t>
            </w:r>
            <w:r w:rsidR="00CC0DDA">
              <w:t>f</w:t>
            </w:r>
            <w:r>
              <w:t>aresetninger?</w:t>
            </w:r>
          </w:p>
        </w:tc>
        <w:tc>
          <w:tcPr>
            <w:tcW w:w="525" w:type="dxa"/>
            <w:tcMar/>
          </w:tcPr>
          <w:p w:rsidR="009341FB" w:rsidP="00184638" w:rsidRDefault="009341FB" w14:paraId="6D98A12B" wp14:textId="77777777"/>
        </w:tc>
        <w:tc>
          <w:tcPr>
            <w:tcW w:w="690" w:type="dxa"/>
            <w:tcMar/>
          </w:tcPr>
          <w:p w:rsidR="009341FB" w:rsidP="00184638" w:rsidRDefault="009341FB" w14:paraId="2946DB82" wp14:textId="77777777"/>
        </w:tc>
        <w:tc>
          <w:tcPr>
            <w:tcW w:w="1170" w:type="dxa"/>
            <w:tcMar/>
          </w:tcPr>
          <w:p w:rsidR="009341FB" w:rsidP="00184638" w:rsidRDefault="009341FB" w14:paraId="5997CC1D" wp14:textId="77777777"/>
        </w:tc>
        <w:tc>
          <w:tcPr>
            <w:tcW w:w="1245" w:type="dxa"/>
            <w:tcMar/>
          </w:tcPr>
          <w:p w:rsidR="009341FB" w:rsidP="00184638" w:rsidRDefault="009341FB" w14:paraId="110FFD37" wp14:textId="77777777"/>
        </w:tc>
      </w:tr>
      <w:tr xmlns:wp14="http://schemas.microsoft.com/office/word/2010/wordml" w:rsidR="00AB78EE" w:rsidTr="7B1A9EBD" w14:paraId="1DDE9C59" wp14:textId="77777777">
        <w:trPr>
          <w:trHeight w:val="284"/>
        </w:trPr>
        <w:tc>
          <w:tcPr>
            <w:tcW w:w="5938" w:type="dxa"/>
            <w:tcMar/>
          </w:tcPr>
          <w:p w:rsidRPr="00762F3E" w:rsidR="009341FB" w:rsidP="00184638" w:rsidRDefault="009341FB" w14:paraId="474637FA" wp14:textId="77777777">
            <w:r>
              <w:t>Substitusjon av skadelige/giftige kjemikalier?</w:t>
            </w:r>
          </w:p>
        </w:tc>
        <w:tc>
          <w:tcPr>
            <w:tcW w:w="525" w:type="dxa"/>
            <w:tcMar/>
          </w:tcPr>
          <w:p w:rsidR="009341FB" w:rsidP="00184638" w:rsidRDefault="009341FB" w14:paraId="6B699379" wp14:textId="77777777"/>
        </w:tc>
        <w:tc>
          <w:tcPr>
            <w:tcW w:w="690" w:type="dxa"/>
            <w:tcMar/>
          </w:tcPr>
          <w:p w:rsidR="009341FB" w:rsidP="00184638" w:rsidRDefault="009341FB" w14:paraId="3FE9F23F" wp14:textId="77777777"/>
        </w:tc>
        <w:tc>
          <w:tcPr>
            <w:tcW w:w="1170" w:type="dxa"/>
            <w:tcMar/>
          </w:tcPr>
          <w:p w:rsidR="009341FB" w:rsidP="00184638" w:rsidRDefault="009341FB" w14:paraId="1F72F646" wp14:textId="77777777"/>
        </w:tc>
        <w:tc>
          <w:tcPr>
            <w:tcW w:w="1245" w:type="dxa"/>
            <w:tcMar/>
          </w:tcPr>
          <w:p w:rsidR="009341FB" w:rsidP="00184638" w:rsidRDefault="009341FB" w14:paraId="08CE6F91" wp14:textId="77777777"/>
        </w:tc>
      </w:tr>
      <w:tr xmlns:wp14="http://schemas.microsoft.com/office/word/2010/wordml" w:rsidR="00AB78EE" w:rsidTr="7B1A9EBD" w14:paraId="26849B77" wp14:textId="77777777">
        <w:trPr>
          <w:trHeight w:val="284"/>
        </w:trPr>
        <w:tc>
          <w:tcPr>
            <w:tcW w:w="5938" w:type="dxa"/>
            <w:tcMar/>
          </w:tcPr>
          <w:p w:rsidRPr="00762F3E" w:rsidR="009341FB" w:rsidP="00184638" w:rsidRDefault="009341FB" w14:paraId="60A713D6" wp14:textId="77777777">
            <w:r w:rsidRPr="00762F3E">
              <w:t>Bly og blyderivater</w:t>
            </w:r>
            <w:r>
              <w:t>?</w:t>
            </w:r>
          </w:p>
        </w:tc>
        <w:tc>
          <w:tcPr>
            <w:tcW w:w="525" w:type="dxa"/>
            <w:tcMar/>
          </w:tcPr>
          <w:p w:rsidR="009341FB" w:rsidP="00184638" w:rsidRDefault="009341FB" w14:paraId="61CDCEAD" wp14:textId="77777777"/>
        </w:tc>
        <w:tc>
          <w:tcPr>
            <w:tcW w:w="690" w:type="dxa"/>
            <w:tcMar/>
          </w:tcPr>
          <w:p w:rsidR="009341FB" w:rsidP="00184638" w:rsidRDefault="009341FB" w14:paraId="6BB9E253" wp14:textId="77777777"/>
        </w:tc>
        <w:tc>
          <w:tcPr>
            <w:tcW w:w="1170" w:type="dxa"/>
            <w:tcMar/>
          </w:tcPr>
          <w:p w:rsidR="009341FB" w:rsidP="00184638" w:rsidRDefault="009341FB" w14:paraId="23DE523C" wp14:textId="77777777"/>
        </w:tc>
        <w:tc>
          <w:tcPr>
            <w:tcW w:w="1245" w:type="dxa"/>
            <w:tcMar/>
          </w:tcPr>
          <w:p w:rsidR="009341FB" w:rsidP="00184638" w:rsidRDefault="009341FB" w14:paraId="52E56223" wp14:textId="77777777"/>
        </w:tc>
      </w:tr>
      <w:tr xmlns:wp14="http://schemas.microsoft.com/office/word/2010/wordml" w:rsidR="00AB78EE" w:rsidTr="7B1A9EBD" w14:paraId="6B71DAC5" wp14:textId="77777777">
        <w:trPr>
          <w:trHeight w:val="284"/>
        </w:trPr>
        <w:tc>
          <w:tcPr>
            <w:tcW w:w="5938" w:type="dxa"/>
            <w:tcMar/>
          </w:tcPr>
          <w:p w:rsidRPr="00762F3E" w:rsidR="00133E72" w:rsidP="006C7CBB" w:rsidRDefault="009341FB" w14:paraId="19932C1B" wp14:textId="77777777">
            <w:r>
              <w:t>Er det foretatt risikovurdering av kjemikaliene</w:t>
            </w:r>
            <w:r w:rsidR="00C75366">
              <w:t xml:space="preserve"> </w:t>
            </w:r>
            <w:r w:rsidR="00E23181">
              <w:t>i</w:t>
            </w:r>
            <w:r w:rsidR="00C75366">
              <w:t xml:space="preserve"> EcoOnline</w:t>
            </w:r>
            <w:r>
              <w:t>?</w:t>
            </w:r>
          </w:p>
        </w:tc>
        <w:tc>
          <w:tcPr>
            <w:tcW w:w="525" w:type="dxa"/>
            <w:tcMar/>
          </w:tcPr>
          <w:p w:rsidR="009341FB" w:rsidP="00184638" w:rsidRDefault="009341FB" w14:paraId="07547A01" wp14:textId="77777777"/>
        </w:tc>
        <w:tc>
          <w:tcPr>
            <w:tcW w:w="690" w:type="dxa"/>
            <w:tcMar/>
          </w:tcPr>
          <w:p w:rsidR="009341FB" w:rsidP="00184638" w:rsidRDefault="009341FB" w14:paraId="5043CB0F" wp14:textId="77777777"/>
        </w:tc>
        <w:tc>
          <w:tcPr>
            <w:tcW w:w="1170" w:type="dxa"/>
            <w:tcMar/>
          </w:tcPr>
          <w:p w:rsidR="009341FB" w:rsidP="00184638" w:rsidRDefault="009341FB" w14:paraId="07459315" wp14:textId="77777777"/>
        </w:tc>
        <w:tc>
          <w:tcPr>
            <w:tcW w:w="1245" w:type="dxa"/>
            <w:tcMar/>
          </w:tcPr>
          <w:p w:rsidR="009341FB" w:rsidP="00184638" w:rsidRDefault="009341FB" w14:paraId="6537F28F" wp14:textId="77777777"/>
        </w:tc>
      </w:tr>
      <w:tr xmlns:wp14="http://schemas.microsoft.com/office/word/2010/wordml" w:rsidR="00AB78EE" w:rsidTr="7B1A9EBD" w14:paraId="6376B0E2" wp14:textId="77777777">
        <w:trPr>
          <w:trHeight w:val="284"/>
        </w:trPr>
        <w:tc>
          <w:tcPr>
            <w:tcW w:w="5938" w:type="dxa"/>
            <w:shd w:val="clear" w:color="auto" w:fill="C6D9F1"/>
            <w:tcMar/>
          </w:tcPr>
          <w:p w:rsidR="001736BC" w:rsidP="0051026A" w:rsidRDefault="001736BC" w14:paraId="79FF5C39" wp14:textId="77777777">
            <w:r w:rsidRPr="008F2CEE">
              <w:rPr>
                <w:b/>
              </w:rPr>
              <w:t>BIOLOGISKE FAKTORER</w:t>
            </w:r>
          </w:p>
        </w:tc>
        <w:tc>
          <w:tcPr>
            <w:tcW w:w="525" w:type="dxa"/>
            <w:shd w:val="clear" w:color="auto" w:fill="C6D9F1"/>
            <w:tcMar/>
            <w:vAlign w:val="center"/>
          </w:tcPr>
          <w:p w:rsidRPr="00AE2DEF" w:rsidR="001736BC" w:rsidP="00187C21" w:rsidRDefault="001736BC" w14:paraId="2A2133C5" wp14:textId="77777777">
            <w:pPr>
              <w:rPr>
                <w:b/>
              </w:rPr>
            </w:pPr>
            <w:r w:rsidRPr="00AE2DEF">
              <w:rPr>
                <w:b/>
                <w:lang w:val="en-GB"/>
              </w:rPr>
              <w:t>JA</w:t>
            </w:r>
          </w:p>
        </w:tc>
        <w:tc>
          <w:tcPr>
            <w:tcW w:w="690" w:type="dxa"/>
            <w:shd w:val="clear" w:color="auto" w:fill="C6D9F1"/>
            <w:tcMar/>
            <w:vAlign w:val="center"/>
          </w:tcPr>
          <w:p w:rsidRPr="00AE2DEF" w:rsidR="001736BC" w:rsidP="00187C21" w:rsidRDefault="001736BC" w14:paraId="255C5240" wp14:textId="77777777">
            <w:pPr>
              <w:rPr>
                <w:b/>
              </w:rPr>
            </w:pPr>
            <w:r w:rsidRPr="00AE2DEF">
              <w:rPr>
                <w:b/>
                <w:lang w:val="en-GB"/>
              </w:rPr>
              <w:t>NEI</w:t>
            </w:r>
          </w:p>
        </w:tc>
        <w:tc>
          <w:tcPr>
            <w:tcW w:w="1170" w:type="dxa"/>
            <w:shd w:val="clear" w:color="auto" w:fill="C6D9F1"/>
            <w:tcMar/>
            <w:vAlign w:val="center"/>
          </w:tcPr>
          <w:p w:rsidRPr="00AE2DEF" w:rsidR="001736BC" w:rsidP="00187C21" w:rsidRDefault="001736BC" w14:paraId="752C57A6" wp14:textId="77777777">
            <w:pPr>
              <w:rPr>
                <w:b/>
              </w:rPr>
            </w:pPr>
            <w:r w:rsidRPr="00AE2DEF">
              <w:rPr>
                <w:b/>
                <w:lang w:val="en-GB"/>
              </w:rPr>
              <w:t>TILTAK</w:t>
            </w:r>
          </w:p>
        </w:tc>
        <w:tc>
          <w:tcPr>
            <w:tcW w:w="1245" w:type="dxa"/>
            <w:shd w:val="clear" w:color="auto" w:fill="C6D9F1"/>
            <w:tcMar/>
            <w:vAlign w:val="center"/>
          </w:tcPr>
          <w:p w:rsidRPr="00AE2DEF" w:rsidR="001736BC" w:rsidP="00187C21" w:rsidRDefault="001736BC" w14:paraId="4A6077B9" wp14:textId="77777777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xmlns:wp14="http://schemas.microsoft.com/office/word/2010/wordml" w:rsidR="00AB78EE" w:rsidTr="7B1A9EBD" w14:paraId="244274ED" wp14:textId="77777777">
        <w:trPr>
          <w:trHeight w:val="284"/>
        </w:trPr>
        <w:tc>
          <w:tcPr>
            <w:tcW w:w="5938" w:type="dxa"/>
            <w:tcMar/>
          </w:tcPr>
          <w:p w:rsidRPr="00762F3E" w:rsidR="00831044" w:rsidP="000B5D91" w:rsidRDefault="001736BC" w14:paraId="12BE852B" wp14:textId="77777777">
            <w:r>
              <w:t>Eksponering for smittsomme biologiske agens (bakterier, virus, andre smittestoffer) som ved infeksjon kan skade fosteret?</w:t>
            </w:r>
          </w:p>
        </w:tc>
        <w:tc>
          <w:tcPr>
            <w:tcW w:w="525" w:type="dxa"/>
            <w:tcMar/>
          </w:tcPr>
          <w:p w:rsidR="001736BC" w:rsidP="00A45C33" w:rsidRDefault="001736BC" w14:paraId="6DFB9E20" wp14:textId="77777777"/>
        </w:tc>
        <w:tc>
          <w:tcPr>
            <w:tcW w:w="690" w:type="dxa"/>
            <w:tcMar/>
          </w:tcPr>
          <w:p w:rsidR="001736BC" w:rsidP="00A45C33" w:rsidRDefault="001736BC" w14:paraId="70DF9E56" wp14:textId="77777777"/>
        </w:tc>
        <w:tc>
          <w:tcPr>
            <w:tcW w:w="1170" w:type="dxa"/>
            <w:tcMar/>
          </w:tcPr>
          <w:p w:rsidR="001736BC" w:rsidP="00A45C33" w:rsidRDefault="001736BC" w14:paraId="44E871BC" wp14:textId="77777777"/>
        </w:tc>
        <w:tc>
          <w:tcPr>
            <w:tcW w:w="1245" w:type="dxa"/>
            <w:tcMar/>
          </w:tcPr>
          <w:p w:rsidR="001736BC" w:rsidP="00A45C33" w:rsidRDefault="001736BC" w14:paraId="144A5D23" wp14:textId="77777777"/>
        </w:tc>
      </w:tr>
      <w:tr xmlns:wp14="http://schemas.microsoft.com/office/word/2010/wordml" w:rsidR="00AB78EE" w:rsidTr="7B1A9EBD" w14:paraId="573FBFE0" wp14:textId="77777777">
        <w:trPr>
          <w:trHeight w:val="284"/>
        </w:trPr>
        <w:tc>
          <w:tcPr>
            <w:tcW w:w="5938" w:type="dxa"/>
            <w:shd w:val="clear" w:color="auto" w:fill="C6D9F1"/>
            <w:tcMar/>
          </w:tcPr>
          <w:p w:rsidR="001B1B1F" w:rsidP="007176F3" w:rsidRDefault="001B1B1F" w14:paraId="3E8F98B3" wp14:textId="77777777">
            <w:r>
              <w:rPr>
                <w:b/>
              </w:rPr>
              <w:t>VERNETILTAK OG PERSONLIG VERNEUTSTYR</w:t>
            </w:r>
          </w:p>
        </w:tc>
        <w:tc>
          <w:tcPr>
            <w:tcW w:w="525" w:type="dxa"/>
            <w:shd w:val="clear" w:color="auto" w:fill="C6D9F1"/>
            <w:tcMar/>
            <w:vAlign w:val="center"/>
          </w:tcPr>
          <w:p w:rsidRPr="00AE2DEF" w:rsidR="001B1B1F" w:rsidP="00187C21" w:rsidRDefault="001B1B1F" w14:paraId="3147CE13" wp14:textId="77777777">
            <w:pPr>
              <w:rPr>
                <w:b/>
              </w:rPr>
            </w:pPr>
            <w:r w:rsidRPr="00AE2DEF">
              <w:rPr>
                <w:b/>
                <w:lang w:val="en-GB"/>
              </w:rPr>
              <w:t>JA</w:t>
            </w:r>
          </w:p>
        </w:tc>
        <w:tc>
          <w:tcPr>
            <w:tcW w:w="690" w:type="dxa"/>
            <w:shd w:val="clear" w:color="auto" w:fill="C6D9F1"/>
            <w:tcMar/>
            <w:vAlign w:val="center"/>
          </w:tcPr>
          <w:p w:rsidRPr="00AE2DEF" w:rsidR="001B1B1F" w:rsidP="00187C21" w:rsidRDefault="001B1B1F" w14:paraId="5FB24B66" wp14:textId="77777777">
            <w:pPr>
              <w:rPr>
                <w:b/>
              </w:rPr>
            </w:pPr>
            <w:r w:rsidRPr="00AE2DEF">
              <w:rPr>
                <w:b/>
                <w:lang w:val="en-GB"/>
              </w:rPr>
              <w:t>NEI</w:t>
            </w:r>
          </w:p>
        </w:tc>
        <w:tc>
          <w:tcPr>
            <w:tcW w:w="1170" w:type="dxa"/>
            <w:shd w:val="clear" w:color="auto" w:fill="C6D9F1"/>
            <w:tcMar/>
            <w:vAlign w:val="center"/>
          </w:tcPr>
          <w:p w:rsidRPr="00AE2DEF" w:rsidR="001B1B1F" w:rsidP="00187C21" w:rsidRDefault="001B1B1F" w14:paraId="431646D9" wp14:textId="77777777">
            <w:pPr>
              <w:rPr>
                <w:b/>
              </w:rPr>
            </w:pPr>
            <w:r w:rsidRPr="00AE2DEF">
              <w:rPr>
                <w:b/>
                <w:lang w:val="en-GB"/>
              </w:rPr>
              <w:t>TILTAK</w:t>
            </w:r>
          </w:p>
        </w:tc>
        <w:tc>
          <w:tcPr>
            <w:tcW w:w="1245" w:type="dxa"/>
            <w:shd w:val="clear" w:color="auto" w:fill="C6D9F1"/>
            <w:tcMar/>
            <w:vAlign w:val="center"/>
          </w:tcPr>
          <w:p w:rsidRPr="00AE2DEF" w:rsidR="001B1B1F" w:rsidP="00187C21" w:rsidRDefault="001B1B1F" w14:paraId="1A6BF9FF" wp14:textId="77777777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xmlns:wp14="http://schemas.microsoft.com/office/word/2010/wordml" w:rsidR="00AB78EE" w:rsidTr="7B1A9EBD" w14:paraId="4FF3088E" wp14:textId="77777777">
        <w:trPr>
          <w:trHeight w:val="284"/>
        </w:trPr>
        <w:tc>
          <w:tcPr>
            <w:tcW w:w="5938" w:type="dxa"/>
            <w:tcMar/>
          </w:tcPr>
          <w:p w:rsidR="001B1B1F" w:rsidP="007176F3" w:rsidRDefault="001B1B1F" w14:paraId="6667FB72" wp14:textId="77777777">
            <w:r>
              <w:t xml:space="preserve">Benyttes vernetiltak/personlig verneutstyr (PVU) i henhold til sikkerhetsdatabladenes anbefalinger? </w:t>
            </w:r>
          </w:p>
        </w:tc>
        <w:tc>
          <w:tcPr>
            <w:tcW w:w="525" w:type="dxa"/>
            <w:tcMar/>
          </w:tcPr>
          <w:p w:rsidR="001B1B1F" w:rsidP="00184638" w:rsidRDefault="001B1B1F" w14:paraId="738610EB" wp14:textId="77777777"/>
        </w:tc>
        <w:tc>
          <w:tcPr>
            <w:tcW w:w="690" w:type="dxa"/>
            <w:tcMar/>
          </w:tcPr>
          <w:p w:rsidR="001B1B1F" w:rsidP="00184638" w:rsidRDefault="001B1B1F" w14:paraId="637805D2" wp14:textId="77777777"/>
        </w:tc>
        <w:tc>
          <w:tcPr>
            <w:tcW w:w="1170" w:type="dxa"/>
            <w:tcMar/>
          </w:tcPr>
          <w:p w:rsidR="001B1B1F" w:rsidP="00184638" w:rsidRDefault="001B1B1F" w14:paraId="463F29E8" wp14:textId="77777777"/>
        </w:tc>
        <w:tc>
          <w:tcPr>
            <w:tcW w:w="1245" w:type="dxa"/>
            <w:tcMar/>
          </w:tcPr>
          <w:p w:rsidR="001B1B1F" w:rsidP="00184638" w:rsidRDefault="001B1B1F" w14:paraId="3B7B4B86" wp14:textId="77777777"/>
        </w:tc>
      </w:tr>
      <w:tr xmlns:wp14="http://schemas.microsoft.com/office/word/2010/wordml" w:rsidR="001B1B1F" w:rsidTr="7B1A9EBD" w14:paraId="387E7DB5" wp14:textId="77777777">
        <w:trPr>
          <w:trHeight w:val="284"/>
        </w:trPr>
        <w:tc>
          <w:tcPr>
            <w:tcW w:w="9568" w:type="dxa"/>
            <w:gridSpan w:val="5"/>
            <w:tcMar/>
          </w:tcPr>
          <w:p w:rsidR="001B1B1F" w:rsidP="00932191" w:rsidRDefault="001B1B1F" w14:paraId="09AD6A58" wp14:textId="77777777">
            <w:r>
              <w:t>Hvilke vernetiltak/PVU benyttes (spesifiser):</w:t>
            </w:r>
          </w:p>
          <w:p w:rsidR="00631F30" w:rsidP="00932191" w:rsidRDefault="00631F30" w14:paraId="3A0FF5F2" wp14:textId="77777777"/>
          <w:p w:rsidR="002D5476" w:rsidP="00932191" w:rsidRDefault="002D5476" w14:paraId="5630AD66" wp14:textId="77777777"/>
          <w:p w:rsidR="007759F3" w:rsidP="00932191" w:rsidRDefault="007759F3" w14:paraId="61829076" wp14:textId="77777777"/>
        </w:tc>
      </w:tr>
      <w:tr xmlns:wp14="http://schemas.microsoft.com/office/word/2010/wordml" w:rsidR="001B1B1F" w:rsidTr="7B1A9EBD" w14:paraId="0F596DF0" wp14:textId="77777777">
        <w:trPr>
          <w:trHeight w:val="284"/>
        </w:trPr>
        <w:tc>
          <w:tcPr>
            <w:tcW w:w="9568" w:type="dxa"/>
            <w:gridSpan w:val="5"/>
            <w:shd w:val="clear" w:color="auto" w:fill="C6D9F1"/>
            <w:tcMar/>
          </w:tcPr>
          <w:p w:rsidRPr="008F2CEE" w:rsidR="001B1B1F" w:rsidP="00184638" w:rsidRDefault="00122468" w14:paraId="292574C0" wp14:textId="77777777">
            <w:pPr>
              <w:rPr>
                <w:b/>
              </w:rPr>
            </w:pPr>
            <w:r w:rsidRPr="008F2CEE">
              <w:rPr>
                <w:b/>
              </w:rPr>
              <w:t>ANDRE FORHOLD</w:t>
            </w:r>
          </w:p>
        </w:tc>
      </w:tr>
      <w:tr xmlns:wp14="http://schemas.microsoft.com/office/word/2010/wordml" w:rsidR="001B1B1F" w:rsidTr="7B1A9EBD" w14:paraId="2BA226A1" wp14:textId="77777777">
        <w:trPr>
          <w:trHeight w:val="578"/>
        </w:trPr>
        <w:tc>
          <w:tcPr>
            <w:tcW w:w="9568" w:type="dxa"/>
            <w:gridSpan w:val="5"/>
            <w:tcMar/>
          </w:tcPr>
          <w:p w:rsidR="001B1B1F" w:rsidP="00184638" w:rsidRDefault="001B1B1F" w14:paraId="17AD93B2" wp14:textId="77777777"/>
          <w:p w:rsidR="001B1B1F" w:rsidP="00184638" w:rsidRDefault="001B1B1F" w14:paraId="0DE4B5B7" wp14:textId="77777777"/>
          <w:p w:rsidR="001B1B1F" w:rsidP="00184638" w:rsidRDefault="001B1B1F" w14:paraId="66204FF1" wp14:textId="77777777"/>
          <w:p w:rsidR="001B1B1F" w:rsidP="00184638" w:rsidRDefault="001B1B1F" w14:paraId="2DBF0D7D" wp14:textId="77777777"/>
        </w:tc>
      </w:tr>
      <w:tr xmlns:wp14="http://schemas.microsoft.com/office/word/2010/wordml" w:rsidRPr="00C45FA2" w:rsidR="00AB78EE" w:rsidTr="7B1A9EBD" w14:paraId="4D242DFE" wp14:textId="77777777">
        <w:trPr>
          <w:trHeight w:val="284"/>
        </w:trPr>
        <w:tc>
          <w:tcPr>
            <w:tcW w:w="5938" w:type="dxa"/>
            <w:shd w:val="clear" w:color="auto" w:fill="C6D9F1"/>
            <w:tcMar/>
          </w:tcPr>
          <w:p w:rsidRPr="00AA5870" w:rsidR="00232737" w:rsidP="00D62085" w:rsidRDefault="00232737" w14:paraId="7BC4A594" wp14:textId="77777777">
            <w:r w:rsidRPr="00F716B1">
              <w:rPr>
                <w:b/>
              </w:rPr>
              <w:t xml:space="preserve">TILTAK SOM </w:t>
            </w:r>
            <w:r>
              <w:rPr>
                <w:b/>
              </w:rPr>
              <w:t xml:space="preserve">SKAL </w:t>
            </w:r>
            <w:r w:rsidRPr="00F716B1">
              <w:rPr>
                <w:b/>
              </w:rPr>
              <w:t>IVERKSETTES</w:t>
            </w:r>
          </w:p>
        </w:tc>
        <w:tc>
          <w:tcPr>
            <w:tcW w:w="525" w:type="dxa"/>
            <w:shd w:val="clear" w:color="auto" w:fill="C6D9F1"/>
            <w:tcMar/>
            <w:vAlign w:val="center"/>
          </w:tcPr>
          <w:p w:rsidRPr="00AE2DEF" w:rsidR="00232737" w:rsidP="00187C21" w:rsidRDefault="00232737" w14:paraId="17A85F42" wp14:textId="77777777">
            <w:pPr>
              <w:rPr>
                <w:b/>
              </w:rPr>
            </w:pPr>
            <w:r w:rsidRPr="00AE2DEF">
              <w:rPr>
                <w:b/>
                <w:lang w:val="en-GB"/>
              </w:rPr>
              <w:t>JA</w:t>
            </w:r>
          </w:p>
        </w:tc>
        <w:tc>
          <w:tcPr>
            <w:tcW w:w="690" w:type="dxa"/>
            <w:shd w:val="clear" w:color="auto" w:fill="C6D9F1"/>
            <w:tcMar/>
            <w:vAlign w:val="center"/>
          </w:tcPr>
          <w:p w:rsidRPr="00AE2DEF" w:rsidR="00232737" w:rsidP="00187C21" w:rsidRDefault="00232737" w14:paraId="4D1EEE02" wp14:textId="77777777">
            <w:pPr>
              <w:rPr>
                <w:b/>
              </w:rPr>
            </w:pPr>
            <w:r w:rsidRPr="00AE2DEF">
              <w:rPr>
                <w:b/>
                <w:lang w:val="en-GB"/>
              </w:rPr>
              <w:t>NEI</w:t>
            </w:r>
          </w:p>
        </w:tc>
        <w:tc>
          <w:tcPr>
            <w:tcW w:w="1170" w:type="dxa"/>
            <w:shd w:val="clear" w:color="auto" w:fill="C6D9F1"/>
            <w:tcMar/>
            <w:vAlign w:val="center"/>
          </w:tcPr>
          <w:p w:rsidRPr="00AE2DEF" w:rsidR="00232737" w:rsidP="00187C21" w:rsidRDefault="00232737" w14:paraId="62182EEC" wp14:textId="77777777">
            <w:pPr>
              <w:rPr>
                <w:b/>
              </w:rPr>
            </w:pPr>
            <w:r w:rsidRPr="00AE2DEF">
              <w:rPr>
                <w:b/>
                <w:lang w:val="en-GB"/>
              </w:rPr>
              <w:t>TILTAK</w:t>
            </w:r>
          </w:p>
        </w:tc>
        <w:tc>
          <w:tcPr>
            <w:tcW w:w="1245" w:type="dxa"/>
            <w:shd w:val="clear" w:color="auto" w:fill="C6D9F1"/>
            <w:tcMar/>
            <w:vAlign w:val="center"/>
          </w:tcPr>
          <w:p w:rsidRPr="00AE2DEF" w:rsidR="00232737" w:rsidP="00187C21" w:rsidRDefault="00232737" w14:paraId="14B3D8EE" wp14:textId="77777777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xmlns:wp14="http://schemas.microsoft.com/office/word/2010/wordml" w:rsidRPr="00C45FA2" w:rsidR="00AB78EE" w:rsidTr="7B1A9EBD" w14:paraId="17EBE6A5" wp14:textId="77777777">
        <w:trPr>
          <w:trHeight w:val="284"/>
        </w:trPr>
        <w:tc>
          <w:tcPr>
            <w:tcW w:w="5938" w:type="dxa"/>
            <w:tcMar/>
          </w:tcPr>
          <w:p w:rsidRPr="009F09B2" w:rsidR="00232737" w:rsidP="00D62085" w:rsidRDefault="00232737" w14:paraId="3B89D91C" wp14:textId="77777777">
            <w:pPr>
              <w:rPr>
                <w:strike/>
              </w:rPr>
            </w:pPr>
            <w:r w:rsidRPr="00AA5870">
              <w:t xml:space="preserve">Bytte </w:t>
            </w:r>
            <w:r>
              <w:t>arbeidso</w:t>
            </w:r>
            <w:r w:rsidRPr="00AA5870">
              <w:t>ppgave</w:t>
            </w:r>
            <w:r>
              <w:t>r</w:t>
            </w:r>
            <w:r w:rsidRPr="00AA5870">
              <w:t>?</w:t>
            </w:r>
          </w:p>
        </w:tc>
        <w:tc>
          <w:tcPr>
            <w:tcW w:w="525" w:type="dxa"/>
            <w:tcMar/>
          </w:tcPr>
          <w:p w:rsidRPr="009F09B2" w:rsidR="00232737" w:rsidP="00D62085" w:rsidRDefault="00232737" w14:paraId="6B62F1B3" wp14:textId="77777777">
            <w:pPr>
              <w:rPr>
                <w:strike/>
              </w:rPr>
            </w:pPr>
          </w:p>
        </w:tc>
        <w:tc>
          <w:tcPr>
            <w:tcW w:w="690" w:type="dxa"/>
            <w:tcMar/>
          </w:tcPr>
          <w:p w:rsidRPr="009F09B2" w:rsidR="00232737" w:rsidP="00D62085" w:rsidRDefault="00232737" w14:paraId="02F2C34E" wp14:textId="77777777">
            <w:pPr>
              <w:rPr>
                <w:strike/>
              </w:rPr>
            </w:pPr>
          </w:p>
        </w:tc>
        <w:tc>
          <w:tcPr>
            <w:tcW w:w="1170" w:type="dxa"/>
            <w:tcMar/>
          </w:tcPr>
          <w:p w:rsidRPr="009F09B2" w:rsidR="00232737" w:rsidP="00D62085" w:rsidRDefault="00232737" w14:paraId="680A4E5D" wp14:textId="77777777">
            <w:pPr>
              <w:rPr>
                <w:strike/>
              </w:rPr>
            </w:pPr>
          </w:p>
        </w:tc>
        <w:tc>
          <w:tcPr>
            <w:tcW w:w="1245" w:type="dxa"/>
            <w:tcMar/>
          </w:tcPr>
          <w:p w:rsidRPr="009F09B2" w:rsidR="00232737" w:rsidP="00D62085" w:rsidRDefault="00232737" w14:paraId="19219836" wp14:textId="77777777">
            <w:pPr>
              <w:rPr>
                <w:strike/>
              </w:rPr>
            </w:pPr>
          </w:p>
        </w:tc>
      </w:tr>
      <w:tr xmlns:wp14="http://schemas.microsoft.com/office/word/2010/wordml" w:rsidRPr="00C45FA2" w:rsidR="00AB78EE" w:rsidTr="7B1A9EBD" w14:paraId="01BB02D9" wp14:textId="77777777">
        <w:trPr>
          <w:trHeight w:val="284"/>
        </w:trPr>
        <w:tc>
          <w:tcPr>
            <w:tcW w:w="5938" w:type="dxa"/>
            <w:tcMar/>
          </w:tcPr>
          <w:p w:rsidRPr="00C45FA2" w:rsidR="00896559" w:rsidP="00D62085" w:rsidRDefault="00896559" w14:paraId="562DC3C8" wp14:textId="77777777">
            <w:r w:rsidRPr="001435DC">
              <w:t xml:space="preserve">Kan andre utføre deler </w:t>
            </w:r>
            <w:r>
              <w:t>av oppgaven?</w:t>
            </w:r>
          </w:p>
        </w:tc>
        <w:tc>
          <w:tcPr>
            <w:tcW w:w="525" w:type="dxa"/>
            <w:tcMar/>
          </w:tcPr>
          <w:p w:rsidRPr="00C45FA2" w:rsidR="00896559" w:rsidP="00D62085" w:rsidRDefault="00896559" w14:paraId="296FEF7D" wp14:textId="77777777"/>
        </w:tc>
        <w:tc>
          <w:tcPr>
            <w:tcW w:w="690" w:type="dxa"/>
            <w:tcMar/>
          </w:tcPr>
          <w:p w:rsidRPr="00C45FA2" w:rsidR="00896559" w:rsidP="00D62085" w:rsidRDefault="00896559" w14:paraId="7194DBDC" wp14:textId="77777777"/>
        </w:tc>
        <w:tc>
          <w:tcPr>
            <w:tcW w:w="1170" w:type="dxa"/>
            <w:tcMar/>
          </w:tcPr>
          <w:p w:rsidRPr="00C45FA2" w:rsidR="00896559" w:rsidP="00D62085" w:rsidRDefault="00896559" w14:paraId="769D0D3C" wp14:textId="77777777"/>
        </w:tc>
        <w:tc>
          <w:tcPr>
            <w:tcW w:w="1245" w:type="dxa"/>
            <w:tcMar/>
          </w:tcPr>
          <w:p w:rsidRPr="00C45FA2" w:rsidR="00896559" w:rsidP="00D62085" w:rsidRDefault="00896559" w14:paraId="54CD245A" wp14:textId="77777777"/>
        </w:tc>
      </w:tr>
      <w:tr xmlns:wp14="http://schemas.microsoft.com/office/word/2010/wordml" w:rsidRPr="00C45FA2" w:rsidR="00AB78EE" w:rsidTr="7B1A9EBD" w14:paraId="09292EEB" wp14:textId="77777777">
        <w:trPr>
          <w:trHeight w:val="284"/>
        </w:trPr>
        <w:tc>
          <w:tcPr>
            <w:tcW w:w="5938" w:type="dxa"/>
            <w:tcMar/>
          </w:tcPr>
          <w:p w:rsidRPr="001435DC" w:rsidR="00770BA3" w:rsidP="00D62085" w:rsidRDefault="00770BA3" w14:paraId="7C2A2FA5" wp14:textId="77777777">
            <w:r>
              <w:t>Utsette laboratorieoppgaven?</w:t>
            </w:r>
          </w:p>
        </w:tc>
        <w:tc>
          <w:tcPr>
            <w:tcW w:w="525" w:type="dxa"/>
            <w:tcMar/>
          </w:tcPr>
          <w:p w:rsidRPr="00C45FA2" w:rsidR="00770BA3" w:rsidP="00D62085" w:rsidRDefault="00770BA3" w14:paraId="1231BE67" wp14:textId="77777777"/>
        </w:tc>
        <w:tc>
          <w:tcPr>
            <w:tcW w:w="690" w:type="dxa"/>
            <w:tcMar/>
          </w:tcPr>
          <w:p w:rsidRPr="00C45FA2" w:rsidR="00770BA3" w:rsidP="00D62085" w:rsidRDefault="00770BA3" w14:paraId="36FEB5B0" wp14:textId="77777777"/>
        </w:tc>
        <w:tc>
          <w:tcPr>
            <w:tcW w:w="1170" w:type="dxa"/>
            <w:tcMar/>
          </w:tcPr>
          <w:p w:rsidRPr="00C45FA2" w:rsidR="00770BA3" w:rsidP="00D62085" w:rsidRDefault="00770BA3" w14:paraId="30D7AA69" wp14:textId="77777777"/>
        </w:tc>
        <w:tc>
          <w:tcPr>
            <w:tcW w:w="1245" w:type="dxa"/>
            <w:tcMar/>
          </w:tcPr>
          <w:p w:rsidRPr="00C45FA2" w:rsidR="00770BA3" w:rsidP="00D62085" w:rsidRDefault="00770BA3" w14:paraId="7196D064" wp14:textId="77777777"/>
        </w:tc>
      </w:tr>
      <w:tr xmlns:wp14="http://schemas.microsoft.com/office/word/2010/wordml" w:rsidRPr="00C45FA2" w:rsidR="00AB78EE" w:rsidTr="7B1A9EBD" w14:paraId="132E83F0" wp14:textId="77777777">
        <w:trPr>
          <w:trHeight w:val="284"/>
        </w:trPr>
        <w:tc>
          <w:tcPr>
            <w:tcW w:w="5938" w:type="dxa"/>
            <w:tcMar/>
          </w:tcPr>
          <w:p w:rsidR="00770BA3" w:rsidP="00D62085" w:rsidRDefault="00770BA3" w14:paraId="11C2E4A3" wp14:textId="77777777">
            <w:r w:rsidRPr="00BD6960">
              <w:t>Omplassering</w:t>
            </w:r>
            <w:r>
              <w:t xml:space="preserve"> til annet arbeid?</w:t>
            </w:r>
          </w:p>
        </w:tc>
        <w:tc>
          <w:tcPr>
            <w:tcW w:w="525" w:type="dxa"/>
            <w:tcMar/>
          </w:tcPr>
          <w:p w:rsidRPr="00C45FA2" w:rsidR="00770BA3" w:rsidP="00D62085" w:rsidRDefault="00770BA3" w14:paraId="34FF1C98" wp14:textId="77777777"/>
        </w:tc>
        <w:tc>
          <w:tcPr>
            <w:tcW w:w="690" w:type="dxa"/>
            <w:tcMar/>
          </w:tcPr>
          <w:p w:rsidRPr="00C45FA2" w:rsidR="00770BA3" w:rsidP="00D62085" w:rsidRDefault="00770BA3" w14:paraId="6D072C0D" wp14:textId="77777777"/>
        </w:tc>
        <w:tc>
          <w:tcPr>
            <w:tcW w:w="1170" w:type="dxa"/>
            <w:tcMar/>
          </w:tcPr>
          <w:p w:rsidRPr="00C45FA2" w:rsidR="00770BA3" w:rsidP="00D62085" w:rsidRDefault="00770BA3" w14:paraId="48A21919" wp14:textId="77777777"/>
        </w:tc>
        <w:tc>
          <w:tcPr>
            <w:tcW w:w="1245" w:type="dxa"/>
            <w:tcMar/>
          </w:tcPr>
          <w:p w:rsidRPr="00C45FA2" w:rsidR="00770BA3" w:rsidP="00D62085" w:rsidRDefault="00770BA3" w14:paraId="6BD18F9B" wp14:textId="77777777"/>
        </w:tc>
      </w:tr>
    </w:tbl>
    <w:p xmlns:wp14="http://schemas.microsoft.com/office/word/2010/wordml" w:rsidR="00CB1B85" w:rsidP="00184638" w:rsidRDefault="00033A26" w14:paraId="238601FE" wp14:textId="77777777">
      <w:r>
        <w:br w:type="page"/>
      </w:r>
    </w:p>
    <w:tbl>
      <w:tblPr>
        <w:tblW w:w="9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026"/>
        <w:gridCol w:w="5550"/>
      </w:tblGrid>
      <w:tr xmlns:wp14="http://schemas.microsoft.com/office/word/2010/wordml" w:rsidRPr="00CC487A" w:rsidR="00CC487A" w:rsidTr="7B1A9EBD" w14:paraId="51CA74F6" wp14:textId="77777777">
        <w:trPr>
          <w:trHeight w:val="284"/>
        </w:trPr>
        <w:tc>
          <w:tcPr>
            <w:tcW w:w="9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/>
          </w:tcPr>
          <w:p w:rsidRPr="002023A3" w:rsidR="00CC487A" w:rsidP="008D4568" w:rsidRDefault="00240F41" w14:paraId="29D7486A" wp14:textId="77777777">
            <w:pPr>
              <w:rPr>
                <w:b/>
              </w:rPr>
            </w:pPr>
            <w:r>
              <w:rPr>
                <w:b/>
              </w:rPr>
              <w:t xml:space="preserve">ØNSKELIG MED </w:t>
            </w:r>
            <w:r w:rsidRPr="002023A3" w:rsidR="00297E2A">
              <w:rPr>
                <w:b/>
              </w:rPr>
              <w:t>BISTAND FRA ENHET FOR BHT</w:t>
            </w:r>
            <w:r w:rsidR="008D4568">
              <w:rPr>
                <w:b/>
              </w:rPr>
              <w:t xml:space="preserve">? </w:t>
            </w:r>
            <w:r w:rsidR="009328B3">
              <w:rPr>
                <w:b/>
              </w:rPr>
              <w:t>BESKRIV NÆRMERE</w:t>
            </w:r>
            <w:r w:rsidR="009D2A8B">
              <w:rPr>
                <w:b/>
              </w:rPr>
              <w:t>.</w:t>
            </w:r>
            <w:r w:rsidRPr="002023A3" w:rsidR="00297E2A">
              <w:rPr>
                <w:b/>
              </w:rPr>
              <w:t xml:space="preserve">  </w:t>
            </w:r>
          </w:p>
        </w:tc>
      </w:tr>
      <w:tr xmlns:wp14="http://schemas.microsoft.com/office/word/2010/wordml" w:rsidRPr="008860E4" w:rsidR="00F93A87" w:rsidTr="7B1A9EBD" w14:paraId="0F3CABC7" wp14:textId="77777777">
        <w:trPr>
          <w:trHeight w:val="284"/>
        </w:trPr>
        <w:tc>
          <w:tcPr>
            <w:tcW w:w="9576" w:type="dxa"/>
            <w:gridSpan w:val="2"/>
            <w:tcMar/>
          </w:tcPr>
          <w:p w:rsidRPr="008860E4" w:rsidR="00F93A87" w:rsidP="00184638" w:rsidRDefault="00F93A87" w14:paraId="5B08B5D1" wp14:textId="77777777"/>
          <w:p w:rsidRPr="008860E4" w:rsidR="00F93A87" w:rsidP="00184638" w:rsidRDefault="00F93A87" w14:paraId="16DEB4AB" wp14:textId="77777777"/>
          <w:p w:rsidRPr="008860E4" w:rsidR="00F93A87" w:rsidP="00184638" w:rsidRDefault="00F93A87" w14:paraId="0AD9C6F4" wp14:textId="77777777"/>
          <w:p w:rsidRPr="008860E4" w:rsidR="004B7EB9" w:rsidP="00184638" w:rsidRDefault="004B7EB9" w14:paraId="4B1F511A" wp14:textId="77777777"/>
          <w:p w:rsidRPr="008860E4" w:rsidR="004B7EB9" w:rsidP="00184638" w:rsidRDefault="004B7EB9" w14:paraId="65F9C3DC" wp14:textId="77777777"/>
          <w:p w:rsidRPr="008860E4" w:rsidR="004B7EB9" w:rsidP="00184638" w:rsidRDefault="004B7EB9" w14:paraId="5023141B" wp14:textId="77777777"/>
          <w:p w:rsidRPr="008860E4" w:rsidR="004B7EB9" w:rsidP="00184638" w:rsidRDefault="004B7EB9" w14:paraId="1F3B1409" wp14:textId="77777777"/>
          <w:p w:rsidRPr="008860E4" w:rsidR="004B7EB9" w:rsidP="00184638" w:rsidRDefault="004B7EB9" w14:paraId="562C75D1" wp14:textId="77777777"/>
          <w:p w:rsidRPr="008860E4" w:rsidR="004B7EB9" w:rsidP="00184638" w:rsidRDefault="004B7EB9" w14:paraId="664355AD" wp14:textId="77777777"/>
          <w:p w:rsidRPr="008860E4" w:rsidR="004B7EB9" w:rsidP="00184638" w:rsidRDefault="004B7EB9" w14:paraId="1A965116" wp14:textId="77777777"/>
          <w:p w:rsidRPr="008860E4" w:rsidR="004B7EB9" w:rsidP="00184638" w:rsidRDefault="004B7EB9" w14:paraId="7DF4E37C" wp14:textId="77777777"/>
          <w:p w:rsidRPr="008860E4" w:rsidR="004B7EB9" w:rsidP="00184638" w:rsidRDefault="004B7EB9" w14:paraId="44FB30F8" wp14:textId="77777777"/>
          <w:p w:rsidRPr="008860E4" w:rsidR="004B7EB9" w:rsidP="00184638" w:rsidRDefault="004B7EB9" w14:paraId="1DA6542E" wp14:textId="77777777"/>
          <w:p w:rsidRPr="008860E4" w:rsidR="004B7EB9" w:rsidP="00184638" w:rsidRDefault="004B7EB9" w14:paraId="3041E394" wp14:textId="77777777"/>
          <w:p w:rsidRPr="008860E4" w:rsidR="004B7EB9" w:rsidP="00184638" w:rsidRDefault="004B7EB9" w14:paraId="722B00AE" wp14:textId="77777777"/>
          <w:p w:rsidRPr="008860E4" w:rsidR="004B7EB9" w:rsidP="00184638" w:rsidRDefault="004B7EB9" w14:paraId="42C6D796" wp14:textId="77777777"/>
          <w:p w:rsidRPr="008860E4" w:rsidR="004B7EB9" w:rsidP="00184638" w:rsidRDefault="004B7EB9" w14:paraId="6E1831B3" wp14:textId="77777777"/>
          <w:p w:rsidRPr="008860E4" w:rsidR="004B7EB9" w:rsidP="00184638" w:rsidRDefault="004B7EB9" w14:paraId="54E11D2A" wp14:textId="77777777"/>
          <w:p w:rsidRPr="008860E4" w:rsidR="004B7EB9" w:rsidP="00184638" w:rsidRDefault="004B7EB9" w14:paraId="31126E5D" wp14:textId="77777777"/>
          <w:p w:rsidRPr="008860E4" w:rsidR="004B7EB9" w:rsidP="00184638" w:rsidRDefault="004B7EB9" w14:paraId="2DE403A5" wp14:textId="77777777"/>
          <w:p w:rsidRPr="008860E4" w:rsidR="004B7EB9" w:rsidP="00184638" w:rsidRDefault="004B7EB9" w14:paraId="62431CDC" wp14:textId="77777777"/>
          <w:p w:rsidRPr="008860E4" w:rsidR="004B7EB9" w:rsidP="00184638" w:rsidRDefault="004B7EB9" w14:paraId="49E398E2" wp14:textId="77777777"/>
          <w:p w:rsidRPr="008860E4" w:rsidR="004B7EB9" w:rsidP="00184638" w:rsidRDefault="004B7EB9" w14:paraId="16287F21" wp14:textId="77777777"/>
          <w:p w:rsidRPr="008860E4" w:rsidR="004B7EB9" w:rsidP="00184638" w:rsidRDefault="004B7EB9" w14:paraId="5BE93A62" wp14:textId="77777777"/>
          <w:p w:rsidRPr="008860E4" w:rsidR="004B7EB9" w:rsidP="00184638" w:rsidRDefault="004B7EB9" w14:paraId="384BA73E" wp14:textId="77777777"/>
          <w:p w:rsidRPr="008860E4" w:rsidR="004B7EB9" w:rsidP="00184638" w:rsidRDefault="004B7EB9" w14:paraId="34B3F2EB" wp14:textId="77777777"/>
          <w:p w:rsidRPr="008860E4" w:rsidR="004B7EB9" w:rsidP="00184638" w:rsidRDefault="004B7EB9" w14:paraId="7D34F5C7" wp14:textId="77777777"/>
          <w:p w:rsidRPr="008860E4" w:rsidR="004B7EB9" w:rsidP="00184638" w:rsidRDefault="004B7EB9" w14:paraId="0B4020A7" wp14:textId="77777777"/>
          <w:p w:rsidRPr="008860E4" w:rsidR="004B7EB9" w:rsidP="00184638" w:rsidRDefault="004B7EB9" w14:paraId="1D7B270A" wp14:textId="77777777"/>
          <w:p w:rsidRPr="008860E4" w:rsidR="004B7EB9" w:rsidP="00184638" w:rsidRDefault="004B7EB9" w14:paraId="4F904CB7" wp14:textId="77777777"/>
          <w:p w:rsidRPr="008860E4" w:rsidR="004B7EB9" w:rsidP="00184638" w:rsidRDefault="004B7EB9" w14:paraId="06971CD3" wp14:textId="77777777"/>
          <w:p w:rsidRPr="008860E4" w:rsidR="004B7EB9" w:rsidP="00184638" w:rsidRDefault="004B7EB9" w14:paraId="2A1F701D" wp14:textId="77777777"/>
          <w:p w:rsidRPr="008860E4" w:rsidR="004B7EB9" w:rsidP="00184638" w:rsidRDefault="004B7EB9" w14:paraId="03EFCA41" wp14:textId="77777777"/>
          <w:p w:rsidRPr="008860E4" w:rsidR="004B7EB9" w:rsidP="00184638" w:rsidRDefault="004B7EB9" w14:paraId="5F96A722" wp14:textId="77777777"/>
          <w:p w:rsidRPr="008860E4" w:rsidR="004B7EB9" w:rsidP="00184638" w:rsidRDefault="004B7EB9" w14:paraId="5B95CD12" wp14:textId="77777777"/>
          <w:p w:rsidRPr="008860E4" w:rsidR="004B7EB9" w:rsidP="00184638" w:rsidRDefault="004B7EB9" w14:paraId="5220BBB2" wp14:textId="77777777"/>
          <w:p w:rsidRPr="008860E4" w:rsidR="00F93A87" w:rsidP="00184638" w:rsidRDefault="00F93A87" w14:paraId="13CB595B" wp14:textId="77777777"/>
        </w:tc>
      </w:tr>
      <w:tr xmlns:wp14="http://schemas.microsoft.com/office/word/2010/wordml" w:rsidRPr="008860E4" w:rsidR="002405D2" w:rsidTr="7B1A9EBD" w14:paraId="64789884" wp14:textId="77777777">
        <w:trPr>
          <w:trHeight w:val="284"/>
        </w:trPr>
        <w:tc>
          <w:tcPr>
            <w:tcW w:w="9576" w:type="dxa"/>
            <w:gridSpan w:val="2"/>
            <w:shd w:val="clear" w:color="auto" w:fill="auto"/>
            <w:tcMar/>
          </w:tcPr>
          <w:p w:rsidR="002405D2" w:rsidP="002C3E3F" w:rsidRDefault="002405D2" w14:paraId="4E672E3D" wp14:textId="77777777">
            <w:r>
              <w:t>Antall vedlegg:</w:t>
            </w:r>
          </w:p>
          <w:p w:rsidRPr="006E1EFE" w:rsidR="002405D2" w:rsidP="002C3E3F" w:rsidRDefault="002405D2" w14:paraId="6D9C8D39" wp14:textId="77777777">
            <w:pPr>
              <w:rPr>
                <w:b/>
              </w:rPr>
            </w:pPr>
          </w:p>
        </w:tc>
      </w:tr>
      <w:tr xmlns:wp14="http://schemas.microsoft.com/office/word/2010/wordml" w:rsidRPr="008860E4" w:rsidR="00652E4E" w:rsidTr="7B1A9EBD" w14:paraId="4CDE117F" wp14:textId="77777777">
        <w:trPr>
          <w:trHeight w:val="284"/>
        </w:trPr>
        <w:tc>
          <w:tcPr>
            <w:tcW w:w="9576" w:type="dxa"/>
            <w:gridSpan w:val="2"/>
            <w:shd w:val="clear" w:color="auto" w:fill="C6D9F1"/>
            <w:tcMar/>
          </w:tcPr>
          <w:p w:rsidRPr="006E1EFE" w:rsidR="00652E4E" w:rsidP="002C3E3F" w:rsidRDefault="002C3E3F" w14:paraId="10308813" wp14:textId="77777777">
            <w:pPr>
              <w:rPr>
                <w:b/>
              </w:rPr>
            </w:pPr>
            <w:r w:rsidRPr="006E1EFE">
              <w:rPr>
                <w:b/>
              </w:rPr>
              <w:t>SKJEMA SENDES TIL:</w:t>
            </w:r>
          </w:p>
        </w:tc>
      </w:tr>
      <w:tr xmlns:wp14="http://schemas.microsoft.com/office/word/2010/wordml" w:rsidRPr="00C44034" w:rsidR="000F55A2" w:rsidTr="7B1A9EBD" w14:paraId="58917FC0" wp14:textId="77777777">
        <w:trPr>
          <w:trHeight w:val="284"/>
        </w:trPr>
        <w:tc>
          <w:tcPr>
            <w:tcW w:w="4026" w:type="dxa"/>
            <w:shd w:val="clear" w:color="auto" w:fill="FFFFFF" w:themeFill="background1"/>
            <w:tcMar/>
          </w:tcPr>
          <w:p w:rsidRPr="00C44034" w:rsidR="00276DCE" w:rsidP="00E63B07" w:rsidRDefault="00276DCE" w14:paraId="675E05EE" wp14:textId="77777777">
            <w:pPr>
              <w:rPr>
                <w:lang w:val="nn-NO"/>
              </w:rPr>
            </w:pPr>
          </w:p>
          <w:p w:rsidRPr="00C44034" w:rsidR="005010CD" w:rsidP="00E63B07" w:rsidRDefault="000F55A2" w14:paraId="590B08F4" wp14:textId="77777777">
            <w:pPr>
              <w:rPr>
                <w:lang w:val="nn-NO"/>
              </w:rPr>
            </w:pPr>
            <w:r w:rsidRPr="00C44034">
              <w:rPr>
                <w:lang w:val="nn-NO"/>
              </w:rPr>
              <w:t xml:space="preserve">Enhet for BHT, </w:t>
            </w:r>
          </w:p>
          <w:p w:rsidRPr="00C44034" w:rsidR="00060DBE" w:rsidP="00E63B07" w:rsidRDefault="000F55A2" w14:paraId="03603475" wp14:textId="77777777">
            <w:pPr>
              <w:rPr>
                <w:lang w:val="nn-NO"/>
              </w:rPr>
            </w:pPr>
            <w:r w:rsidRPr="00C44034">
              <w:rPr>
                <w:lang w:val="nn-NO"/>
              </w:rPr>
              <w:t>Universitet</w:t>
            </w:r>
            <w:r w:rsidRPr="00C44034" w:rsidR="00CE0A27">
              <w:rPr>
                <w:lang w:val="nn-NO"/>
              </w:rPr>
              <w:t>et</w:t>
            </w:r>
            <w:r w:rsidRPr="00C44034">
              <w:rPr>
                <w:lang w:val="nn-NO"/>
              </w:rPr>
              <w:t xml:space="preserve"> i Oslo, </w:t>
            </w:r>
          </w:p>
          <w:p w:rsidRPr="00C44034" w:rsidR="008D4BCC" w:rsidP="00060DBE" w:rsidRDefault="00060DBE" w14:paraId="53460E4B" wp14:textId="77777777">
            <w:pPr>
              <w:rPr>
                <w:lang w:val="nn-NO"/>
              </w:rPr>
            </w:pPr>
            <w:r w:rsidRPr="00C44034">
              <w:rPr>
                <w:lang w:val="nn-NO"/>
              </w:rPr>
              <w:t>P</w:t>
            </w:r>
            <w:r w:rsidRPr="00C44034" w:rsidR="000F55A2">
              <w:rPr>
                <w:lang w:val="nn-NO"/>
              </w:rPr>
              <w:t xml:space="preserve">ostboks 1043 Blindern </w:t>
            </w:r>
          </w:p>
          <w:p w:rsidRPr="00C44034" w:rsidR="000F55A2" w:rsidP="00060DBE" w:rsidRDefault="000F55A2" w14:paraId="783E8217" wp14:textId="77777777">
            <w:pPr>
              <w:rPr>
                <w:lang w:val="nn-NO"/>
              </w:rPr>
            </w:pPr>
            <w:r w:rsidRPr="00C44034">
              <w:rPr>
                <w:lang w:val="nn-NO"/>
              </w:rPr>
              <w:t>0316 Oslo</w:t>
            </w:r>
          </w:p>
          <w:p w:rsidRPr="00C44034" w:rsidR="00520D31" w:rsidP="00060DBE" w:rsidRDefault="00520D31" w14:paraId="2FC17F8B" wp14:textId="77777777">
            <w:pPr>
              <w:rPr>
                <w:lang w:val="nn-NO"/>
              </w:rPr>
            </w:pPr>
          </w:p>
        </w:tc>
        <w:tc>
          <w:tcPr>
            <w:tcW w:w="5550" w:type="dxa"/>
            <w:shd w:val="clear" w:color="auto" w:fill="FFFFFF" w:themeFill="background1"/>
            <w:tcMar/>
            <w:vAlign w:val="center"/>
          </w:tcPr>
          <w:p w:rsidRPr="00C44034" w:rsidR="000F55A2" w:rsidP="001A2D8F" w:rsidRDefault="00FE7970" w14:paraId="5FFF750F" wp14:textId="77777777">
            <w:pPr>
              <w:rPr>
                <w:lang w:val="de-DE"/>
              </w:rPr>
            </w:pPr>
            <w:r w:rsidRPr="00C44034">
              <w:rPr>
                <w:b/>
                <w:szCs w:val="24"/>
                <w:lang w:val="de-DE"/>
              </w:rPr>
              <w:t xml:space="preserve">E-post: </w:t>
            </w:r>
            <w:hyperlink w:history="1" r:id="rId7">
              <w:r w:rsidRPr="00C44034" w:rsidR="000F55A2">
                <w:rPr>
                  <w:rStyle w:val="Hyperkobling"/>
                  <w:szCs w:val="24"/>
                  <w:lang w:val="de-DE"/>
                </w:rPr>
                <w:t>ebht-post@admin.uio.no</w:t>
              </w:r>
            </w:hyperlink>
          </w:p>
        </w:tc>
      </w:tr>
    </w:tbl>
    <w:p xmlns:wp14="http://schemas.microsoft.com/office/word/2010/wordml" w:rsidRPr="00C44034" w:rsidR="008310B4" w:rsidP="00C44034" w:rsidRDefault="008310B4" w14:paraId="0A4F7224" wp14:textId="77777777">
      <w:pPr>
        <w:rPr>
          <w:lang w:val="de-DE"/>
        </w:rPr>
      </w:pPr>
    </w:p>
    <w:sectPr w:rsidRPr="00C44034" w:rsidR="008310B4" w:rsidSect="00E55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orient="portrait" w:code="9"/>
      <w:pgMar w:top="1985" w:right="851" w:bottom="567" w:left="1588" w:header="340" w:footer="680" w:gutter="0"/>
      <w:cols w:space="708" w:sep="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90ED5" w:rsidRDefault="00690ED5" w14:paraId="007DCDA8" wp14:textId="7777777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xmlns:wp14="http://schemas.microsoft.com/office/word/2010/wordml" w:rsidR="00690ED5" w:rsidRDefault="00690ED5" w14:paraId="450EA2D7" wp14:textId="7777777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C683E" w:rsidRDefault="00FC683E" w14:paraId="56EE48EE" wp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F30D4" w:rsidRDefault="004F30D4" w14:paraId="3D95FBA9" wp14:textId="77777777">
    <w:pPr>
      <w:pStyle w:val="Bunntekst"/>
      <w:jc w:val="center"/>
    </w:pPr>
    <w:r>
      <w:fldChar w:fldCharType="begin"/>
    </w:r>
    <w:r>
      <w:instrText>PAGE   \* MERGEFORMAT</w:instrText>
    </w:r>
    <w:r>
      <w:fldChar w:fldCharType="separate"/>
    </w:r>
    <w:r w:rsidR="00C50D17">
      <w:rPr>
        <w:noProof/>
      </w:rPr>
      <w:t>1</w:t>
    </w:r>
    <w:r>
      <w:fldChar w:fldCharType="end"/>
    </w:r>
    <w:r w:rsidR="00FC683E">
      <w:t>/2</w:t>
    </w:r>
  </w:p>
  <w:p xmlns:wp14="http://schemas.microsoft.com/office/word/2010/wordml" w:rsidR="004F30D4" w:rsidRDefault="004F30D4" w14:paraId="3DD355C9" wp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C683E" w:rsidRDefault="00FC683E" w14:paraId="50F40DEB" wp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90ED5" w:rsidRDefault="00690ED5" w14:paraId="1A81F0B1" wp14:textId="7777777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xmlns:wp14="http://schemas.microsoft.com/office/word/2010/wordml" w:rsidR="00690ED5" w:rsidRDefault="00690ED5" w14:paraId="717AAFBA" wp14:textId="7777777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C683E" w:rsidRDefault="00FC683E" w14:paraId="5AE48A43" wp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4956" w:type="dxa"/>
      <w:tblInd w:w="964" w:type="dxa"/>
      <w:tblLook w:val="04A0" w:firstRow="1" w:lastRow="0" w:firstColumn="1" w:lastColumn="0" w:noHBand="0" w:noVBand="1"/>
    </w:tblPr>
    <w:tblGrid>
      <w:gridCol w:w="4956"/>
    </w:tblGrid>
    <w:tr xmlns:wp14="http://schemas.microsoft.com/office/word/2010/wordml" w:rsidRPr="003C6171" w:rsidR="004B5813" w:rsidTr="002D6C4F" w14:paraId="6353269F" wp14:textId="77777777">
      <w:tc>
        <w:tcPr>
          <w:tcW w:w="4956" w:type="dxa"/>
        </w:tcPr>
        <w:p w:rsidRPr="003C6171" w:rsidR="004B5813" w:rsidP="00645C8B" w:rsidRDefault="004B5813" w14:paraId="0C69DBDE" wp14:textId="77777777">
          <w:pPr>
            <w:pStyle w:val="Topptekstlinje1"/>
          </w:pPr>
          <w:r w:rsidRPr="003C6171">
            <w:t>Universitetet i Oslo</w:t>
          </w:r>
          <w:r w:rsidR="00836E41">
            <w:rPr>
              <w:noProof/>
            </w:rPr>
            <w:drawing>
              <wp:anchor xmlns:wp14="http://schemas.microsoft.com/office/word/2010/wordprocessingDrawing" distT="0" distB="0" distL="114300" distR="114300" simplePos="0" relativeHeight="251657728" behindDoc="1" locked="1" layoutInCell="1" allowOverlap="1" wp14:anchorId="4A1E9167" wp14:editId="7777777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2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xmlns:wp14="http://schemas.microsoft.com/office/word/2010/wordml" w:rsidRPr="003C6171" w:rsidR="004B5813" w:rsidTr="002D6C4F" w14:paraId="0EE5BE5F" wp14:textId="77777777">
      <w:tc>
        <w:tcPr>
          <w:tcW w:w="4956" w:type="dxa"/>
        </w:tcPr>
        <w:p w:rsidRPr="003C6171" w:rsidR="004B5813" w:rsidP="00645C8B" w:rsidRDefault="004B5813" w14:paraId="5D34EF50" wp14:textId="77777777">
          <w:pPr>
            <w:pStyle w:val="Topptekstlinje2"/>
          </w:pPr>
          <w:r w:rsidRPr="003C6171">
            <w:t>Enhet for bedriftshelsetjeneste</w:t>
          </w:r>
        </w:p>
      </w:tc>
    </w:tr>
  </w:tbl>
  <w:p xmlns:wp14="http://schemas.microsoft.com/office/word/2010/wordml" w:rsidR="004B5813" w:rsidP="00597AA5" w:rsidRDefault="004B5813" w14:paraId="2908EB2C" wp14:textId="77777777">
    <w:pPr>
      <w:pStyle w:val="Topptekst"/>
      <w:tabs>
        <w:tab w:val="clear" w:pos="9185"/>
        <w:tab w:val="right" w:pos="9498"/>
      </w:tabs>
      <w:spacing w:before="80"/>
      <w:ind w:left="-113"/>
      <w:rPr>
        <w:rFonts w:ascii="Arial" w:hAnsi="Arial"/>
        <w:b/>
        <w:noProof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C683E" w:rsidRDefault="00FC683E" w14:paraId="77A52294" wp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14B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C860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0A2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5B4B1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28AB1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1AE65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C77C5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D6657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FE2C9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000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FFFFFFFB"/>
    <w:multiLevelType w:val="multilevel"/>
    <w:tmpl w:val="7BAE4D2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54" w:hanging="45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454" w:hanging="45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6C146BD"/>
    <w:multiLevelType w:val="singleLevel"/>
    <w:tmpl w:val="293ADD3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2" w15:restartNumberingAfterBreak="0">
    <w:nsid w:val="12D941D5"/>
    <w:multiLevelType w:val="singleLevel"/>
    <w:tmpl w:val="7CFEB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 w:cs="Times New Roman"/>
        <w:sz w:val="28"/>
      </w:rPr>
    </w:lvl>
  </w:abstractNum>
  <w:abstractNum w:abstractNumId="13" w15:restartNumberingAfterBreak="0">
    <w:nsid w:val="314D2339"/>
    <w:multiLevelType w:val="hybridMultilevel"/>
    <w:tmpl w:val="D6B44C8C"/>
    <w:lvl w:ilvl="0" w:tplc="5A0C04E8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E78507D"/>
    <w:multiLevelType w:val="singleLevel"/>
    <w:tmpl w:val="AC82A9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 w:cs="Times New Roman"/>
        <w:sz w:val="28"/>
      </w:rPr>
    </w:lvl>
  </w:abstractNum>
  <w:abstractNum w:abstractNumId="15" w15:restartNumberingAfterBreak="0">
    <w:nsid w:val="7DFB4D85"/>
    <w:multiLevelType w:val="singleLevel"/>
    <w:tmpl w:val="7CFEB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 w:cs="Times New Roman"/>
        <w:sz w:val="28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9"/>
  </w:num>
  <w:num w:numId="21">
    <w:abstractNumId w:val="9"/>
  </w:num>
  <w:num w:numId="22">
    <w:abstractNumId w:val="7"/>
  </w:num>
  <w:num w:numId="23">
    <w:abstractNumId w:val="7"/>
  </w:num>
  <w:num w:numId="24">
    <w:abstractNumId w:val="6"/>
  </w:num>
  <w:num w:numId="25">
    <w:abstractNumId w:val="6"/>
  </w:num>
  <w:num w:numId="26">
    <w:abstractNumId w:val="5"/>
  </w:num>
  <w:num w:numId="27">
    <w:abstractNumId w:val="5"/>
  </w:num>
  <w:num w:numId="28">
    <w:abstractNumId w:val="4"/>
  </w:num>
  <w:num w:numId="29">
    <w:abstractNumId w:val="4"/>
  </w:num>
  <w:num w:numId="30">
    <w:abstractNumId w:val="8"/>
  </w:num>
  <w:num w:numId="31">
    <w:abstractNumId w:val="8"/>
  </w:num>
  <w:num w:numId="32">
    <w:abstractNumId w:val="3"/>
  </w:num>
  <w:num w:numId="33">
    <w:abstractNumId w:val="3"/>
  </w:num>
  <w:num w:numId="34">
    <w:abstractNumId w:val="2"/>
  </w:num>
  <w:num w:numId="35">
    <w:abstractNumId w:val="2"/>
  </w:num>
  <w:num w:numId="36">
    <w:abstractNumId w:val="1"/>
  </w:num>
  <w:num w:numId="37">
    <w:abstractNumId w:val="1"/>
  </w:num>
  <w:num w:numId="38">
    <w:abstractNumId w:val="0"/>
  </w:num>
  <w:num w:numId="39">
    <w:abstractNumId w:val="0"/>
  </w:num>
  <w:num w:numId="40">
    <w:abstractNumId w:val="11"/>
  </w:num>
  <w:num w:numId="41">
    <w:abstractNumId w:val="15"/>
  </w:num>
  <w:num w:numId="42">
    <w:abstractNumId w:val="12"/>
  </w:num>
  <w:num w:numId="43">
    <w:abstractNumId w:val="14"/>
  </w:num>
  <w:num w:numId="44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EF"/>
    <w:rsid w:val="000002E0"/>
    <w:rsid w:val="0000077B"/>
    <w:rsid w:val="00006411"/>
    <w:rsid w:val="00007FC2"/>
    <w:rsid w:val="0001461C"/>
    <w:rsid w:val="00021005"/>
    <w:rsid w:val="00025CDC"/>
    <w:rsid w:val="00025D11"/>
    <w:rsid w:val="00026D1D"/>
    <w:rsid w:val="0003293A"/>
    <w:rsid w:val="00033413"/>
    <w:rsid w:val="00033A26"/>
    <w:rsid w:val="000356E9"/>
    <w:rsid w:val="0003581E"/>
    <w:rsid w:val="00040545"/>
    <w:rsid w:val="00041451"/>
    <w:rsid w:val="00042811"/>
    <w:rsid w:val="0004509B"/>
    <w:rsid w:val="00045891"/>
    <w:rsid w:val="00046BD0"/>
    <w:rsid w:val="000475B5"/>
    <w:rsid w:val="0005092A"/>
    <w:rsid w:val="00054AE4"/>
    <w:rsid w:val="00054CF7"/>
    <w:rsid w:val="000556B9"/>
    <w:rsid w:val="000578F3"/>
    <w:rsid w:val="000579DE"/>
    <w:rsid w:val="00060687"/>
    <w:rsid w:val="00060925"/>
    <w:rsid w:val="00060DBE"/>
    <w:rsid w:val="000649A9"/>
    <w:rsid w:val="00067091"/>
    <w:rsid w:val="00074A55"/>
    <w:rsid w:val="00076F40"/>
    <w:rsid w:val="000815B2"/>
    <w:rsid w:val="00082B14"/>
    <w:rsid w:val="000831AB"/>
    <w:rsid w:val="0009141D"/>
    <w:rsid w:val="00091E2A"/>
    <w:rsid w:val="00092858"/>
    <w:rsid w:val="000A014D"/>
    <w:rsid w:val="000A1CC2"/>
    <w:rsid w:val="000B19B2"/>
    <w:rsid w:val="000B1BAD"/>
    <w:rsid w:val="000B5D91"/>
    <w:rsid w:val="000B6FE6"/>
    <w:rsid w:val="000C2747"/>
    <w:rsid w:val="000C3937"/>
    <w:rsid w:val="000D08DD"/>
    <w:rsid w:val="000D15BE"/>
    <w:rsid w:val="000D7E76"/>
    <w:rsid w:val="000E1257"/>
    <w:rsid w:val="000E4B04"/>
    <w:rsid w:val="000E53DC"/>
    <w:rsid w:val="000E54E3"/>
    <w:rsid w:val="000F24E2"/>
    <w:rsid w:val="000F34B9"/>
    <w:rsid w:val="000F397E"/>
    <w:rsid w:val="000F55A2"/>
    <w:rsid w:val="00101D57"/>
    <w:rsid w:val="00106304"/>
    <w:rsid w:val="00117708"/>
    <w:rsid w:val="00122468"/>
    <w:rsid w:val="00125339"/>
    <w:rsid w:val="0012573A"/>
    <w:rsid w:val="00126B48"/>
    <w:rsid w:val="00133E72"/>
    <w:rsid w:val="00137CEA"/>
    <w:rsid w:val="001435DC"/>
    <w:rsid w:val="001437E6"/>
    <w:rsid w:val="0014414D"/>
    <w:rsid w:val="00151F34"/>
    <w:rsid w:val="001567C9"/>
    <w:rsid w:val="00160024"/>
    <w:rsid w:val="001608DA"/>
    <w:rsid w:val="00162409"/>
    <w:rsid w:val="00165D01"/>
    <w:rsid w:val="001670A4"/>
    <w:rsid w:val="0016733E"/>
    <w:rsid w:val="00167A03"/>
    <w:rsid w:val="001736BC"/>
    <w:rsid w:val="00174A45"/>
    <w:rsid w:val="00184638"/>
    <w:rsid w:val="001861CF"/>
    <w:rsid w:val="00186801"/>
    <w:rsid w:val="00187C21"/>
    <w:rsid w:val="00192F8F"/>
    <w:rsid w:val="00193615"/>
    <w:rsid w:val="001938B0"/>
    <w:rsid w:val="001A09E5"/>
    <w:rsid w:val="001A2D8F"/>
    <w:rsid w:val="001A544D"/>
    <w:rsid w:val="001A7595"/>
    <w:rsid w:val="001B1B1F"/>
    <w:rsid w:val="001B21F0"/>
    <w:rsid w:val="001B5288"/>
    <w:rsid w:val="001B7F28"/>
    <w:rsid w:val="001C012C"/>
    <w:rsid w:val="001C2663"/>
    <w:rsid w:val="001C62C1"/>
    <w:rsid w:val="001C72A8"/>
    <w:rsid w:val="001D080E"/>
    <w:rsid w:val="001D3454"/>
    <w:rsid w:val="001D35EE"/>
    <w:rsid w:val="001E666A"/>
    <w:rsid w:val="001E66B2"/>
    <w:rsid w:val="001F2C92"/>
    <w:rsid w:val="001F5C8E"/>
    <w:rsid w:val="002004E6"/>
    <w:rsid w:val="002023A3"/>
    <w:rsid w:val="00205929"/>
    <w:rsid w:val="00205CFB"/>
    <w:rsid w:val="002148CE"/>
    <w:rsid w:val="00215DE9"/>
    <w:rsid w:val="00220059"/>
    <w:rsid w:val="002206F6"/>
    <w:rsid w:val="002209E4"/>
    <w:rsid w:val="00223139"/>
    <w:rsid w:val="002249AE"/>
    <w:rsid w:val="00226D13"/>
    <w:rsid w:val="0023212E"/>
    <w:rsid w:val="00232737"/>
    <w:rsid w:val="00234AB1"/>
    <w:rsid w:val="002405D2"/>
    <w:rsid w:val="00240F41"/>
    <w:rsid w:val="00244D24"/>
    <w:rsid w:val="00245649"/>
    <w:rsid w:val="0025205E"/>
    <w:rsid w:val="002528ED"/>
    <w:rsid w:val="002562CF"/>
    <w:rsid w:val="002563E1"/>
    <w:rsid w:val="00260445"/>
    <w:rsid w:val="00260718"/>
    <w:rsid w:val="00262B9A"/>
    <w:rsid w:val="00263051"/>
    <w:rsid w:val="0026422B"/>
    <w:rsid w:val="00267E04"/>
    <w:rsid w:val="0027398B"/>
    <w:rsid w:val="00274F69"/>
    <w:rsid w:val="00276DCE"/>
    <w:rsid w:val="00280743"/>
    <w:rsid w:val="0028680C"/>
    <w:rsid w:val="00294501"/>
    <w:rsid w:val="00297E2A"/>
    <w:rsid w:val="002A1E61"/>
    <w:rsid w:val="002A2731"/>
    <w:rsid w:val="002A27D3"/>
    <w:rsid w:val="002A437E"/>
    <w:rsid w:val="002A4C73"/>
    <w:rsid w:val="002A54CF"/>
    <w:rsid w:val="002B1F42"/>
    <w:rsid w:val="002B74B6"/>
    <w:rsid w:val="002C0EFC"/>
    <w:rsid w:val="002C169A"/>
    <w:rsid w:val="002C3E3F"/>
    <w:rsid w:val="002C3F5E"/>
    <w:rsid w:val="002C566C"/>
    <w:rsid w:val="002D1E26"/>
    <w:rsid w:val="002D3EFF"/>
    <w:rsid w:val="002D5476"/>
    <w:rsid w:val="002D6C4F"/>
    <w:rsid w:val="002E48D7"/>
    <w:rsid w:val="002E7133"/>
    <w:rsid w:val="002F48BD"/>
    <w:rsid w:val="00303139"/>
    <w:rsid w:val="003049B4"/>
    <w:rsid w:val="00307400"/>
    <w:rsid w:val="00312EB9"/>
    <w:rsid w:val="00320FE9"/>
    <w:rsid w:val="003212F2"/>
    <w:rsid w:val="00327B53"/>
    <w:rsid w:val="003343D4"/>
    <w:rsid w:val="003364B1"/>
    <w:rsid w:val="0034043E"/>
    <w:rsid w:val="00341987"/>
    <w:rsid w:val="0034247B"/>
    <w:rsid w:val="003442E9"/>
    <w:rsid w:val="003534D7"/>
    <w:rsid w:val="00354DBA"/>
    <w:rsid w:val="00363332"/>
    <w:rsid w:val="00363AE5"/>
    <w:rsid w:val="00365B45"/>
    <w:rsid w:val="00371363"/>
    <w:rsid w:val="003748AD"/>
    <w:rsid w:val="00381982"/>
    <w:rsid w:val="00382290"/>
    <w:rsid w:val="003919AA"/>
    <w:rsid w:val="003940D0"/>
    <w:rsid w:val="003A24C2"/>
    <w:rsid w:val="003A2655"/>
    <w:rsid w:val="003A3CF9"/>
    <w:rsid w:val="003A4EB3"/>
    <w:rsid w:val="003A5E3E"/>
    <w:rsid w:val="003A72A4"/>
    <w:rsid w:val="003B035F"/>
    <w:rsid w:val="003B2D3C"/>
    <w:rsid w:val="003B4AA7"/>
    <w:rsid w:val="003B56F7"/>
    <w:rsid w:val="003B5A9E"/>
    <w:rsid w:val="003B5EED"/>
    <w:rsid w:val="003B741D"/>
    <w:rsid w:val="003C0812"/>
    <w:rsid w:val="003C1C2E"/>
    <w:rsid w:val="003D32D3"/>
    <w:rsid w:val="003D3344"/>
    <w:rsid w:val="003D76B8"/>
    <w:rsid w:val="003E1281"/>
    <w:rsid w:val="003E1D12"/>
    <w:rsid w:val="003E5EC5"/>
    <w:rsid w:val="003F539E"/>
    <w:rsid w:val="003F644C"/>
    <w:rsid w:val="003F6C11"/>
    <w:rsid w:val="004023D4"/>
    <w:rsid w:val="004052FC"/>
    <w:rsid w:val="00407535"/>
    <w:rsid w:val="0040783A"/>
    <w:rsid w:val="00411A8E"/>
    <w:rsid w:val="004144A9"/>
    <w:rsid w:val="004149AB"/>
    <w:rsid w:val="004154C7"/>
    <w:rsid w:val="0041566D"/>
    <w:rsid w:val="004252C7"/>
    <w:rsid w:val="0042777F"/>
    <w:rsid w:val="00431330"/>
    <w:rsid w:val="00431511"/>
    <w:rsid w:val="0044228E"/>
    <w:rsid w:val="00454216"/>
    <w:rsid w:val="00457F9B"/>
    <w:rsid w:val="00462BD8"/>
    <w:rsid w:val="00471C7D"/>
    <w:rsid w:val="00472422"/>
    <w:rsid w:val="00473038"/>
    <w:rsid w:val="0047539D"/>
    <w:rsid w:val="00476B2B"/>
    <w:rsid w:val="004777CC"/>
    <w:rsid w:val="00477906"/>
    <w:rsid w:val="00482AA5"/>
    <w:rsid w:val="0048322C"/>
    <w:rsid w:val="00484951"/>
    <w:rsid w:val="004874B4"/>
    <w:rsid w:val="00487BC8"/>
    <w:rsid w:val="00490E26"/>
    <w:rsid w:val="00491D94"/>
    <w:rsid w:val="0049261D"/>
    <w:rsid w:val="004958F0"/>
    <w:rsid w:val="00495ECE"/>
    <w:rsid w:val="00495F32"/>
    <w:rsid w:val="004966D3"/>
    <w:rsid w:val="004A003C"/>
    <w:rsid w:val="004A14D0"/>
    <w:rsid w:val="004A4ABE"/>
    <w:rsid w:val="004B0CD0"/>
    <w:rsid w:val="004B0D70"/>
    <w:rsid w:val="004B15E8"/>
    <w:rsid w:val="004B42B9"/>
    <w:rsid w:val="004B42E1"/>
    <w:rsid w:val="004B5813"/>
    <w:rsid w:val="004B5EEC"/>
    <w:rsid w:val="004B7791"/>
    <w:rsid w:val="004B7EB9"/>
    <w:rsid w:val="004C0A79"/>
    <w:rsid w:val="004C3171"/>
    <w:rsid w:val="004C5709"/>
    <w:rsid w:val="004C69D2"/>
    <w:rsid w:val="004D2DC0"/>
    <w:rsid w:val="004D59BA"/>
    <w:rsid w:val="004D793E"/>
    <w:rsid w:val="004E1E5D"/>
    <w:rsid w:val="004F2EAD"/>
    <w:rsid w:val="004F30D4"/>
    <w:rsid w:val="004F3D94"/>
    <w:rsid w:val="004F4516"/>
    <w:rsid w:val="004F5334"/>
    <w:rsid w:val="004F5F06"/>
    <w:rsid w:val="005010CD"/>
    <w:rsid w:val="00502E31"/>
    <w:rsid w:val="00502F3D"/>
    <w:rsid w:val="005056D4"/>
    <w:rsid w:val="0051026A"/>
    <w:rsid w:val="0051102C"/>
    <w:rsid w:val="00511813"/>
    <w:rsid w:val="0051693B"/>
    <w:rsid w:val="005206AA"/>
    <w:rsid w:val="00520D31"/>
    <w:rsid w:val="0052504C"/>
    <w:rsid w:val="00527458"/>
    <w:rsid w:val="00530213"/>
    <w:rsid w:val="00536B3B"/>
    <w:rsid w:val="0054219E"/>
    <w:rsid w:val="005440E6"/>
    <w:rsid w:val="00545790"/>
    <w:rsid w:val="00546942"/>
    <w:rsid w:val="00547EC5"/>
    <w:rsid w:val="00550DAB"/>
    <w:rsid w:val="00555B47"/>
    <w:rsid w:val="00555FEE"/>
    <w:rsid w:val="00556951"/>
    <w:rsid w:val="005573D6"/>
    <w:rsid w:val="00563621"/>
    <w:rsid w:val="005650C3"/>
    <w:rsid w:val="0056512E"/>
    <w:rsid w:val="00572E22"/>
    <w:rsid w:val="00575377"/>
    <w:rsid w:val="0057584C"/>
    <w:rsid w:val="0058001A"/>
    <w:rsid w:val="00580C80"/>
    <w:rsid w:val="00583894"/>
    <w:rsid w:val="005849DF"/>
    <w:rsid w:val="00593BA0"/>
    <w:rsid w:val="00594A68"/>
    <w:rsid w:val="00595FA0"/>
    <w:rsid w:val="00596FD2"/>
    <w:rsid w:val="005973E6"/>
    <w:rsid w:val="00597AA5"/>
    <w:rsid w:val="005A1940"/>
    <w:rsid w:val="005A2D35"/>
    <w:rsid w:val="005A3BDA"/>
    <w:rsid w:val="005A495C"/>
    <w:rsid w:val="005A6432"/>
    <w:rsid w:val="005B5CEB"/>
    <w:rsid w:val="005C4446"/>
    <w:rsid w:val="005C50CC"/>
    <w:rsid w:val="005C6E77"/>
    <w:rsid w:val="005D4AB6"/>
    <w:rsid w:val="005E037C"/>
    <w:rsid w:val="005E11A0"/>
    <w:rsid w:val="005F3F2D"/>
    <w:rsid w:val="005F4179"/>
    <w:rsid w:val="005F5526"/>
    <w:rsid w:val="005F60A9"/>
    <w:rsid w:val="005F7AD7"/>
    <w:rsid w:val="00600F27"/>
    <w:rsid w:val="00601BBA"/>
    <w:rsid w:val="00604FDA"/>
    <w:rsid w:val="00615199"/>
    <w:rsid w:val="006160DC"/>
    <w:rsid w:val="00616695"/>
    <w:rsid w:val="00620B03"/>
    <w:rsid w:val="00631F30"/>
    <w:rsid w:val="00632564"/>
    <w:rsid w:val="00634DD6"/>
    <w:rsid w:val="00635662"/>
    <w:rsid w:val="006422D1"/>
    <w:rsid w:val="00645C8B"/>
    <w:rsid w:val="00652E4E"/>
    <w:rsid w:val="00655E72"/>
    <w:rsid w:val="0065636A"/>
    <w:rsid w:val="00662457"/>
    <w:rsid w:val="006625E1"/>
    <w:rsid w:val="00664B7F"/>
    <w:rsid w:val="006775A6"/>
    <w:rsid w:val="00677631"/>
    <w:rsid w:val="0067791D"/>
    <w:rsid w:val="0068436E"/>
    <w:rsid w:val="00685989"/>
    <w:rsid w:val="00690ED5"/>
    <w:rsid w:val="006912D9"/>
    <w:rsid w:val="0069354A"/>
    <w:rsid w:val="00694551"/>
    <w:rsid w:val="00695BD0"/>
    <w:rsid w:val="00696768"/>
    <w:rsid w:val="00697DB0"/>
    <w:rsid w:val="006A0A4D"/>
    <w:rsid w:val="006A1065"/>
    <w:rsid w:val="006A23A2"/>
    <w:rsid w:val="006A2ED4"/>
    <w:rsid w:val="006A517F"/>
    <w:rsid w:val="006A6027"/>
    <w:rsid w:val="006A6873"/>
    <w:rsid w:val="006B184B"/>
    <w:rsid w:val="006B3E30"/>
    <w:rsid w:val="006B5373"/>
    <w:rsid w:val="006B762C"/>
    <w:rsid w:val="006C212F"/>
    <w:rsid w:val="006C7CBB"/>
    <w:rsid w:val="006D388B"/>
    <w:rsid w:val="006E0543"/>
    <w:rsid w:val="006E1EFE"/>
    <w:rsid w:val="006E449A"/>
    <w:rsid w:val="006E6952"/>
    <w:rsid w:val="006E6960"/>
    <w:rsid w:val="006E779F"/>
    <w:rsid w:val="006F41C7"/>
    <w:rsid w:val="006F4BA0"/>
    <w:rsid w:val="00702B0A"/>
    <w:rsid w:val="007031D3"/>
    <w:rsid w:val="0070797D"/>
    <w:rsid w:val="00707FC7"/>
    <w:rsid w:val="0071093A"/>
    <w:rsid w:val="00716196"/>
    <w:rsid w:val="007176F3"/>
    <w:rsid w:val="00722F36"/>
    <w:rsid w:val="00725011"/>
    <w:rsid w:val="00731C64"/>
    <w:rsid w:val="00732EDC"/>
    <w:rsid w:val="00734411"/>
    <w:rsid w:val="0074534D"/>
    <w:rsid w:val="00745C15"/>
    <w:rsid w:val="007509BC"/>
    <w:rsid w:val="00753AB1"/>
    <w:rsid w:val="00753D5C"/>
    <w:rsid w:val="00762F3E"/>
    <w:rsid w:val="00763458"/>
    <w:rsid w:val="0076506C"/>
    <w:rsid w:val="00766742"/>
    <w:rsid w:val="00770BA3"/>
    <w:rsid w:val="00771CCB"/>
    <w:rsid w:val="007759F3"/>
    <w:rsid w:val="00780BBE"/>
    <w:rsid w:val="00782762"/>
    <w:rsid w:val="0078467D"/>
    <w:rsid w:val="007A0AC5"/>
    <w:rsid w:val="007A0F6C"/>
    <w:rsid w:val="007A1864"/>
    <w:rsid w:val="007A419F"/>
    <w:rsid w:val="007B3270"/>
    <w:rsid w:val="007B45F1"/>
    <w:rsid w:val="007B4DB3"/>
    <w:rsid w:val="007C1E9F"/>
    <w:rsid w:val="007C2615"/>
    <w:rsid w:val="007C4E29"/>
    <w:rsid w:val="007C5D95"/>
    <w:rsid w:val="007C7BC7"/>
    <w:rsid w:val="007D65F5"/>
    <w:rsid w:val="007D75C7"/>
    <w:rsid w:val="007E56BC"/>
    <w:rsid w:val="007E7352"/>
    <w:rsid w:val="007F3CFF"/>
    <w:rsid w:val="007F46C3"/>
    <w:rsid w:val="007F58E0"/>
    <w:rsid w:val="007F797D"/>
    <w:rsid w:val="0080058E"/>
    <w:rsid w:val="00801E8F"/>
    <w:rsid w:val="00807F1B"/>
    <w:rsid w:val="00815BF9"/>
    <w:rsid w:val="0081650B"/>
    <w:rsid w:val="00817557"/>
    <w:rsid w:val="00823D57"/>
    <w:rsid w:val="00824C32"/>
    <w:rsid w:val="00831044"/>
    <w:rsid w:val="008310B4"/>
    <w:rsid w:val="00836E41"/>
    <w:rsid w:val="0083786A"/>
    <w:rsid w:val="00840A27"/>
    <w:rsid w:val="008458A0"/>
    <w:rsid w:val="00855FBF"/>
    <w:rsid w:val="00856342"/>
    <w:rsid w:val="00861016"/>
    <w:rsid w:val="008641AF"/>
    <w:rsid w:val="008664A1"/>
    <w:rsid w:val="00866E2F"/>
    <w:rsid w:val="00873A26"/>
    <w:rsid w:val="00876CE2"/>
    <w:rsid w:val="00876E02"/>
    <w:rsid w:val="0088210E"/>
    <w:rsid w:val="00883795"/>
    <w:rsid w:val="00883AF9"/>
    <w:rsid w:val="00883F14"/>
    <w:rsid w:val="008860E4"/>
    <w:rsid w:val="00886E9B"/>
    <w:rsid w:val="00890413"/>
    <w:rsid w:val="00896559"/>
    <w:rsid w:val="00896647"/>
    <w:rsid w:val="008A02F7"/>
    <w:rsid w:val="008A180D"/>
    <w:rsid w:val="008A42A9"/>
    <w:rsid w:val="008B113B"/>
    <w:rsid w:val="008B3712"/>
    <w:rsid w:val="008C2250"/>
    <w:rsid w:val="008C2364"/>
    <w:rsid w:val="008C26B8"/>
    <w:rsid w:val="008C3A66"/>
    <w:rsid w:val="008C3F2F"/>
    <w:rsid w:val="008C419A"/>
    <w:rsid w:val="008C46DD"/>
    <w:rsid w:val="008D1D39"/>
    <w:rsid w:val="008D4568"/>
    <w:rsid w:val="008D4BCC"/>
    <w:rsid w:val="008D65DE"/>
    <w:rsid w:val="008D6E9F"/>
    <w:rsid w:val="008E23D6"/>
    <w:rsid w:val="008E50B1"/>
    <w:rsid w:val="008E60B7"/>
    <w:rsid w:val="008E6C41"/>
    <w:rsid w:val="008F2CEE"/>
    <w:rsid w:val="008F7834"/>
    <w:rsid w:val="008F7E1D"/>
    <w:rsid w:val="00904605"/>
    <w:rsid w:val="00905D18"/>
    <w:rsid w:val="009104D0"/>
    <w:rsid w:val="00914545"/>
    <w:rsid w:val="009149FB"/>
    <w:rsid w:val="009159F7"/>
    <w:rsid w:val="00925D45"/>
    <w:rsid w:val="00931092"/>
    <w:rsid w:val="00931F25"/>
    <w:rsid w:val="00932191"/>
    <w:rsid w:val="009328B3"/>
    <w:rsid w:val="00933A9B"/>
    <w:rsid w:val="009341FB"/>
    <w:rsid w:val="0094118F"/>
    <w:rsid w:val="00945A9F"/>
    <w:rsid w:val="00947D46"/>
    <w:rsid w:val="00954A4C"/>
    <w:rsid w:val="009639BC"/>
    <w:rsid w:val="00963DF5"/>
    <w:rsid w:val="00972892"/>
    <w:rsid w:val="00973EEB"/>
    <w:rsid w:val="00974CB3"/>
    <w:rsid w:val="009773D5"/>
    <w:rsid w:val="009822F1"/>
    <w:rsid w:val="00991A87"/>
    <w:rsid w:val="00993F8C"/>
    <w:rsid w:val="009963F1"/>
    <w:rsid w:val="00997646"/>
    <w:rsid w:val="009A156C"/>
    <w:rsid w:val="009A2637"/>
    <w:rsid w:val="009A5DD6"/>
    <w:rsid w:val="009B3237"/>
    <w:rsid w:val="009B47AA"/>
    <w:rsid w:val="009B4BDC"/>
    <w:rsid w:val="009C1D0F"/>
    <w:rsid w:val="009D0768"/>
    <w:rsid w:val="009D0D5F"/>
    <w:rsid w:val="009D2A8B"/>
    <w:rsid w:val="009D3817"/>
    <w:rsid w:val="009D3BB6"/>
    <w:rsid w:val="009D4986"/>
    <w:rsid w:val="009E4F57"/>
    <w:rsid w:val="009E56FB"/>
    <w:rsid w:val="009E6EEA"/>
    <w:rsid w:val="009F09B2"/>
    <w:rsid w:val="009F1781"/>
    <w:rsid w:val="009F74D1"/>
    <w:rsid w:val="009F7F7A"/>
    <w:rsid w:val="00A0108E"/>
    <w:rsid w:val="00A0161A"/>
    <w:rsid w:val="00A0425C"/>
    <w:rsid w:val="00A0636C"/>
    <w:rsid w:val="00A0643F"/>
    <w:rsid w:val="00A12117"/>
    <w:rsid w:val="00A138DF"/>
    <w:rsid w:val="00A20563"/>
    <w:rsid w:val="00A239F5"/>
    <w:rsid w:val="00A2478C"/>
    <w:rsid w:val="00A345C1"/>
    <w:rsid w:val="00A36B34"/>
    <w:rsid w:val="00A40738"/>
    <w:rsid w:val="00A44461"/>
    <w:rsid w:val="00A45C33"/>
    <w:rsid w:val="00A50923"/>
    <w:rsid w:val="00A53B63"/>
    <w:rsid w:val="00A552FC"/>
    <w:rsid w:val="00A61523"/>
    <w:rsid w:val="00A705D3"/>
    <w:rsid w:val="00A70FD5"/>
    <w:rsid w:val="00A715A3"/>
    <w:rsid w:val="00A718C1"/>
    <w:rsid w:val="00A72982"/>
    <w:rsid w:val="00A76750"/>
    <w:rsid w:val="00A77032"/>
    <w:rsid w:val="00A81FBD"/>
    <w:rsid w:val="00A825D8"/>
    <w:rsid w:val="00A84AC1"/>
    <w:rsid w:val="00A90946"/>
    <w:rsid w:val="00A915C2"/>
    <w:rsid w:val="00A92BA4"/>
    <w:rsid w:val="00A9392F"/>
    <w:rsid w:val="00A93933"/>
    <w:rsid w:val="00AA10D5"/>
    <w:rsid w:val="00AA1584"/>
    <w:rsid w:val="00AA1C40"/>
    <w:rsid w:val="00AA1F44"/>
    <w:rsid w:val="00AA455D"/>
    <w:rsid w:val="00AA5870"/>
    <w:rsid w:val="00AA5F06"/>
    <w:rsid w:val="00AB78EE"/>
    <w:rsid w:val="00AC20F5"/>
    <w:rsid w:val="00AC4C6B"/>
    <w:rsid w:val="00AC50A3"/>
    <w:rsid w:val="00AC58BC"/>
    <w:rsid w:val="00AC6B44"/>
    <w:rsid w:val="00AD0DC5"/>
    <w:rsid w:val="00AD1F6A"/>
    <w:rsid w:val="00AE298C"/>
    <w:rsid w:val="00AE2A3B"/>
    <w:rsid w:val="00AE2DEF"/>
    <w:rsid w:val="00AE31EC"/>
    <w:rsid w:val="00AE3FD6"/>
    <w:rsid w:val="00AE5E88"/>
    <w:rsid w:val="00AE79FF"/>
    <w:rsid w:val="00AF1781"/>
    <w:rsid w:val="00AF6E04"/>
    <w:rsid w:val="00AF734F"/>
    <w:rsid w:val="00B017BE"/>
    <w:rsid w:val="00B02A5C"/>
    <w:rsid w:val="00B13030"/>
    <w:rsid w:val="00B14370"/>
    <w:rsid w:val="00B244E1"/>
    <w:rsid w:val="00B26164"/>
    <w:rsid w:val="00B36BEA"/>
    <w:rsid w:val="00B40646"/>
    <w:rsid w:val="00B40999"/>
    <w:rsid w:val="00B44519"/>
    <w:rsid w:val="00B45D95"/>
    <w:rsid w:val="00B47930"/>
    <w:rsid w:val="00B52753"/>
    <w:rsid w:val="00B541BE"/>
    <w:rsid w:val="00B57807"/>
    <w:rsid w:val="00B71F4F"/>
    <w:rsid w:val="00B72BAA"/>
    <w:rsid w:val="00B73D88"/>
    <w:rsid w:val="00B73EF2"/>
    <w:rsid w:val="00B749EE"/>
    <w:rsid w:val="00B75CF9"/>
    <w:rsid w:val="00B80797"/>
    <w:rsid w:val="00B8289A"/>
    <w:rsid w:val="00B8563E"/>
    <w:rsid w:val="00B8788E"/>
    <w:rsid w:val="00B91424"/>
    <w:rsid w:val="00B9166C"/>
    <w:rsid w:val="00B924FD"/>
    <w:rsid w:val="00B92719"/>
    <w:rsid w:val="00B97DFE"/>
    <w:rsid w:val="00BA3698"/>
    <w:rsid w:val="00BC08C4"/>
    <w:rsid w:val="00BC48F3"/>
    <w:rsid w:val="00BC5B45"/>
    <w:rsid w:val="00BC7871"/>
    <w:rsid w:val="00BD6960"/>
    <w:rsid w:val="00BE4A19"/>
    <w:rsid w:val="00BE4DE4"/>
    <w:rsid w:val="00BE5024"/>
    <w:rsid w:val="00BE7604"/>
    <w:rsid w:val="00BF5557"/>
    <w:rsid w:val="00BF59D4"/>
    <w:rsid w:val="00C020C4"/>
    <w:rsid w:val="00C02BEE"/>
    <w:rsid w:val="00C04A67"/>
    <w:rsid w:val="00C04E7A"/>
    <w:rsid w:val="00C07817"/>
    <w:rsid w:val="00C10654"/>
    <w:rsid w:val="00C12348"/>
    <w:rsid w:val="00C12443"/>
    <w:rsid w:val="00C15CF1"/>
    <w:rsid w:val="00C167B2"/>
    <w:rsid w:val="00C1689C"/>
    <w:rsid w:val="00C17C20"/>
    <w:rsid w:val="00C26F91"/>
    <w:rsid w:val="00C33CAD"/>
    <w:rsid w:val="00C350E1"/>
    <w:rsid w:val="00C4137C"/>
    <w:rsid w:val="00C44034"/>
    <w:rsid w:val="00C44AC7"/>
    <w:rsid w:val="00C45FA2"/>
    <w:rsid w:val="00C47E72"/>
    <w:rsid w:val="00C500E5"/>
    <w:rsid w:val="00C50130"/>
    <w:rsid w:val="00C50D17"/>
    <w:rsid w:val="00C527C5"/>
    <w:rsid w:val="00C54264"/>
    <w:rsid w:val="00C54B57"/>
    <w:rsid w:val="00C60E53"/>
    <w:rsid w:val="00C61E37"/>
    <w:rsid w:val="00C64817"/>
    <w:rsid w:val="00C651CD"/>
    <w:rsid w:val="00C71127"/>
    <w:rsid w:val="00C73029"/>
    <w:rsid w:val="00C75105"/>
    <w:rsid w:val="00C75366"/>
    <w:rsid w:val="00C754CF"/>
    <w:rsid w:val="00C7671D"/>
    <w:rsid w:val="00C81BB3"/>
    <w:rsid w:val="00C8283D"/>
    <w:rsid w:val="00C82CE0"/>
    <w:rsid w:val="00C902AC"/>
    <w:rsid w:val="00C91812"/>
    <w:rsid w:val="00C95651"/>
    <w:rsid w:val="00C969AF"/>
    <w:rsid w:val="00CA1E06"/>
    <w:rsid w:val="00CA398F"/>
    <w:rsid w:val="00CA4B5D"/>
    <w:rsid w:val="00CB0B0D"/>
    <w:rsid w:val="00CB125C"/>
    <w:rsid w:val="00CB1B85"/>
    <w:rsid w:val="00CB2140"/>
    <w:rsid w:val="00CB6B73"/>
    <w:rsid w:val="00CC0DDA"/>
    <w:rsid w:val="00CC2AB6"/>
    <w:rsid w:val="00CC487A"/>
    <w:rsid w:val="00CC74CC"/>
    <w:rsid w:val="00CD64E5"/>
    <w:rsid w:val="00CE0A27"/>
    <w:rsid w:val="00CE31FF"/>
    <w:rsid w:val="00CE41FE"/>
    <w:rsid w:val="00CF1A99"/>
    <w:rsid w:val="00CF64CE"/>
    <w:rsid w:val="00CF7241"/>
    <w:rsid w:val="00D03A6B"/>
    <w:rsid w:val="00D11148"/>
    <w:rsid w:val="00D14BC9"/>
    <w:rsid w:val="00D217E7"/>
    <w:rsid w:val="00D26943"/>
    <w:rsid w:val="00D3018A"/>
    <w:rsid w:val="00D306F3"/>
    <w:rsid w:val="00D34202"/>
    <w:rsid w:val="00D3529A"/>
    <w:rsid w:val="00D40935"/>
    <w:rsid w:val="00D41860"/>
    <w:rsid w:val="00D43C74"/>
    <w:rsid w:val="00D5268A"/>
    <w:rsid w:val="00D5395E"/>
    <w:rsid w:val="00D62085"/>
    <w:rsid w:val="00D65CF7"/>
    <w:rsid w:val="00D70BF7"/>
    <w:rsid w:val="00D73313"/>
    <w:rsid w:val="00D960DE"/>
    <w:rsid w:val="00DA7CD3"/>
    <w:rsid w:val="00DB1E6B"/>
    <w:rsid w:val="00DB661E"/>
    <w:rsid w:val="00DC02F0"/>
    <w:rsid w:val="00DC31DA"/>
    <w:rsid w:val="00DC7A6F"/>
    <w:rsid w:val="00DC7B65"/>
    <w:rsid w:val="00DD07A6"/>
    <w:rsid w:val="00DD26B1"/>
    <w:rsid w:val="00DD2D11"/>
    <w:rsid w:val="00DD36AC"/>
    <w:rsid w:val="00DD4595"/>
    <w:rsid w:val="00DE0712"/>
    <w:rsid w:val="00DE1988"/>
    <w:rsid w:val="00DE5DE1"/>
    <w:rsid w:val="00DF0B2A"/>
    <w:rsid w:val="00DF2812"/>
    <w:rsid w:val="00DF4A24"/>
    <w:rsid w:val="00DF5152"/>
    <w:rsid w:val="00E00C44"/>
    <w:rsid w:val="00E03FB7"/>
    <w:rsid w:val="00E04B8B"/>
    <w:rsid w:val="00E054DB"/>
    <w:rsid w:val="00E10B9E"/>
    <w:rsid w:val="00E16DE5"/>
    <w:rsid w:val="00E200F0"/>
    <w:rsid w:val="00E20C7A"/>
    <w:rsid w:val="00E23181"/>
    <w:rsid w:val="00E2330B"/>
    <w:rsid w:val="00E23ABA"/>
    <w:rsid w:val="00E2785D"/>
    <w:rsid w:val="00E32EBD"/>
    <w:rsid w:val="00E3315C"/>
    <w:rsid w:val="00E34DCD"/>
    <w:rsid w:val="00E414BE"/>
    <w:rsid w:val="00E43551"/>
    <w:rsid w:val="00E4505E"/>
    <w:rsid w:val="00E45300"/>
    <w:rsid w:val="00E45E38"/>
    <w:rsid w:val="00E45F65"/>
    <w:rsid w:val="00E514A5"/>
    <w:rsid w:val="00E5565F"/>
    <w:rsid w:val="00E56C09"/>
    <w:rsid w:val="00E6012E"/>
    <w:rsid w:val="00E60ECF"/>
    <w:rsid w:val="00E63687"/>
    <w:rsid w:val="00E63B07"/>
    <w:rsid w:val="00E662A5"/>
    <w:rsid w:val="00E70F84"/>
    <w:rsid w:val="00E718E4"/>
    <w:rsid w:val="00E719B3"/>
    <w:rsid w:val="00E7391A"/>
    <w:rsid w:val="00E75BFD"/>
    <w:rsid w:val="00E77305"/>
    <w:rsid w:val="00E82A2A"/>
    <w:rsid w:val="00E82E66"/>
    <w:rsid w:val="00E85732"/>
    <w:rsid w:val="00E85C89"/>
    <w:rsid w:val="00E9266F"/>
    <w:rsid w:val="00E97AC2"/>
    <w:rsid w:val="00EA040A"/>
    <w:rsid w:val="00EA20A2"/>
    <w:rsid w:val="00EA27BB"/>
    <w:rsid w:val="00EA2A57"/>
    <w:rsid w:val="00EA6358"/>
    <w:rsid w:val="00EB396D"/>
    <w:rsid w:val="00EB4359"/>
    <w:rsid w:val="00EC778C"/>
    <w:rsid w:val="00ED1A96"/>
    <w:rsid w:val="00ED260C"/>
    <w:rsid w:val="00ED577D"/>
    <w:rsid w:val="00ED5F17"/>
    <w:rsid w:val="00EE0AB9"/>
    <w:rsid w:val="00EE1445"/>
    <w:rsid w:val="00EE3AB8"/>
    <w:rsid w:val="00EE44D3"/>
    <w:rsid w:val="00EF3EC6"/>
    <w:rsid w:val="00EF46BD"/>
    <w:rsid w:val="00EF610E"/>
    <w:rsid w:val="00F03EC8"/>
    <w:rsid w:val="00F070A0"/>
    <w:rsid w:val="00F1363B"/>
    <w:rsid w:val="00F137E5"/>
    <w:rsid w:val="00F15781"/>
    <w:rsid w:val="00F20764"/>
    <w:rsid w:val="00F226B5"/>
    <w:rsid w:val="00F35618"/>
    <w:rsid w:val="00F424EA"/>
    <w:rsid w:val="00F44322"/>
    <w:rsid w:val="00F46293"/>
    <w:rsid w:val="00F5109F"/>
    <w:rsid w:val="00F5533B"/>
    <w:rsid w:val="00F55A3E"/>
    <w:rsid w:val="00F57F66"/>
    <w:rsid w:val="00F60C62"/>
    <w:rsid w:val="00F650BB"/>
    <w:rsid w:val="00F666EF"/>
    <w:rsid w:val="00F716B1"/>
    <w:rsid w:val="00F723E3"/>
    <w:rsid w:val="00F7785A"/>
    <w:rsid w:val="00F830B7"/>
    <w:rsid w:val="00F8359B"/>
    <w:rsid w:val="00F92BC0"/>
    <w:rsid w:val="00F93A87"/>
    <w:rsid w:val="00F93B3C"/>
    <w:rsid w:val="00F93BD1"/>
    <w:rsid w:val="00F967CF"/>
    <w:rsid w:val="00F96820"/>
    <w:rsid w:val="00F9780B"/>
    <w:rsid w:val="00F97DAB"/>
    <w:rsid w:val="00FA6649"/>
    <w:rsid w:val="00FA7095"/>
    <w:rsid w:val="00FB06C8"/>
    <w:rsid w:val="00FB3C3E"/>
    <w:rsid w:val="00FB6917"/>
    <w:rsid w:val="00FC5514"/>
    <w:rsid w:val="00FC5EEB"/>
    <w:rsid w:val="00FC683E"/>
    <w:rsid w:val="00FD0FD2"/>
    <w:rsid w:val="00FD6540"/>
    <w:rsid w:val="00FE3C25"/>
    <w:rsid w:val="00FE42C2"/>
    <w:rsid w:val="00FE6085"/>
    <w:rsid w:val="00FE7970"/>
    <w:rsid w:val="00FE7EB9"/>
    <w:rsid w:val="00FF2019"/>
    <w:rsid w:val="00FF291B"/>
    <w:rsid w:val="7B1A9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C1631F1"/>
  <w15:chartTrackingRefBased/>
  <w15:docId w15:val="{9222E590-EB0E-4EED-93C9-89660ECA18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Times" w:hAnsi="Times"/>
      <w:snapToGrid w:val="0"/>
      <w:sz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keepLines/>
      <w:numPr>
        <w:numId w:val="11"/>
      </w:numPr>
      <w:tabs>
        <w:tab w:val="left" w:pos="907"/>
        <w:tab w:val="left" w:pos="1361"/>
        <w:tab w:val="left" w:pos="1814"/>
      </w:tabs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keepLines/>
      <w:numPr>
        <w:ilvl w:val="1"/>
        <w:numId w:val="2"/>
      </w:numPr>
      <w:tabs>
        <w:tab w:val="clear" w:pos="643"/>
        <w:tab w:val="num" w:pos="454"/>
        <w:tab w:val="left" w:pos="907"/>
        <w:tab w:val="left" w:pos="1361"/>
        <w:tab w:val="left" w:pos="1814"/>
      </w:tabs>
      <w:spacing w:before="240" w:after="60"/>
      <w:ind w:left="454" w:hanging="454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keepLines/>
      <w:numPr>
        <w:ilvl w:val="2"/>
        <w:numId w:val="3"/>
      </w:numPr>
      <w:tabs>
        <w:tab w:val="clear" w:pos="926"/>
        <w:tab w:val="left" w:pos="454"/>
        <w:tab w:val="left" w:pos="907"/>
        <w:tab w:val="left" w:pos="1361"/>
        <w:tab w:val="left" w:pos="1814"/>
      </w:tabs>
      <w:spacing w:before="240" w:after="60"/>
      <w:ind w:left="454" w:hanging="454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4"/>
      </w:numPr>
      <w:tabs>
        <w:tab w:val="clear" w:pos="1209"/>
        <w:tab w:val="left" w:pos="454"/>
        <w:tab w:val="left" w:pos="907"/>
        <w:tab w:val="left" w:pos="1361"/>
        <w:tab w:val="left" w:pos="1814"/>
      </w:tabs>
      <w:spacing w:before="240" w:after="60"/>
      <w:ind w:left="454" w:hanging="454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numPr>
        <w:ilvl w:val="4"/>
        <w:numId w:val="5"/>
      </w:numPr>
      <w:tabs>
        <w:tab w:val="clear" w:pos="1492"/>
        <w:tab w:val="num" w:pos="1080"/>
      </w:tabs>
      <w:spacing w:before="240" w:after="60"/>
      <w:ind w:left="0" w:firstLine="0"/>
      <w:outlineLvl w:val="4"/>
    </w:pPr>
    <w:rPr>
      <w:b/>
    </w:rPr>
  </w:style>
  <w:style w:type="paragraph" w:styleId="Overskrift6">
    <w:name w:val="heading 6"/>
    <w:basedOn w:val="Normal"/>
    <w:next w:val="Normal"/>
    <w:qFormat/>
    <w:pPr>
      <w:numPr>
        <w:ilvl w:val="5"/>
        <w:numId w:val="6"/>
      </w:numPr>
      <w:tabs>
        <w:tab w:val="clear" w:pos="360"/>
        <w:tab w:val="num" w:pos="0"/>
      </w:tabs>
      <w:spacing w:before="240" w:after="60"/>
      <w:ind w:left="0" w:firstLine="0"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numPr>
        <w:ilvl w:val="6"/>
        <w:numId w:val="7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numPr>
        <w:ilvl w:val="7"/>
        <w:numId w:val="8"/>
      </w:numPr>
      <w:tabs>
        <w:tab w:val="clear" w:pos="926"/>
        <w:tab w:val="num" w:pos="0"/>
      </w:tabs>
      <w:spacing w:before="240" w:after="60"/>
      <w:ind w:left="0" w:firstLine="0"/>
      <w:outlineLvl w:val="7"/>
    </w:pPr>
    <w:rPr>
      <w:b/>
    </w:rPr>
  </w:style>
  <w:style w:type="paragraph" w:styleId="Overskrift9">
    <w:name w:val="heading 9"/>
    <w:basedOn w:val="Normal"/>
    <w:next w:val="Normal"/>
    <w:qFormat/>
    <w:pPr>
      <w:numPr>
        <w:ilvl w:val="8"/>
        <w:numId w:val="9"/>
      </w:numPr>
      <w:tabs>
        <w:tab w:val="clear" w:pos="1209"/>
        <w:tab w:val="num" w:pos="0"/>
      </w:tabs>
      <w:spacing w:before="240" w:after="60"/>
      <w:ind w:left="0" w:firstLine="0"/>
      <w:outlineLvl w:val="8"/>
    </w:pPr>
    <w:rPr>
      <w:b/>
    </w:rPr>
  </w:style>
  <w:style w:type="character" w:styleId="Standardskriftforavsnitt" w:default="1">
    <w:name w:val="Default Paragraph Font"/>
    <w:semiHidden/>
  </w:style>
  <w:style w:type="table" w:styleId="Vanligtabel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semiHidden/>
  </w:style>
  <w:style w:type="paragraph" w:styleId="Bunntekst">
    <w:name w:val="footer"/>
    <w:basedOn w:val="Normal"/>
    <w:link w:val="BunntekstTegn"/>
    <w:uiPriority w:val="99"/>
    <w:pPr>
      <w:tabs>
        <w:tab w:val="center" w:pos="4593"/>
        <w:tab w:val="right" w:pos="9185"/>
      </w:tabs>
    </w:pPr>
  </w:style>
  <w:style w:type="paragraph" w:styleId="Topptekst">
    <w:name w:val="header"/>
    <w:basedOn w:val="Normal"/>
    <w:link w:val="TopptekstTegn"/>
    <w:uiPriority w:val="99"/>
    <w:pPr>
      <w:tabs>
        <w:tab w:val="center" w:pos="4593"/>
        <w:tab w:val="right" w:pos="9185"/>
      </w:tabs>
    </w:pPr>
  </w:style>
  <w:style w:type="paragraph" w:styleId="Merknadstekst">
    <w:name w:val="annotation text"/>
    <w:basedOn w:val="Normal"/>
    <w:semiHidden/>
    <w:rPr>
      <w:sz w:val="20"/>
    </w:rPr>
  </w:style>
  <w:style w:type="paragraph" w:styleId="Blokktekst">
    <w:name w:val="Block Text"/>
    <w:basedOn w:val="Normal"/>
    <w:pPr>
      <w:spacing w:after="120"/>
      <w:ind w:left="1440" w:right="1440"/>
    </w:pPr>
  </w:style>
  <w:style w:type="paragraph" w:styleId="Brdtekst">
    <w:name w:val="Body Text"/>
    <w:basedOn w:val="Normal"/>
    <w:pPr>
      <w:spacing w:after="12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</w:rPr>
  </w:style>
  <w:style w:type="paragraph" w:styleId="Brdtekst-frsteinnrykk">
    <w:name w:val="Body Text First Indent"/>
    <w:basedOn w:val="Brdtekst"/>
    <w:pPr>
      <w:ind w:firstLine="210"/>
    </w:pPr>
  </w:style>
  <w:style w:type="paragraph" w:styleId="Brdtekstinnrykk">
    <w:name w:val="Body Text Indent"/>
    <w:basedOn w:val="Normal"/>
    <w:pPr>
      <w:spacing w:after="120"/>
      <w:ind w:left="283"/>
    </w:pPr>
  </w:style>
  <w:style w:type="paragraph" w:styleId="Brdtekst-frsteinnrykk2">
    <w:name w:val="Body Text First Indent 2"/>
    <w:basedOn w:val="Brdtekstinnrykk"/>
    <w:pPr>
      <w:ind w:firstLine="210"/>
    </w:p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Brdtekstinnrykk3">
    <w:name w:val="Body Text Indent 3"/>
    <w:basedOn w:val="Normal"/>
    <w:pPr>
      <w:spacing w:after="120"/>
      <w:ind w:left="283"/>
    </w:pPr>
    <w:rPr>
      <w:sz w:val="16"/>
    </w:r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Hilsen">
    <w:name w:val="Closing"/>
    <w:basedOn w:val="Normal"/>
    <w:pPr>
      <w:ind w:left="4252"/>
    </w:pPr>
  </w:style>
  <w:style w:type="character" w:styleId="Merknadsreferanse">
    <w:name w:val="annotation reference"/>
    <w:semiHidden/>
    <w:rPr>
      <w:rFonts w:cs="Times New Roman"/>
      <w:sz w:val="16"/>
    </w:rPr>
  </w:style>
  <w:style w:type="paragraph" w:styleId="Dato">
    <w:name w:val="Date"/>
    <w:basedOn w:val="Normal"/>
    <w:next w:val="Normal"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imes New Roman" w:hAnsi="Times New Roman"/>
    </w:rPr>
  </w:style>
  <w:style w:type="character" w:styleId="Utheving">
    <w:name w:val="Emphasis"/>
    <w:qFormat/>
    <w:rPr>
      <w:rFonts w:cs="Times New Roman"/>
      <w:i/>
    </w:rPr>
  </w:style>
  <w:style w:type="character" w:styleId="Sluttnotereferanse">
    <w:name w:val="endnote reference"/>
    <w:semiHidden/>
    <w:rPr>
      <w:rFonts w:cs="Times New Roman"/>
      <w:vertAlign w:val="superscript"/>
    </w:rPr>
  </w:style>
  <w:style w:type="paragraph" w:styleId="Sluttnotetekst">
    <w:name w:val="endnote text"/>
    <w:basedOn w:val="Normal"/>
    <w:semiHidden/>
    <w:rPr>
      <w:sz w:val="20"/>
    </w:rPr>
  </w:style>
  <w:style w:type="paragraph" w:styleId="Konvoluttadresse">
    <w:name w:val="envelope address"/>
    <w:basedOn w:val="Normal"/>
    <w:pPr>
      <w:framePr w:w="7920" w:h="1980" w:hSpace="180" w:wrap="auto" w:hAnchor="page" w:xAlign="center" w:yAlign="bottom" w:hRule="exact"/>
      <w:ind w:left="2880"/>
    </w:pPr>
    <w:rPr>
      <w:rFonts w:ascii="Arial" w:hAnsi="Arial"/>
    </w:rPr>
  </w:style>
  <w:style w:type="paragraph" w:styleId="Avsenderadresse">
    <w:name w:val="envelope return"/>
    <w:basedOn w:val="Normal"/>
    <w:rPr>
      <w:rFonts w:ascii="Arial" w:hAnsi="Arial"/>
      <w:sz w:val="20"/>
    </w:rPr>
  </w:style>
  <w:style w:type="character" w:styleId="Fulgthyperkobling">
    <w:name w:val="FollowedHyperlink"/>
    <w:rPr>
      <w:rFonts w:cs="Times New Roman"/>
      <w:color w:val="800080"/>
      <w:u w:val="single"/>
    </w:rPr>
  </w:style>
  <w:style w:type="character" w:styleId="Fotnotereferanse">
    <w:name w:val="footnote reference"/>
    <w:semiHidden/>
    <w:rPr>
      <w:rFonts w:cs="Times New Roman"/>
      <w:vertAlign w:val="superscript"/>
    </w:rPr>
  </w:style>
  <w:style w:type="paragraph" w:styleId="Fotnotetekst">
    <w:name w:val="footnote text"/>
    <w:basedOn w:val="Normal"/>
    <w:semiHidden/>
    <w:rPr>
      <w:sz w:val="20"/>
    </w:rPr>
  </w:style>
  <w:style w:type="character" w:styleId="Hyperkobling">
    <w:name w:val="Hyperlink"/>
    <w:rPr>
      <w:rFonts w:cs="Times New Roman"/>
      <w:color w:val="0000FF"/>
      <w:u w:val="singl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Pr>
      <w:b/>
    </w:rPr>
  </w:style>
  <w:style w:type="character" w:styleId="Linjenummer">
    <w:name w:val="line number"/>
    <w:rPr>
      <w:rFonts w:cs="Times New Roman"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Punktliste">
    <w:name w:val="List Bullet"/>
    <w:basedOn w:val="Normal"/>
    <w:autoRedefine/>
    <w:pPr>
      <w:numPr>
        <w:numId w:val="11"/>
      </w:numPr>
      <w:ind w:left="360" w:hanging="360"/>
    </w:pPr>
  </w:style>
  <w:style w:type="paragraph" w:styleId="Punktliste2">
    <w:name w:val="List Bullet 2"/>
    <w:basedOn w:val="Normal"/>
    <w:autoRedefine/>
    <w:pPr>
      <w:numPr>
        <w:numId w:val="13"/>
      </w:numPr>
      <w:tabs>
        <w:tab w:val="num" w:pos="643"/>
      </w:tabs>
      <w:ind w:left="643" w:hanging="360"/>
    </w:pPr>
  </w:style>
  <w:style w:type="paragraph" w:styleId="Punktliste3">
    <w:name w:val="List Bullet 3"/>
    <w:basedOn w:val="Normal"/>
    <w:autoRedefine/>
    <w:pPr>
      <w:numPr>
        <w:numId w:val="15"/>
      </w:numPr>
      <w:tabs>
        <w:tab w:val="num" w:pos="926"/>
      </w:tabs>
      <w:ind w:left="926" w:hanging="360"/>
    </w:pPr>
  </w:style>
  <w:style w:type="paragraph" w:styleId="Punktliste4">
    <w:name w:val="List Bullet 4"/>
    <w:basedOn w:val="Normal"/>
    <w:autoRedefine/>
    <w:pPr>
      <w:numPr>
        <w:numId w:val="17"/>
      </w:numPr>
      <w:tabs>
        <w:tab w:val="num" w:pos="1209"/>
      </w:tabs>
      <w:ind w:left="1209" w:hanging="360"/>
    </w:pPr>
  </w:style>
  <w:style w:type="paragraph" w:styleId="Punktliste5">
    <w:name w:val="List Bullet 5"/>
    <w:basedOn w:val="Normal"/>
    <w:autoRedefine/>
    <w:pPr>
      <w:numPr>
        <w:numId w:val="19"/>
      </w:numPr>
      <w:tabs>
        <w:tab w:val="num" w:pos="1492"/>
      </w:tabs>
      <w:ind w:left="1492" w:hanging="360"/>
    </w:pPr>
  </w:style>
  <w:style w:type="paragraph" w:styleId="Liste-forts">
    <w:name w:val="List Continue"/>
    <w:basedOn w:val="Normal"/>
    <w:pPr>
      <w:spacing w:after="120"/>
      <w:ind w:left="283"/>
    </w:pPr>
  </w:style>
  <w:style w:type="paragraph" w:styleId="Liste-forts2">
    <w:name w:val="List Continue 2"/>
    <w:basedOn w:val="Normal"/>
    <w:pPr>
      <w:spacing w:after="120"/>
      <w:ind w:left="566"/>
    </w:pPr>
  </w:style>
  <w:style w:type="paragraph" w:styleId="Liste-forts3">
    <w:name w:val="List Continue 3"/>
    <w:basedOn w:val="Normal"/>
    <w:pPr>
      <w:spacing w:after="120"/>
      <w:ind w:left="849"/>
    </w:pPr>
  </w:style>
  <w:style w:type="paragraph" w:styleId="Liste-forts4">
    <w:name w:val="List Continue 4"/>
    <w:basedOn w:val="Normal"/>
    <w:pPr>
      <w:spacing w:after="120"/>
      <w:ind w:left="1132"/>
    </w:pPr>
  </w:style>
  <w:style w:type="paragraph" w:styleId="Liste-forts5">
    <w:name w:val="List Continue 5"/>
    <w:basedOn w:val="Normal"/>
    <w:pPr>
      <w:spacing w:after="120"/>
      <w:ind w:left="1415"/>
    </w:pPr>
  </w:style>
  <w:style w:type="paragraph" w:styleId="Nummerertliste">
    <w:name w:val="List Number"/>
    <w:basedOn w:val="Normal"/>
    <w:pPr>
      <w:numPr>
        <w:numId w:val="21"/>
      </w:numPr>
    </w:pPr>
  </w:style>
  <w:style w:type="paragraph" w:styleId="Nummerertliste2">
    <w:name w:val="List Number 2"/>
    <w:basedOn w:val="Normal"/>
    <w:pPr>
      <w:numPr>
        <w:numId w:val="23"/>
      </w:numPr>
    </w:pPr>
  </w:style>
  <w:style w:type="paragraph" w:styleId="Nummerertliste3">
    <w:name w:val="List Number 3"/>
    <w:basedOn w:val="Normal"/>
    <w:pPr>
      <w:numPr>
        <w:numId w:val="25"/>
      </w:numPr>
    </w:pPr>
  </w:style>
  <w:style w:type="paragraph" w:styleId="Nummerertliste4">
    <w:name w:val="List Number 4"/>
    <w:basedOn w:val="Normal"/>
    <w:pPr>
      <w:numPr>
        <w:numId w:val="27"/>
      </w:numPr>
    </w:pPr>
  </w:style>
  <w:style w:type="paragraph" w:styleId="Nummerertliste5">
    <w:name w:val="List Number 5"/>
    <w:basedOn w:val="Normal"/>
    <w:pPr>
      <w:numPr>
        <w:numId w:val="29"/>
      </w:numPr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noProof/>
      <w:snapToGrid w:val="0"/>
      <w:lang w:eastAsia="nb-NO"/>
    </w:rPr>
  </w:style>
  <w:style w:type="paragraph" w:styleId="Meldingshode">
    <w:name w:val="Message Header"/>
    <w:basedOn w:val="Normal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/>
    </w:rPr>
  </w:style>
  <w:style w:type="paragraph" w:styleId="NormalBold" w:customStyle="1">
    <w:name w:val="Normal Bold"/>
    <w:basedOn w:val="Normal"/>
    <w:rPr>
      <w:b/>
    </w:rPr>
  </w:style>
  <w:style w:type="paragraph" w:styleId="Vanliginnrykk">
    <w:name w:val="Normal Indent"/>
    <w:basedOn w:val="Normal"/>
    <w:pPr>
      <w:ind w:left="708"/>
    </w:pPr>
  </w:style>
  <w:style w:type="paragraph" w:styleId="Notatoverskrift">
    <w:name w:val="Note Heading"/>
    <w:basedOn w:val="Normal"/>
    <w:next w:val="Normal"/>
  </w:style>
  <w:style w:type="character" w:styleId="Sidetall">
    <w:name w:val="page number"/>
    <w:rPr>
      <w:rFonts w:cs="Times New Roman"/>
    </w:rPr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Innledendehilsen">
    <w:name w:val="Salutation"/>
    <w:basedOn w:val="Normal"/>
    <w:next w:val="Normal"/>
  </w:style>
  <w:style w:type="paragraph" w:styleId="Underskrift">
    <w:name w:val="Signature"/>
    <w:basedOn w:val="Normal"/>
    <w:pPr>
      <w:ind w:left="4252"/>
    </w:pPr>
  </w:style>
  <w:style w:type="character" w:styleId="Sterk">
    <w:name w:val="Strong"/>
    <w:qFormat/>
    <w:rPr>
      <w:rFonts w:cs="Times New Roman"/>
      <w:b/>
    </w:rPr>
  </w:style>
  <w:style w:type="paragraph" w:styleId="Undertittel">
    <w:name w:val="Subtitle"/>
    <w:basedOn w:val="Normal"/>
    <w:qFormat/>
    <w:pPr>
      <w:spacing w:after="60"/>
      <w:jc w:val="center"/>
      <w:outlineLvl w:val="1"/>
    </w:pPr>
  </w:style>
  <w:style w:type="paragraph" w:styleId="Kildeliste">
    <w:name w:val="table of authorities"/>
    <w:basedOn w:val="Normal"/>
    <w:next w:val="Normal"/>
    <w:semiHidden/>
    <w:pPr>
      <w:ind w:left="240" w:hanging="240"/>
    </w:pPr>
  </w:style>
  <w:style w:type="paragraph" w:styleId="Figurliste">
    <w:name w:val="table of figures"/>
    <w:basedOn w:val="Normal"/>
    <w:next w:val="Normal"/>
    <w:semiHidden/>
    <w:pPr>
      <w:ind w:left="480" w:hanging="480"/>
    </w:pPr>
  </w:style>
  <w:style w:type="paragraph" w:styleId="Tittel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28"/>
    </w:rPr>
  </w:style>
  <w:style w:type="paragraph" w:styleId="Kildelisteoverskrift">
    <w:name w:val="toa heading"/>
    <w:basedOn w:val="Normal"/>
    <w:next w:val="Normal"/>
    <w:semiHidden/>
    <w:pPr>
      <w:spacing w:before="120"/>
    </w:pPr>
    <w:rPr>
      <w:b/>
    </w:rPr>
  </w:style>
  <w:style w:type="paragraph" w:styleId="INNH1">
    <w:name w:val="toc 1"/>
    <w:basedOn w:val="Normal"/>
    <w:next w:val="Normal"/>
    <w:autoRedefine/>
    <w:semiHidden/>
    <w:pPr>
      <w:tabs>
        <w:tab w:val="left" w:pos="454"/>
        <w:tab w:val="left" w:pos="907"/>
        <w:tab w:val="left" w:pos="1361"/>
        <w:tab w:val="left" w:pos="1814"/>
        <w:tab w:val="right" w:leader="dot" w:pos="9356"/>
      </w:tabs>
      <w:spacing w:before="120"/>
    </w:pPr>
    <w:rPr>
      <w:b/>
      <w:noProof/>
    </w:rPr>
  </w:style>
  <w:style w:type="paragraph" w:styleId="INNH2">
    <w:name w:val="toc 2"/>
    <w:basedOn w:val="Normal"/>
    <w:next w:val="Normal"/>
    <w:autoRedefine/>
    <w:semiHidden/>
    <w:pPr>
      <w:tabs>
        <w:tab w:val="left" w:pos="907"/>
        <w:tab w:val="left" w:pos="1361"/>
        <w:tab w:val="left" w:pos="1814"/>
        <w:tab w:val="right" w:leader="dot" w:pos="9356"/>
      </w:tabs>
      <w:ind w:left="454"/>
    </w:pPr>
    <w:rPr>
      <w:noProof/>
    </w:rPr>
  </w:style>
  <w:style w:type="paragraph" w:styleId="INNH3">
    <w:name w:val="toc 3"/>
    <w:basedOn w:val="Normal"/>
    <w:next w:val="Normal"/>
    <w:autoRedefine/>
    <w:semiHidden/>
    <w:pPr>
      <w:tabs>
        <w:tab w:val="left" w:pos="1361"/>
        <w:tab w:val="left" w:pos="1814"/>
        <w:tab w:val="right" w:leader="dot" w:pos="9356"/>
      </w:tabs>
      <w:ind w:left="907"/>
    </w:pPr>
    <w:rPr>
      <w:noProof/>
    </w:rPr>
  </w:style>
  <w:style w:type="paragraph" w:styleId="INNH4">
    <w:name w:val="toc 4"/>
    <w:basedOn w:val="Normal"/>
    <w:next w:val="Normal"/>
    <w:autoRedefine/>
    <w:semiHidden/>
    <w:pPr>
      <w:ind w:left="720"/>
    </w:pPr>
  </w:style>
  <w:style w:type="paragraph" w:styleId="INNH5">
    <w:name w:val="toc 5"/>
    <w:basedOn w:val="Normal"/>
    <w:next w:val="Normal"/>
    <w:autoRedefine/>
    <w:semiHidden/>
    <w:pPr>
      <w:ind w:left="960"/>
    </w:pPr>
  </w:style>
  <w:style w:type="paragraph" w:styleId="INNH6">
    <w:name w:val="toc 6"/>
    <w:basedOn w:val="Normal"/>
    <w:next w:val="Normal"/>
    <w:autoRedefine/>
    <w:semiHidden/>
    <w:pPr>
      <w:ind w:left="1200"/>
    </w:pPr>
  </w:style>
  <w:style w:type="paragraph" w:styleId="INNH7">
    <w:name w:val="toc 7"/>
    <w:basedOn w:val="Normal"/>
    <w:next w:val="Normal"/>
    <w:autoRedefine/>
    <w:semiHidden/>
    <w:pPr>
      <w:ind w:left="1440"/>
    </w:pPr>
  </w:style>
  <w:style w:type="paragraph" w:styleId="INNH8">
    <w:name w:val="toc 8"/>
    <w:basedOn w:val="Normal"/>
    <w:next w:val="Normal"/>
    <w:autoRedefine/>
    <w:semiHidden/>
    <w:pPr>
      <w:ind w:left="1680"/>
    </w:pPr>
  </w:style>
  <w:style w:type="paragraph" w:styleId="INNH9">
    <w:name w:val="toc 9"/>
    <w:basedOn w:val="Normal"/>
    <w:next w:val="Normal"/>
    <w:autoRedefine/>
    <w:semiHidden/>
    <w:pPr>
      <w:ind w:left="1920"/>
    </w:pPr>
  </w:style>
  <w:style w:type="table" w:styleId="Tabellrutenett">
    <w:name w:val="Table Grid"/>
    <w:basedOn w:val="Vanligtabell"/>
    <w:rPr>
      <w:snapToGrid w:val="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eastAsia="nb-NO"/>
    </w:rPr>
  </w:style>
  <w:style w:type="paragraph" w:styleId="Bobletekst">
    <w:name w:val="Balloon Text"/>
    <w:basedOn w:val="Normal"/>
    <w:semiHidden/>
    <w:rPr>
      <w:rFonts w:ascii="Times New Roman" w:hAnsi="Times New Roman"/>
      <w:sz w:val="16"/>
      <w:szCs w:val="16"/>
    </w:rPr>
  </w:style>
  <w:style w:type="character" w:styleId="tw4winMark" w:customStyle="1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styleId="tw4winError" w:customStyle="1">
    <w:name w:val="tw4winError"/>
    <w:rPr>
      <w:rFonts w:ascii="Courier New" w:hAnsi="Courier New"/>
      <w:color w:val="00FF00"/>
      <w:sz w:val="40"/>
    </w:rPr>
  </w:style>
  <w:style w:type="character" w:styleId="tw4winTerm" w:customStyle="1">
    <w:name w:val="tw4winTerm"/>
    <w:rPr>
      <w:color w:val="0000FF"/>
    </w:rPr>
  </w:style>
  <w:style w:type="character" w:styleId="tw4winPopup" w:customStyle="1">
    <w:name w:val="tw4winPopup"/>
    <w:rPr>
      <w:rFonts w:ascii="Courier New" w:hAnsi="Courier New"/>
      <w:noProof/>
      <w:color w:val="008000"/>
    </w:rPr>
  </w:style>
  <w:style w:type="character" w:styleId="tw4winJump" w:customStyle="1">
    <w:name w:val="tw4winJump"/>
    <w:rPr>
      <w:rFonts w:ascii="Courier New" w:hAnsi="Courier New"/>
      <w:noProof/>
      <w:color w:val="008080"/>
    </w:rPr>
  </w:style>
  <w:style w:type="character" w:styleId="tw4winExternal" w:customStyle="1">
    <w:name w:val="tw4winExternal"/>
    <w:rPr>
      <w:rFonts w:ascii="Courier New" w:hAnsi="Courier New"/>
      <w:noProof/>
      <w:color w:val="808080"/>
    </w:rPr>
  </w:style>
  <w:style w:type="character" w:styleId="tw4winInternal" w:customStyle="1">
    <w:name w:val="tw4winInternal"/>
    <w:rPr>
      <w:rFonts w:ascii="Courier New" w:hAnsi="Courier New"/>
      <w:noProof/>
      <w:color w:val="FF0000"/>
    </w:rPr>
  </w:style>
  <w:style w:type="character" w:styleId="DONOTTRANSLATE" w:customStyle="1">
    <w:name w:val="DO_NOT_TRANSLATE"/>
    <w:rPr>
      <w:rFonts w:ascii="Courier New" w:hAnsi="Courier New"/>
      <w:noProof/>
      <w:color w:val="800000"/>
    </w:rPr>
  </w:style>
  <w:style w:type="character" w:styleId="TopptekstTegn" w:customStyle="1">
    <w:name w:val="Topptekst Tegn"/>
    <w:link w:val="Topptekst"/>
    <w:uiPriority w:val="99"/>
    <w:rsid w:val="00046BD0"/>
    <w:rPr>
      <w:rFonts w:ascii="Times" w:hAnsi="Times"/>
      <w:snapToGrid w:val="0"/>
      <w:sz w:val="24"/>
      <w:lang w:eastAsia="nb-NO"/>
    </w:rPr>
  </w:style>
  <w:style w:type="paragraph" w:styleId="Topptekstlinje1" w:customStyle="1">
    <w:name w:val="Topptekst_linje1"/>
    <w:basedOn w:val="Topptekst"/>
    <w:link w:val="Topptekstlinje1Char"/>
    <w:qFormat/>
    <w:rsid w:val="00046BD0"/>
    <w:pPr>
      <w:tabs>
        <w:tab w:val="clear" w:pos="4593"/>
        <w:tab w:val="clear" w:pos="9185"/>
        <w:tab w:val="right" w:pos="8675"/>
      </w:tabs>
    </w:pPr>
    <w:rPr>
      <w:rFonts w:ascii="Arial" w:hAnsi="Arial" w:eastAsia="Calibri" w:cs="Arial"/>
      <w:b/>
      <w:snapToGrid/>
      <w:sz w:val="32"/>
      <w:szCs w:val="32"/>
      <w:lang w:eastAsia="en-US"/>
    </w:rPr>
  </w:style>
  <w:style w:type="paragraph" w:styleId="Topptekstlinje2" w:customStyle="1">
    <w:name w:val="Topptekst_linje2"/>
    <w:basedOn w:val="Topptekst"/>
    <w:link w:val="Topptekstlinje2Char"/>
    <w:qFormat/>
    <w:rsid w:val="00046BD0"/>
    <w:pPr>
      <w:tabs>
        <w:tab w:val="clear" w:pos="4593"/>
        <w:tab w:val="clear" w:pos="9185"/>
        <w:tab w:val="center" w:pos="4536"/>
        <w:tab w:val="right" w:pos="9072"/>
      </w:tabs>
    </w:pPr>
    <w:rPr>
      <w:rFonts w:ascii="Georgia" w:hAnsi="Georgia" w:eastAsia="Calibri" w:cs="Arial"/>
      <w:snapToGrid/>
      <w:szCs w:val="24"/>
      <w:lang w:eastAsia="en-US"/>
    </w:rPr>
  </w:style>
  <w:style w:type="character" w:styleId="Topptekstlinje1Char" w:customStyle="1">
    <w:name w:val="Topptekst_linje1 Char"/>
    <w:link w:val="Topptekstlinje1"/>
    <w:rsid w:val="00046BD0"/>
    <w:rPr>
      <w:rFonts w:ascii="Arial" w:hAnsi="Arial" w:eastAsia="Calibri" w:cs="Arial"/>
      <w:b/>
      <w:sz w:val="32"/>
      <w:szCs w:val="32"/>
      <w:lang w:eastAsia="en-US"/>
    </w:rPr>
  </w:style>
  <w:style w:type="character" w:styleId="Topptekstlinje2Char" w:customStyle="1">
    <w:name w:val="Topptekst_linje2 Char"/>
    <w:link w:val="Topptekstlinje2"/>
    <w:rsid w:val="00046BD0"/>
    <w:rPr>
      <w:rFonts w:ascii="Georgia" w:hAnsi="Georgia" w:eastAsia="Calibri" w:cs="Arial"/>
      <w:sz w:val="24"/>
      <w:szCs w:val="24"/>
      <w:lang w:eastAsia="en-US"/>
    </w:rPr>
  </w:style>
  <w:style w:type="character" w:styleId="BunntekstTegn" w:customStyle="1">
    <w:name w:val="Bunntekst Tegn"/>
    <w:link w:val="Bunntekst"/>
    <w:uiPriority w:val="99"/>
    <w:rsid w:val="00411A8E"/>
    <w:rPr>
      <w:rFonts w:ascii="Times" w:hAnsi="Times"/>
      <w:snapToGrid w:val="0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ebht-post@admin.uio.no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Maler\Workgroup\Rapporter\Avviksmel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Avviksmelding.dot</ap:Template>
  <ap:Application>Microsoft Word for the web</ap:Application>
  <ap:DocSecurity>0</ap:DocSecurity>
  <ap:ScaleCrop>false</ap:ScaleCrop>
  <ap:Company>MARINTEK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MT-02-206 Vedlegg 1 AVVIKSMELDING</dc:title>
  <dc:subject>MT-02-206 Vedlegg 1 AVVIKSMELDING</dc:subject>
  <dc:creator>khaug</dc:creator>
  <keywords/>
  <lastModifiedBy>Suzanne-Ann Stämpfli</lastModifiedBy>
  <revision>3</revision>
  <lastPrinted>2017-01-28T01:43:00.0000000Z</lastPrinted>
  <dcterms:created xsi:type="dcterms:W3CDTF">2021-09-29T11:39:00.0000000Z</dcterms:created>
  <dcterms:modified xsi:type="dcterms:W3CDTF">2021-09-29T11:41:18.1656580Z</dcterms:modified>
  <category>RAPP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Type">
    <vt:lpwstr>Avviksbeh.</vt:lpwstr>
  </property>
  <property fmtid="{D5CDD505-2E9C-101B-9397-08002B2CF9AE}" pid="3" name="Prosjektnr" linkTarget="dlPnr">
    <vt:lpwstr/>
  </property>
  <property fmtid="{D5CDD505-2E9C-101B-9397-08002B2CF9AE}" pid="4" name="Tittel" linkTarget="dlTittel">
    <vt:lpwstr>AVVIKSMELDING</vt:lpwstr>
  </property>
  <property fmtid="{D5CDD505-2E9C-101B-9397-08002B2CF9AE}" pid="5" name="Arkiv" linkTarget="dlArkiv">
    <vt:lpwstr/>
  </property>
  <property fmtid="{D5CDD505-2E9C-101B-9397-08002B2CF9AE}" pid="6" name="Referanse" linkTarget="dlRef">
    <vt:lpwstr/>
  </property>
  <property fmtid="{D5CDD505-2E9C-101B-9397-08002B2CF9AE}" pid="7" name="Avd." linkTarget="avd">
    <vt:lpwstr/>
  </property>
  <property fmtid="{D5CDD505-2E9C-101B-9397-08002B2CF9AE}" pid="8" name="ArkivKode" linkTarget="dlArkiv">
    <vt:lpwstr/>
  </property>
  <property fmtid="{D5CDD505-2E9C-101B-9397-08002B2CF9AE}" pid="9" name="_NewReviewCycle">
    <vt:lpwstr/>
  </property>
</Properties>
</file>