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7D32" w14:textId="77777777" w:rsidR="003146A1" w:rsidRPr="003146A1" w:rsidRDefault="003146A1" w:rsidP="001D6D2D">
      <w:pPr>
        <w:jc w:val="right"/>
        <w:rPr>
          <w:b/>
          <w:sz w:val="28"/>
          <w:szCs w:val="28"/>
          <w:lang w:val="nn-NO"/>
        </w:rPr>
      </w:pPr>
      <w:r w:rsidRPr="003146A1">
        <w:rPr>
          <w:b/>
          <w:sz w:val="28"/>
          <w:szCs w:val="28"/>
          <w:lang w:val="nn-NO"/>
        </w:rPr>
        <w:t xml:space="preserve">Malnavn: </w:t>
      </w:r>
      <w:r w:rsidR="00BA2B04">
        <w:rPr>
          <w:b/>
          <w:sz w:val="28"/>
          <w:szCs w:val="28"/>
          <w:lang w:val="nn-NO"/>
        </w:rPr>
        <w:t>Universitetslektor</w:t>
      </w:r>
    </w:p>
    <w:p w14:paraId="05A2C7FA" w14:textId="77777777" w:rsidR="000E572B" w:rsidRPr="00A926C7" w:rsidRDefault="003146A1" w:rsidP="001C7285">
      <w:pPr>
        <w:jc w:val="right"/>
        <w:rPr>
          <w:b/>
          <w:sz w:val="28"/>
          <w:szCs w:val="28"/>
          <w:lang w:val="nn-NO"/>
        </w:rPr>
      </w:pPr>
      <w:r w:rsidRPr="008A73FF">
        <w:rPr>
          <w:b/>
          <w:sz w:val="28"/>
          <w:szCs w:val="28"/>
          <w:lang w:val="nn-NO"/>
        </w:rPr>
        <w:t xml:space="preserve">Språk: </w:t>
      </w:r>
      <w:r w:rsidR="009128B4">
        <w:rPr>
          <w:b/>
          <w:sz w:val="28"/>
          <w:szCs w:val="28"/>
          <w:lang w:val="nn-NO"/>
        </w:rPr>
        <w:t>Engelsk</w:t>
      </w:r>
    </w:p>
    <w:p w14:paraId="50DE6902" w14:textId="77777777" w:rsidR="001C7285" w:rsidRPr="00711668" w:rsidRDefault="001C7285" w:rsidP="001C7285">
      <w:pPr>
        <w:rPr>
          <w:b/>
        </w:rPr>
      </w:pPr>
      <w:r w:rsidRPr="00711668">
        <w:rPr>
          <w:b/>
        </w:rPr>
        <w:t>Job description</w:t>
      </w:r>
    </w:p>
    <w:p w14:paraId="7F6F4B7D" w14:textId="77777777" w:rsidR="001C7285" w:rsidRPr="001C7285" w:rsidRDefault="001C7285" w:rsidP="001C7285">
      <w:pPr>
        <w:rPr>
          <w:lang w:val="en-US"/>
        </w:rPr>
      </w:pPr>
      <w:r w:rsidRPr="001C7285">
        <w:rPr>
          <w:lang w:val="en-US"/>
        </w:rPr>
        <w:t xml:space="preserve">A position of university lecturer in xx is available at the Department of xx, University of Oslo. </w:t>
      </w:r>
    </w:p>
    <w:p w14:paraId="6BAFEB7A" w14:textId="77777777" w:rsidR="001C7285" w:rsidRPr="001C7285" w:rsidRDefault="001C7285" w:rsidP="001C7285">
      <w:r w:rsidRPr="001C7285">
        <w:t>(Beskrivelse av fagområde og arbeidsoppgaver)</w:t>
      </w:r>
    </w:p>
    <w:p w14:paraId="56E984E8" w14:textId="77777777" w:rsidR="001C7285" w:rsidRPr="001C7285" w:rsidRDefault="001C7285" w:rsidP="001C7285"/>
    <w:p w14:paraId="579C8D2D" w14:textId="77777777" w:rsidR="001C7285" w:rsidRDefault="001C7285" w:rsidP="001C7285">
      <w:pPr>
        <w:jc w:val="center"/>
        <w:rPr>
          <w:b/>
          <w:lang w:val="en-US"/>
        </w:rPr>
      </w:pPr>
      <w:r w:rsidRPr="001C7285">
        <w:rPr>
          <w:b/>
          <w:lang w:val="en-US"/>
        </w:rPr>
        <w:t>* Illustrasjonsbilde*</w:t>
      </w:r>
    </w:p>
    <w:p w14:paraId="2BE0C978" w14:textId="77777777" w:rsidR="001C7285" w:rsidRPr="001C7285" w:rsidRDefault="001C7285" w:rsidP="001C7285">
      <w:pPr>
        <w:jc w:val="center"/>
        <w:rPr>
          <w:b/>
          <w:lang w:val="en-US"/>
        </w:rPr>
      </w:pPr>
    </w:p>
    <w:p w14:paraId="699DDD6D" w14:textId="77777777" w:rsidR="001C7285" w:rsidRPr="001C7285" w:rsidRDefault="001C7285" w:rsidP="001C7285">
      <w:pPr>
        <w:rPr>
          <w:b/>
          <w:lang w:val="en-US"/>
        </w:rPr>
      </w:pPr>
      <w:r w:rsidRPr="001C7285">
        <w:rPr>
          <w:b/>
          <w:lang w:val="en-US"/>
        </w:rPr>
        <w:t>More about the position</w:t>
      </w:r>
    </w:p>
    <w:p w14:paraId="01C7F81E" w14:textId="77777777" w:rsidR="00F72A90" w:rsidRDefault="001C7285" w:rsidP="001C7285">
      <w:pPr>
        <w:rPr>
          <w:lang w:val="en-US"/>
        </w:rPr>
      </w:pPr>
      <w:r w:rsidRPr="001C7285">
        <w:rPr>
          <w:lang w:val="en-US"/>
        </w:rPr>
        <w:t>The vacancy is a teaching position, with 75 % teaching and dissemination work, 1</w:t>
      </w:r>
      <w:r w:rsidR="00711668">
        <w:rPr>
          <w:lang w:val="en-US"/>
        </w:rPr>
        <w:t>5</w:t>
      </w:r>
      <w:r w:rsidRPr="001C7285">
        <w:rPr>
          <w:lang w:val="en-US"/>
        </w:rPr>
        <w:t xml:space="preserve"> % academic development work, and </w:t>
      </w:r>
      <w:r w:rsidR="00711668">
        <w:rPr>
          <w:lang w:val="en-US"/>
        </w:rPr>
        <w:t>10</w:t>
      </w:r>
      <w:r w:rsidRPr="001C7285">
        <w:rPr>
          <w:lang w:val="en-US"/>
        </w:rPr>
        <w:t xml:space="preserve"> % administration.  The teaching will normally be at bachelor level. Within the normal duties and academic competence, the person appointed may also be directed to work outside his/her department. </w:t>
      </w:r>
    </w:p>
    <w:p w14:paraId="6844A0D2" w14:textId="43AA92A1" w:rsidR="001C7285" w:rsidRPr="001C7285" w:rsidRDefault="001C7285" w:rsidP="001C7285">
      <w:pPr>
        <w:rPr>
          <w:lang w:val="en-US"/>
        </w:rPr>
      </w:pPr>
      <w:r w:rsidRPr="001C7285">
        <w:rPr>
          <w:lang w:val="en-US"/>
        </w:rPr>
        <w:t>The appointment is made on condition that changes to the subject area and tasks may be determined by the employer.</w:t>
      </w:r>
    </w:p>
    <w:p w14:paraId="2BDA8CA7" w14:textId="77777777" w:rsidR="001C7285" w:rsidRPr="001C7285" w:rsidRDefault="001C7285" w:rsidP="001C7285">
      <w:pPr>
        <w:rPr>
          <w:lang w:val="en-US"/>
        </w:rPr>
      </w:pPr>
    </w:p>
    <w:p w14:paraId="7A52BFE0" w14:textId="77777777" w:rsidR="001C7285" w:rsidRPr="001C7285" w:rsidRDefault="001C7285" w:rsidP="001C7285">
      <w:pPr>
        <w:rPr>
          <w:b/>
          <w:lang w:val="en-US"/>
        </w:rPr>
      </w:pPr>
      <w:r w:rsidRPr="001C7285">
        <w:rPr>
          <w:b/>
          <w:lang w:val="en-US"/>
        </w:rPr>
        <w:t>Qualification requirements</w:t>
      </w:r>
    </w:p>
    <w:p w14:paraId="5397F314" w14:textId="449719F4" w:rsidR="001C7285" w:rsidRPr="001C7285" w:rsidRDefault="007F275A" w:rsidP="001C7285">
      <w:pPr>
        <w:pStyle w:val="Listeavsnitt"/>
        <w:numPr>
          <w:ilvl w:val="0"/>
          <w:numId w:val="26"/>
        </w:numPr>
        <w:rPr>
          <w:lang w:val="en-US"/>
        </w:rPr>
      </w:pPr>
      <w:r>
        <w:rPr>
          <w:lang w:val="en-US"/>
        </w:rPr>
        <w:t>A m</w:t>
      </w:r>
      <w:r w:rsidR="001C7285" w:rsidRPr="001C7285">
        <w:rPr>
          <w:lang w:val="en-US"/>
        </w:rPr>
        <w:t>aster</w:t>
      </w:r>
      <w:r>
        <w:rPr>
          <w:lang w:val="en-US"/>
        </w:rPr>
        <w:t>’</w:t>
      </w:r>
      <w:r w:rsidR="001C7285" w:rsidRPr="001C7285">
        <w:rPr>
          <w:lang w:val="en-US"/>
        </w:rPr>
        <w:t>s degree or equivalent academic qualifications with a specialization in (fag og fordypning)</w:t>
      </w:r>
      <w:r w:rsidR="001F6FAD">
        <w:rPr>
          <w:lang w:val="en-US"/>
        </w:rPr>
        <w:t>.</w:t>
      </w:r>
    </w:p>
    <w:p w14:paraId="0755261A" w14:textId="03D2AF2E" w:rsidR="001C7285" w:rsidRDefault="001F6FAD" w:rsidP="001C7285">
      <w:pPr>
        <w:pStyle w:val="Listeavsnitt"/>
        <w:numPr>
          <w:ilvl w:val="0"/>
          <w:numId w:val="26"/>
        </w:numPr>
        <w:rPr>
          <w:lang w:val="en-US"/>
        </w:rPr>
      </w:pPr>
      <w:r>
        <w:rPr>
          <w:lang w:val="en-US"/>
        </w:rPr>
        <w:t>Relevant research qualifications beyond master’s degree level and/or relevant work experience.</w:t>
      </w:r>
    </w:p>
    <w:p w14:paraId="01086EDE" w14:textId="52438859" w:rsidR="001F6FAD" w:rsidRPr="001C7285" w:rsidRDefault="001F6FAD" w:rsidP="001C7285">
      <w:pPr>
        <w:pStyle w:val="Listeavsnitt"/>
        <w:numPr>
          <w:ilvl w:val="0"/>
          <w:numId w:val="26"/>
        </w:numPr>
        <w:rPr>
          <w:lang w:val="en-US"/>
        </w:rPr>
      </w:pPr>
      <w:r>
        <w:rPr>
          <w:lang w:val="en-US"/>
        </w:rPr>
        <w:t>Documented practical pedagogical competence based on education or teaching and guidance.</w:t>
      </w:r>
    </w:p>
    <w:p w14:paraId="68A37322" w14:textId="04A6E26B" w:rsidR="001C7285" w:rsidRDefault="001F6FAD" w:rsidP="001C7285">
      <w:pPr>
        <w:pStyle w:val="Listeavsnitt"/>
        <w:numPr>
          <w:ilvl w:val="0"/>
          <w:numId w:val="26"/>
        </w:numPr>
        <w:rPr>
          <w:lang w:val="en-US"/>
        </w:rPr>
      </w:pPr>
      <w:r>
        <w:rPr>
          <w:lang w:val="en-US"/>
        </w:rPr>
        <w:t>Aaa.</w:t>
      </w:r>
    </w:p>
    <w:p w14:paraId="7F38E344" w14:textId="1148E39D" w:rsidR="001F6FAD" w:rsidRPr="001C7285" w:rsidRDefault="001F6FAD" w:rsidP="001C7285">
      <w:pPr>
        <w:pStyle w:val="Listeavsnitt"/>
        <w:numPr>
          <w:ilvl w:val="0"/>
          <w:numId w:val="26"/>
        </w:numPr>
        <w:rPr>
          <w:lang w:val="en-US"/>
        </w:rPr>
      </w:pPr>
      <w:r>
        <w:rPr>
          <w:lang w:val="en-US"/>
        </w:rPr>
        <w:t>Bbb.</w:t>
      </w:r>
    </w:p>
    <w:p w14:paraId="6184C853" w14:textId="336603D7" w:rsidR="001C7285" w:rsidRDefault="001C7285" w:rsidP="001C7285">
      <w:pPr>
        <w:rPr>
          <w:lang w:val="en-US"/>
        </w:rPr>
      </w:pPr>
      <w:r w:rsidRPr="001C7285">
        <w:rPr>
          <w:lang w:val="en-US"/>
        </w:rPr>
        <w:t>The following qualifications will count in the assessment of the applicants:</w:t>
      </w:r>
    </w:p>
    <w:p w14:paraId="5D9735C2" w14:textId="77777777" w:rsidR="002D6FDD" w:rsidRDefault="002D6FDD" w:rsidP="002D6FDD">
      <w:pPr>
        <w:pStyle w:val="Listeavsnitt"/>
        <w:numPr>
          <w:ilvl w:val="0"/>
          <w:numId w:val="26"/>
        </w:numPr>
        <w:rPr>
          <w:lang w:val="en-US"/>
        </w:rPr>
      </w:pPr>
      <w:r>
        <w:rPr>
          <w:lang w:val="en-US"/>
        </w:rPr>
        <w:t>Aaa.</w:t>
      </w:r>
    </w:p>
    <w:p w14:paraId="6BAE2259" w14:textId="2910BC33" w:rsidR="002D6FDD" w:rsidRPr="002D6FDD" w:rsidRDefault="002D6FDD" w:rsidP="002D6FDD">
      <w:pPr>
        <w:pStyle w:val="Listeavsnitt"/>
        <w:numPr>
          <w:ilvl w:val="0"/>
          <w:numId w:val="26"/>
        </w:numPr>
        <w:rPr>
          <w:lang w:val="en-US"/>
        </w:rPr>
      </w:pPr>
      <w:r>
        <w:rPr>
          <w:lang w:val="en-US"/>
        </w:rPr>
        <w:t>Bbb.</w:t>
      </w:r>
    </w:p>
    <w:p w14:paraId="3E060459" w14:textId="77777777" w:rsidR="001C7285" w:rsidRPr="001C7285" w:rsidRDefault="001C7285" w:rsidP="001C7285">
      <w:pPr>
        <w:rPr>
          <w:b/>
          <w:lang w:val="en-US"/>
        </w:rPr>
      </w:pPr>
    </w:p>
    <w:p w14:paraId="07E1AF44" w14:textId="77777777" w:rsidR="001C7285" w:rsidRPr="001C7285" w:rsidRDefault="001C7285" w:rsidP="001C7285">
      <w:pPr>
        <w:rPr>
          <w:b/>
          <w:lang w:val="en-US"/>
        </w:rPr>
      </w:pPr>
      <w:r w:rsidRPr="001C7285">
        <w:rPr>
          <w:b/>
          <w:lang w:val="en-US"/>
        </w:rPr>
        <w:t>Personal skills</w:t>
      </w:r>
    </w:p>
    <w:p w14:paraId="780D6A83" w14:textId="77777777" w:rsidR="001C7285" w:rsidRPr="001C7285" w:rsidRDefault="001C7285" w:rsidP="001C7285">
      <w:pPr>
        <w:pStyle w:val="Listeavsnitt"/>
        <w:numPr>
          <w:ilvl w:val="0"/>
          <w:numId w:val="26"/>
        </w:numPr>
        <w:rPr>
          <w:lang w:val="en-US"/>
        </w:rPr>
      </w:pPr>
      <w:r w:rsidRPr="001C7285">
        <w:rPr>
          <w:lang w:val="en-US"/>
        </w:rPr>
        <w:t>aaa</w:t>
      </w:r>
    </w:p>
    <w:p w14:paraId="35BC273D" w14:textId="77777777" w:rsidR="001C7285" w:rsidRPr="001C7285" w:rsidRDefault="001C7285" w:rsidP="001C7285">
      <w:pPr>
        <w:pStyle w:val="Listeavsnitt"/>
        <w:numPr>
          <w:ilvl w:val="0"/>
          <w:numId w:val="26"/>
        </w:numPr>
        <w:rPr>
          <w:lang w:val="en-US"/>
        </w:rPr>
      </w:pPr>
      <w:r w:rsidRPr="001C7285">
        <w:rPr>
          <w:lang w:val="en-US"/>
        </w:rPr>
        <w:t>bbb</w:t>
      </w:r>
    </w:p>
    <w:p w14:paraId="0E3A2E8C" w14:textId="77777777" w:rsidR="001C7285" w:rsidRPr="001C7285" w:rsidRDefault="001C7285" w:rsidP="001C7285">
      <w:pPr>
        <w:pStyle w:val="Listeavsnitt"/>
        <w:numPr>
          <w:ilvl w:val="0"/>
          <w:numId w:val="26"/>
        </w:numPr>
        <w:rPr>
          <w:lang w:val="en-US"/>
        </w:rPr>
      </w:pPr>
      <w:r w:rsidRPr="001C7285">
        <w:rPr>
          <w:lang w:val="en-US"/>
        </w:rPr>
        <w:t>ccc</w:t>
      </w:r>
    </w:p>
    <w:p w14:paraId="69186D19" w14:textId="77777777" w:rsidR="001C7285" w:rsidRPr="001C7285" w:rsidRDefault="001C7285" w:rsidP="001C7285">
      <w:pPr>
        <w:rPr>
          <w:lang w:val="en-US"/>
        </w:rPr>
      </w:pPr>
    </w:p>
    <w:p w14:paraId="691E59C8" w14:textId="77777777" w:rsidR="001C7285" w:rsidRPr="001C7285" w:rsidRDefault="001C7285" w:rsidP="001C7285">
      <w:pPr>
        <w:rPr>
          <w:lang w:val="en-US"/>
        </w:rPr>
      </w:pPr>
      <w:r w:rsidRPr="001C7285">
        <w:rPr>
          <w:b/>
          <w:lang w:val="en-US"/>
        </w:rPr>
        <w:t>We offer</w:t>
      </w:r>
    </w:p>
    <w:p w14:paraId="4C67379B" w14:textId="77777777" w:rsidR="001C7285" w:rsidRPr="001C7285" w:rsidRDefault="001C7285" w:rsidP="001C7285">
      <w:pPr>
        <w:pStyle w:val="Listeavsnitt"/>
        <w:numPr>
          <w:ilvl w:val="0"/>
          <w:numId w:val="26"/>
        </w:numPr>
        <w:rPr>
          <w:lang w:val="en-US"/>
        </w:rPr>
      </w:pPr>
      <w:r w:rsidRPr="001C7285">
        <w:rPr>
          <w:lang w:val="en-US"/>
        </w:rPr>
        <w:t>salary NOK XXX – XXX per annum depending on qualifications in position as University Lecturer (position code 1009)</w:t>
      </w:r>
    </w:p>
    <w:p w14:paraId="2ECD0901" w14:textId="77777777" w:rsidR="001C7285" w:rsidRPr="001C7285" w:rsidRDefault="001C7285" w:rsidP="001C7285">
      <w:pPr>
        <w:pStyle w:val="Listeavsnitt"/>
        <w:numPr>
          <w:ilvl w:val="0"/>
          <w:numId w:val="26"/>
        </w:numPr>
        <w:rPr>
          <w:lang w:val="en-US"/>
        </w:rPr>
      </w:pPr>
      <w:r w:rsidRPr="001C7285">
        <w:rPr>
          <w:lang w:val="en-US"/>
        </w:rPr>
        <w:t>a professionally stimulating working environment</w:t>
      </w:r>
    </w:p>
    <w:p w14:paraId="0ADF4116" w14:textId="77777777" w:rsidR="001C7285" w:rsidRDefault="001C7285" w:rsidP="001C7285">
      <w:pPr>
        <w:pStyle w:val="Listeavsnitt"/>
        <w:numPr>
          <w:ilvl w:val="0"/>
          <w:numId w:val="26"/>
        </w:numPr>
        <w:rPr>
          <w:lang w:val="en-US"/>
        </w:rPr>
      </w:pPr>
      <w:r w:rsidRPr="001C7285">
        <w:rPr>
          <w:lang w:val="en-US"/>
        </w:rPr>
        <w:t>attractive welfare benefits and a generous pension agreement, in addition to Oslo’s family-friendly environment with its rich opportunities for culture and outdoor activities</w:t>
      </w:r>
    </w:p>
    <w:p w14:paraId="31D094AD" w14:textId="77777777" w:rsidR="001C7285" w:rsidRPr="001C7285" w:rsidRDefault="001C7285" w:rsidP="001C7285">
      <w:pPr>
        <w:pStyle w:val="Listeavsnitt"/>
        <w:ind w:left="1065"/>
        <w:rPr>
          <w:lang w:val="en-US"/>
        </w:rPr>
      </w:pPr>
    </w:p>
    <w:p w14:paraId="29E486B8" w14:textId="77777777" w:rsidR="001C7285" w:rsidRPr="001C7285" w:rsidRDefault="001C7285" w:rsidP="001C7285">
      <w:pPr>
        <w:rPr>
          <w:b/>
          <w:lang w:val="en-US"/>
        </w:rPr>
      </w:pPr>
      <w:r w:rsidRPr="001C7285">
        <w:rPr>
          <w:b/>
          <w:lang w:val="en-US"/>
        </w:rPr>
        <w:t>How to apply</w:t>
      </w:r>
    </w:p>
    <w:p w14:paraId="3F10FA77" w14:textId="77777777" w:rsidR="001C7285" w:rsidRPr="001C7285" w:rsidRDefault="001C7285" w:rsidP="001C7285">
      <w:pPr>
        <w:rPr>
          <w:lang w:val="en-US"/>
        </w:rPr>
      </w:pPr>
      <w:r w:rsidRPr="001C7285">
        <w:rPr>
          <w:lang w:val="en-US"/>
        </w:rPr>
        <w:t>The application must include</w:t>
      </w:r>
    </w:p>
    <w:p w14:paraId="1DB762B4" w14:textId="77777777" w:rsidR="002D6FDD" w:rsidRPr="002D6FDD" w:rsidRDefault="002D6FDD" w:rsidP="002D6FDD">
      <w:pPr>
        <w:pStyle w:val="Listeavsnitt"/>
        <w:numPr>
          <w:ilvl w:val="0"/>
          <w:numId w:val="26"/>
        </w:numPr>
        <w:rPr>
          <w:lang w:val="en-US"/>
        </w:rPr>
      </w:pPr>
      <w:r w:rsidRPr="002D6FDD">
        <w:rPr>
          <w:lang w:val="en-US"/>
        </w:rPr>
        <w:t>Cover letter, including statement of motivation and description of qualifications.</w:t>
      </w:r>
    </w:p>
    <w:p w14:paraId="1F525734" w14:textId="66ADB657" w:rsidR="002D6FDD" w:rsidRPr="002D6FDD" w:rsidRDefault="002D6FDD" w:rsidP="002D6FDD">
      <w:pPr>
        <w:pStyle w:val="Listeavsnitt"/>
        <w:numPr>
          <w:ilvl w:val="0"/>
          <w:numId w:val="26"/>
        </w:numPr>
        <w:rPr>
          <w:lang w:val="en-US"/>
        </w:rPr>
      </w:pPr>
      <w:r w:rsidRPr="002D6FDD">
        <w:rPr>
          <w:lang w:val="en-US"/>
        </w:rPr>
        <w:t>CV (summarizing education, positions and academic work)</w:t>
      </w:r>
      <w:r w:rsidR="0067251D">
        <w:rPr>
          <w:lang w:val="en-US"/>
        </w:rPr>
        <w:t>.</w:t>
      </w:r>
    </w:p>
    <w:p w14:paraId="34E82821" w14:textId="313911EE" w:rsidR="002D6FDD" w:rsidRPr="002D6FDD" w:rsidRDefault="002D6FDD" w:rsidP="002D6FDD">
      <w:pPr>
        <w:pStyle w:val="Listeavsnitt"/>
        <w:numPr>
          <w:ilvl w:val="0"/>
          <w:numId w:val="26"/>
        </w:numPr>
        <w:rPr>
          <w:lang w:val="en-US"/>
        </w:rPr>
      </w:pPr>
      <w:r w:rsidRPr="002D6FDD">
        <w:rPr>
          <w:lang w:val="en-US"/>
        </w:rPr>
        <w:t>Copies of educational certificates (academic transcripts only)</w:t>
      </w:r>
      <w:r w:rsidR="0067251D">
        <w:rPr>
          <w:lang w:val="en-US"/>
        </w:rPr>
        <w:t>.</w:t>
      </w:r>
    </w:p>
    <w:p w14:paraId="49584358" w14:textId="7571A7A2" w:rsidR="002D6FDD" w:rsidRPr="002D6FDD" w:rsidRDefault="002D6FDD" w:rsidP="002D6FDD">
      <w:pPr>
        <w:pStyle w:val="Listeavsnitt"/>
        <w:numPr>
          <w:ilvl w:val="0"/>
          <w:numId w:val="26"/>
        </w:numPr>
        <w:rPr>
          <w:lang w:val="en-US"/>
        </w:rPr>
      </w:pPr>
      <w:r w:rsidRPr="002D6FDD">
        <w:rPr>
          <w:lang w:val="en-US"/>
        </w:rPr>
        <w:t>List of publications and academic work, if applicable</w:t>
      </w:r>
      <w:r w:rsidR="0067251D">
        <w:rPr>
          <w:lang w:val="en-US"/>
        </w:rPr>
        <w:t>.</w:t>
      </w:r>
    </w:p>
    <w:p w14:paraId="5A1C5A23" w14:textId="2438D954" w:rsidR="002D6FDD" w:rsidRPr="002D6FDD" w:rsidRDefault="002D6FDD" w:rsidP="002D6FDD">
      <w:pPr>
        <w:pStyle w:val="Listeavsnitt"/>
        <w:numPr>
          <w:ilvl w:val="0"/>
          <w:numId w:val="26"/>
        </w:numPr>
        <w:rPr>
          <w:lang w:val="en-US"/>
        </w:rPr>
      </w:pPr>
      <w:r w:rsidRPr="002D6FDD">
        <w:rPr>
          <w:lang w:val="en-US"/>
        </w:rPr>
        <w:t xml:space="preserve">Diplomas and </w:t>
      </w:r>
      <w:r w:rsidR="0067251D">
        <w:rPr>
          <w:lang w:val="en-US"/>
        </w:rPr>
        <w:t>letters of recommendation.</w:t>
      </w:r>
    </w:p>
    <w:p w14:paraId="0CBAE262" w14:textId="33F63F83" w:rsidR="002D6FDD" w:rsidRPr="002D6FDD" w:rsidRDefault="002D6FDD" w:rsidP="002D6FDD">
      <w:pPr>
        <w:pStyle w:val="Listeavsnitt"/>
        <w:numPr>
          <w:ilvl w:val="0"/>
          <w:numId w:val="26"/>
        </w:numPr>
        <w:rPr>
          <w:lang w:val="en-US"/>
        </w:rPr>
      </w:pPr>
      <w:r w:rsidRPr="002D6FDD">
        <w:rPr>
          <w:lang w:val="en-US"/>
        </w:rPr>
        <w:t>List of reference persons: 2-3 references (name, relation to candidate, e-mail and phone number)</w:t>
      </w:r>
      <w:r w:rsidR="0067251D">
        <w:rPr>
          <w:lang w:val="en-US"/>
        </w:rPr>
        <w:t>.</w:t>
      </w:r>
    </w:p>
    <w:p w14:paraId="723DBFE6" w14:textId="77777777" w:rsidR="001C7285" w:rsidRPr="001C7285" w:rsidRDefault="001C7285" w:rsidP="001C7285">
      <w:pPr>
        <w:rPr>
          <w:lang w:val="en-US"/>
        </w:rPr>
      </w:pPr>
      <w:r w:rsidRPr="001C7285">
        <w:rPr>
          <w:lang w:val="en-US"/>
        </w:rPr>
        <w:t>Please note that all documents must be in English or a Scandinavian language.</w:t>
      </w:r>
    </w:p>
    <w:p w14:paraId="563394B0" w14:textId="670336A0" w:rsidR="002D6FDD" w:rsidRDefault="001C7285" w:rsidP="001C7285">
      <w:pPr>
        <w:rPr>
          <w:lang w:val="en-US"/>
        </w:rPr>
      </w:pPr>
      <w:r w:rsidRPr="001C7285">
        <w:rPr>
          <w:lang w:val="en-US"/>
        </w:rPr>
        <w:t>The application with attachments must be delivered in our electronic recruiting system</w:t>
      </w:r>
      <w:r w:rsidR="002D6FDD">
        <w:rPr>
          <w:lang w:val="en-US"/>
        </w:rPr>
        <w:t>, please follow the link: “Apply for this job”</w:t>
      </w:r>
      <w:r w:rsidRPr="001C7285">
        <w:rPr>
          <w:lang w:val="en-US"/>
        </w:rPr>
        <w:t xml:space="preserve">. Foreign applicants are advised to attach an explanation of their University's grading system. </w:t>
      </w:r>
    </w:p>
    <w:p w14:paraId="17BEE9D4" w14:textId="212CB2FD" w:rsidR="001C7285" w:rsidRDefault="001C7285" w:rsidP="001C7285">
      <w:pPr>
        <w:rPr>
          <w:lang w:val="en-US"/>
        </w:rPr>
      </w:pPr>
      <w:r w:rsidRPr="001C7285">
        <w:rPr>
          <w:lang w:val="en-US"/>
        </w:rPr>
        <w:t>An interview and a trial lecture will be part of the assessment process.</w:t>
      </w:r>
    </w:p>
    <w:p w14:paraId="30366538" w14:textId="77777777" w:rsidR="0067251D" w:rsidRPr="001C7285" w:rsidRDefault="0067251D" w:rsidP="0067251D">
      <w:pPr>
        <w:rPr>
          <w:lang w:val="en-US"/>
        </w:rPr>
      </w:pPr>
      <w:r>
        <w:rPr>
          <w:lang w:val="en-US"/>
        </w:rPr>
        <w:t>Incomplete applications will not be assessed.</w:t>
      </w:r>
    </w:p>
    <w:p w14:paraId="4ADB546C" w14:textId="77777777" w:rsidR="002D6FDD" w:rsidRPr="001C7285" w:rsidRDefault="002D6FDD" w:rsidP="001C7285">
      <w:pPr>
        <w:rPr>
          <w:lang w:val="en-US"/>
        </w:rPr>
      </w:pPr>
    </w:p>
    <w:p w14:paraId="03455BF3" w14:textId="77777777" w:rsidR="002D6FDD" w:rsidRPr="001C7285" w:rsidRDefault="002D6FDD" w:rsidP="002D6FDD">
      <w:pPr>
        <w:rPr>
          <w:b/>
          <w:lang w:val="en-US"/>
        </w:rPr>
      </w:pPr>
      <w:r w:rsidRPr="001C7285">
        <w:rPr>
          <w:b/>
          <w:lang w:val="en-US"/>
        </w:rPr>
        <w:t>Contact information</w:t>
      </w:r>
    </w:p>
    <w:p w14:paraId="16E52424" w14:textId="77777777" w:rsidR="002D6FDD" w:rsidRPr="001C7285" w:rsidRDefault="002D6FDD" w:rsidP="002D6FDD">
      <w:pPr>
        <w:rPr>
          <w:lang w:val="en-US"/>
        </w:rPr>
      </w:pPr>
      <w:r w:rsidRPr="001C7285">
        <w:rPr>
          <w:lang w:val="en-US"/>
        </w:rPr>
        <w:t>Title: Ola Normann, phone number: XXXX, e-mail:</w:t>
      </w:r>
    </w:p>
    <w:p w14:paraId="6FA828A8" w14:textId="77777777" w:rsidR="002D6FDD" w:rsidRDefault="002D6FDD" w:rsidP="002D6FDD">
      <w:pPr>
        <w:rPr>
          <w:lang w:val="en-US"/>
        </w:rPr>
      </w:pPr>
      <w:r w:rsidRPr="001C7285">
        <w:rPr>
          <w:lang w:val="en-US"/>
        </w:rPr>
        <w:t>Title: Ola Normann, phone number: XXXX, e-mail:</w:t>
      </w:r>
    </w:p>
    <w:p w14:paraId="121D376B" w14:textId="77777777" w:rsidR="001C7285" w:rsidRPr="001C7285" w:rsidRDefault="001C7285" w:rsidP="001C7285">
      <w:pPr>
        <w:rPr>
          <w:lang w:val="en-US"/>
        </w:rPr>
      </w:pPr>
    </w:p>
    <w:p w14:paraId="05E3CFB4" w14:textId="77777777" w:rsidR="001C7285" w:rsidRPr="001C7285" w:rsidRDefault="001C7285" w:rsidP="001C7285">
      <w:pPr>
        <w:rPr>
          <w:b/>
          <w:lang w:val="en-US"/>
        </w:rPr>
      </w:pPr>
      <w:r w:rsidRPr="001C7285">
        <w:rPr>
          <w:b/>
          <w:lang w:val="en-US"/>
        </w:rPr>
        <w:t>Formal regulations</w:t>
      </w:r>
    </w:p>
    <w:p w14:paraId="0FA3D8FA" w14:textId="5A0FE64D" w:rsidR="001C7285" w:rsidRPr="001C7285" w:rsidRDefault="001C7285" w:rsidP="001C7285">
      <w:pPr>
        <w:rPr>
          <w:lang w:val="en-US"/>
        </w:rPr>
      </w:pPr>
      <w:r w:rsidRPr="001C7285">
        <w:rPr>
          <w:lang w:val="en-US"/>
        </w:rPr>
        <w:t xml:space="preserve">Please see </w:t>
      </w:r>
      <w:hyperlink r:id="rId5" w:history="1">
        <w:r w:rsidRPr="002D6FDD">
          <w:rPr>
            <w:rStyle w:val="Hyperkobling"/>
            <w:lang w:val="en-US"/>
          </w:rPr>
          <w:t>regulations concerning appointment and promotion to teaching and research posts</w:t>
        </w:r>
      </w:hyperlink>
      <w:r w:rsidR="002D6FDD">
        <w:rPr>
          <w:lang w:val="en-US"/>
        </w:rPr>
        <w:t xml:space="preserve"> and </w:t>
      </w:r>
      <w:hyperlink r:id="rId6" w:history="1">
        <w:r w:rsidR="002D6FDD" w:rsidRPr="002D6FDD">
          <w:rPr>
            <w:rStyle w:val="Hyperkobling"/>
            <w:lang w:val="en-US"/>
          </w:rPr>
          <w:t>guidelines for employment of University Lecturer at The University of Oslo</w:t>
        </w:r>
      </w:hyperlink>
      <w:r w:rsidR="002D6FDD">
        <w:rPr>
          <w:lang w:val="en-US"/>
        </w:rPr>
        <w:t xml:space="preserve"> (OBS! Norsk versjon, engelsk er under utarbeiding)</w:t>
      </w:r>
      <w:r w:rsidRPr="001C7285">
        <w:rPr>
          <w:lang w:val="en-US"/>
        </w:rPr>
        <w:t>.</w:t>
      </w:r>
    </w:p>
    <w:p w14:paraId="6A5F5FC6" w14:textId="77777777" w:rsidR="002D6FDD" w:rsidRDefault="002D6FDD" w:rsidP="001C7285">
      <w:pPr>
        <w:rPr>
          <w:lang w:val="en-US"/>
        </w:rPr>
      </w:pPr>
      <w:r w:rsidRPr="002D6FDD">
        <w:rPr>
          <w:lang w:val="en-US"/>
        </w:rPr>
        <w:lastRenderedPageBreak/>
        <w:t>According to the Norwegian Freedom and Information Act (Offentleglova) information about the applicant may be included in the public applicant list, also in cases where the applicant has requested non-disclosure.</w:t>
      </w:r>
    </w:p>
    <w:p w14:paraId="551A2A3D" w14:textId="4128F57E" w:rsidR="001C7285" w:rsidRPr="001C7285" w:rsidRDefault="001C7285" w:rsidP="001C7285">
      <w:pPr>
        <w:rPr>
          <w:lang w:val="en-US"/>
        </w:rPr>
      </w:pPr>
      <w:r w:rsidRPr="001C7285">
        <w:rPr>
          <w:lang w:val="en-US"/>
        </w:rPr>
        <w:t xml:space="preserve">The University of Oslo has an </w:t>
      </w:r>
      <w:hyperlink r:id="rId7" w:history="1">
        <w:r w:rsidRPr="002D6FDD">
          <w:rPr>
            <w:rStyle w:val="Hyperkobling"/>
            <w:lang w:val="en-US"/>
          </w:rPr>
          <w:t>agreement</w:t>
        </w:r>
      </w:hyperlink>
      <w:r w:rsidRPr="001C7285">
        <w:rPr>
          <w:lang w:val="en-US"/>
        </w:rPr>
        <w:t xml:space="preserve"> for all employees, aiming to secure rights to research results etc.</w:t>
      </w:r>
    </w:p>
    <w:p w14:paraId="55CD8A97" w14:textId="77777777" w:rsidR="002D6FDD" w:rsidRPr="002D6FDD" w:rsidRDefault="002D6FDD" w:rsidP="002D6FDD">
      <w:pPr>
        <w:rPr>
          <w:lang w:val="en-US"/>
        </w:rPr>
      </w:pPr>
      <w:r w:rsidRPr="002D6FDD">
        <w:rPr>
          <w:lang w:val="en-US"/>
        </w:rPr>
        <w:t>Inclusion and diversity are a strength. The University of Oslo has a personnel policy objective of achieving a balanced gender composition. Furthermore, we want employees with diverse professional expertise, life experience and perspectives.</w:t>
      </w:r>
    </w:p>
    <w:p w14:paraId="494AB951" w14:textId="77777777" w:rsidR="002D6FDD" w:rsidRPr="002D6FDD" w:rsidRDefault="002D6FDD" w:rsidP="002D6FDD">
      <w:pPr>
        <w:rPr>
          <w:lang w:val="en-US"/>
        </w:rPr>
      </w:pPr>
      <w:r w:rsidRPr="002D6FDD">
        <w:rPr>
          <w:lang w:val="en-US"/>
        </w:rPr>
        <w:t>If there are qualified applicants with disabilities, employment gaps or immigrant background, we will invite at least one applicant from each of these categories to an interview.</w:t>
      </w:r>
    </w:p>
    <w:p w14:paraId="2D22FEFE" w14:textId="77777777" w:rsidR="001C7285" w:rsidRPr="001C7285" w:rsidRDefault="001C7285" w:rsidP="001C7285">
      <w:pPr>
        <w:rPr>
          <w:lang w:val="en-US"/>
        </w:rPr>
      </w:pPr>
    </w:p>
    <w:p w14:paraId="7DC949A3" w14:textId="77777777" w:rsidR="001C7285" w:rsidRPr="001C7285" w:rsidRDefault="001C7285" w:rsidP="001C7285">
      <w:pPr>
        <w:rPr>
          <w:lang w:val="en-US"/>
        </w:rPr>
      </w:pPr>
    </w:p>
    <w:p w14:paraId="2E1AF857" w14:textId="77777777" w:rsidR="003146A1" w:rsidRDefault="003146A1" w:rsidP="007D5CBD">
      <w:pPr>
        <w:jc w:val="center"/>
        <w:rPr>
          <w:b/>
        </w:rPr>
      </w:pPr>
      <w:r>
        <w:rPr>
          <w:b/>
        </w:rPr>
        <w:t>*</w:t>
      </w:r>
      <w:r w:rsidRPr="003146A1">
        <w:rPr>
          <w:b/>
        </w:rPr>
        <w:t>Bannerbilde</w:t>
      </w:r>
      <w:r>
        <w:rPr>
          <w:b/>
        </w:rPr>
        <w:t>*</w:t>
      </w:r>
    </w:p>
    <w:p w14:paraId="5BB5DA7A" w14:textId="77777777" w:rsidR="003146A1" w:rsidRPr="003146A1" w:rsidRDefault="003146A1" w:rsidP="003146A1">
      <w:pPr>
        <w:rPr>
          <w:b/>
        </w:rPr>
      </w:pPr>
      <w:r w:rsidRPr="003146A1">
        <w:rPr>
          <w:b/>
        </w:rPr>
        <w:t>Om UiO og fakultetet/ avdelingen/ instituttet</w:t>
      </w:r>
      <w:r>
        <w:rPr>
          <w:b/>
        </w:rPr>
        <w:t xml:space="preserve"> (ingresser</w:t>
      </w:r>
      <w:r w:rsidR="001D6D2D">
        <w:rPr>
          <w:b/>
        </w:rPr>
        <w:t xml:space="preserve"> er</w:t>
      </w:r>
      <w:r>
        <w:rPr>
          <w:b/>
        </w:rPr>
        <w:t xml:space="preserve"> lagt inn som standard)</w:t>
      </w:r>
    </w:p>
    <w:sectPr w:rsidR="003146A1" w:rsidRPr="0031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A77"/>
    <w:multiLevelType w:val="multilevel"/>
    <w:tmpl w:val="D79E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94815"/>
    <w:multiLevelType w:val="multilevel"/>
    <w:tmpl w:val="0650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04D09"/>
    <w:multiLevelType w:val="hybridMultilevel"/>
    <w:tmpl w:val="7786E630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23303"/>
    <w:multiLevelType w:val="multilevel"/>
    <w:tmpl w:val="49E0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56FAB"/>
    <w:multiLevelType w:val="hybridMultilevel"/>
    <w:tmpl w:val="A5D8F352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21B9D"/>
    <w:multiLevelType w:val="hybridMultilevel"/>
    <w:tmpl w:val="260CE664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C4BC6"/>
    <w:multiLevelType w:val="hybridMultilevel"/>
    <w:tmpl w:val="842E6A4E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90223"/>
    <w:multiLevelType w:val="hybridMultilevel"/>
    <w:tmpl w:val="30D2448E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20437"/>
    <w:multiLevelType w:val="hybridMultilevel"/>
    <w:tmpl w:val="B51EDDBC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139E2"/>
    <w:multiLevelType w:val="hybridMultilevel"/>
    <w:tmpl w:val="4D1EE0DA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23843"/>
    <w:multiLevelType w:val="hybridMultilevel"/>
    <w:tmpl w:val="EF4A690A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53DE4"/>
    <w:multiLevelType w:val="multilevel"/>
    <w:tmpl w:val="31C6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5651C"/>
    <w:multiLevelType w:val="hybridMultilevel"/>
    <w:tmpl w:val="3BFC91E0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E5679"/>
    <w:multiLevelType w:val="hybridMultilevel"/>
    <w:tmpl w:val="49F827E6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5551F"/>
    <w:multiLevelType w:val="multilevel"/>
    <w:tmpl w:val="7818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03588B"/>
    <w:multiLevelType w:val="multilevel"/>
    <w:tmpl w:val="39D4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F3235F"/>
    <w:multiLevelType w:val="multilevel"/>
    <w:tmpl w:val="6A28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E030FB"/>
    <w:multiLevelType w:val="hybridMultilevel"/>
    <w:tmpl w:val="77FA4202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62BA7"/>
    <w:multiLevelType w:val="hybridMultilevel"/>
    <w:tmpl w:val="A8682F92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23C1F"/>
    <w:multiLevelType w:val="hybridMultilevel"/>
    <w:tmpl w:val="86CEF6FC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2064D"/>
    <w:multiLevelType w:val="hybridMultilevel"/>
    <w:tmpl w:val="229E6646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1450E"/>
    <w:multiLevelType w:val="multilevel"/>
    <w:tmpl w:val="E758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393943"/>
    <w:multiLevelType w:val="multilevel"/>
    <w:tmpl w:val="16CE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3D24D6"/>
    <w:multiLevelType w:val="hybridMultilevel"/>
    <w:tmpl w:val="E1FC1DAC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13BC8"/>
    <w:multiLevelType w:val="hybridMultilevel"/>
    <w:tmpl w:val="55BCA842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C4D4A"/>
    <w:multiLevelType w:val="multilevel"/>
    <w:tmpl w:val="ABF4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6F5DCC"/>
    <w:multiLevelType w:val="hybridMultilevel"/>
    <w:tmpl w:val="931C38FA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74050"/>
    <w:multiLevelType w:val="hybridMultilevel"/>
    <w:tmpl w:val="2A5EB9C8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C6AAE"/>
    <w:multiLevelType w:val="multilevel"/>
    <w:tmpl w:val="AEE0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8D0DD3"/>
    <w:multiLevelType w:val="multilevel"/>
    <w:tmpl w:val="0AAC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6"/>
  </w:num>
  <w:num w:numId="3">
    <w:abstractNumId w:val="16"/>
  </w:num>
  <w:num w:numId="4">
    <w:abstractNumId w:val="28"/>
  </w:num>
  <w:num w:numId="5">
    <w:abstractNumId w:val="3"/>
  </w:num>
  <w:num w:numId="6">
    <w:abstractNumId w:val="0"/>
  </w:num>
  <w:num w:numId="7">
    <w:abstractNumId w:val="18"/>
  </w:num>
  <w:num w:numId="8">
    <w:abstractNumId w:val="2"/>
  </w:num>
  <w:num w:numId="9">
    <w:abstractNumId w:val="12"/>
  </w:num>
  <w:num w:numId="10">
    <w:abstractNumId w:val="6"/>
  </w:num>
  <w:num w:numId="11">
    <w:abstractNumId w:val="24"/>
  </w:num>
  <w:num w:numId="12">
    <w:abstractNumId w:val="20"/>
  </w:num>
  <w:num w:numId="13">
    <w:abstractNumId w:val="14"/>
  </w:num>
  <w:num w:numId="14">
    <w:abstractNumId w:val="29"/>
  </w:num>
  <w:num w:numId="15">
    <w:abstractNumId w:val="21"/>
  </w:num>
  <w:num w:numId="16">
    <w:abstractNumId w:val="25"/>
  </w:num>
  <w:num w:numId="17">
    <w:abstractNumId w:val="23"/>
  </w:num>
  <w:num w:numId="18">
    <w:abstractNumId w:val="27"/>
  </w:num>
  <w:num w:numId="19">
    <w:abstractNumId w:val="7"/>
  </w:num>
  <w:num w:numId="20">
    <w:abstractNumId w:val="8"/>
  </w:num>
  <w:num w:numId="21">
    <w:abstractNumId w:val="4"/>
  </w:num>
  <w:num w:numId="22">
    <w:abstractNumId w:val="11"/>
  </w:num>
  <w:num w:numId="23">
    <w:abstractNumId w:val="22"/>
  </w:num>
  <w:num w:numId="24">
    <w:abstractNumId w:val="15"/>
  </w:num>
  <w:num w:numId="25">
    <w:abstractNumId w:val="19"/>
  </w:num>
  <w:num w:numId="26">
    <w:abstractNumId w:val="10"/>
  </w:num>
  <w:num w:numId="27">
    <w:abstractNumId w:val="13"/>
  </w:num>
  <w:num w:numId="28">
    <w:abstractNumId w:val="17"/>
  </w:num>
  <w:num w:numId="29">
    <w:abstractNumId w:val="5"/>
  </w:num>
  <w:num w:numId="3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A1"/>
    <w:rsid w:val="00030A77"/>
    <w:rsid w:val="000A1C89"/>
    <w:rsid w:val="000E572B"/>
    <w:rsid w:val="00104100"/>
    <w:rsid w:val="001B2EB1"/>
    <w:rsid w:val="001C7285"/>
    <w:rsid w:val="001D6D2D"/>
    <w:rsid w:val="001F6FAD"/>
    <w:rsid w:val="00274B5F"/>
    <w:rsid w:val="00275AC4"/>
    <w:rsid w:val="002D6FDD"/>
    <w:rsid w:val="003146A1"/>
    <w:rsid w:val="00355DCA"/>
    <w:rsid w:val="0036516A"/>
    <w:rsid w:val="00445057"/>
    <w:rsid w:val="004E7B39"/>
    <w:rsid w:val="005F3B66"/>
    <w:rsid w:val="0063533D"/>
    <w:rsid w:val="00644ED7"/>
    <w:rsid w:val="0067251D"/>
    <w:rsid w:val="006E114B"/>
    <w:rsid w:val="00703993"/>
    <w:rsid w:val="00711668"/>
    <w:rsid w:val="007C0E2E"/>
    <w:rsid w:val="007D5CBD"/>
    <w:rsid w:val="007F275A"/>
    <w:rsid w:val="008A73FF"/>
    <w:rsid w:val="009128B4"/>
    <w:rsid w:val="00A926C7"/>
    <w:rsid w:val="00AC72D5"/>
    <w:rsid w:val="00B56C26"/>
    <w:rsid w:val="00BA2B04"/>
    <w:rsid w:val="00BA4ED4"/>
    <w:rsid w:val="00CA2629"/>
    <w:rsid w:val="00CA61D6"/>
    <w:rsid w:val="00DB3C4D"/>
    <w:rsid w:val="00E14E0D"/>
    <w:rsid w:val="00E35757"/>
    <w:rsid w:val="00ED75BA"/>
    <w:rsid w:val="00F26321"/>
    <w:rsid w:val="00F7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237D"/>
  <w15:docId w15:val="{61A76D11-7A7E-471E-AE5F-9298B005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3146A1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3146A1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2D6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io.no/english/for-employees/employment/work-results/agreement-rights-to-work-resul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o.no/om/regelverk/personal/vitenskapelig/retningslinjer-ansettelse-universitetslektor.html" TargetMode="External"/><Relationship Id="rId5" Type="http://schemas.openxmlformats.org/officeDocument/2006/relationships/hyperlink" Target="lovdata.no/dokument/SFE/forskrift/2006-02-09-1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3</Pages>
  <Words>609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Jenssen Malnes</dc:creator>
  <cp:lastModifiedBy>June Mari Kvål</cp:lastModifiedBy>
  <cp:revision>7</cp:revision>
  <dcterms:created xsi:type="dcterms:W3CDTF">2022-11-29T11:22:00Z</dcterms:created>
  <dcterms:modified xsi:type="dcterms:W3CDTF">2023-01-11T07:57:00Z</dcterms:modified>
</cp:coreProperties>
</file>