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DA4D" w14:textId="77777777" w:rsidR="003146A1" w:rsidRPr="003146A1" w:rsidRDefault="003146A1" w:rsidP="001D6D2D">
      <w:pPr>
        <w:jc w:val="right"/>
        <w:rPr>
          <w:b/>
          <w:sz w:val="28"/>
          <w:szCs w:val="28"/>
          <w:lang w:val="nn-NO"/>
        </w:rPr>
      </w:pPr>
      <w:r w:rsidRPr="003146A1">
        <w:rPr>
          <w:b/>
          <w:sz w:val="28"/>
          <w:szCs w:val="28"/>
          <w:lang w:val="nn-NO"/>
        </w:rPr>
        <w:t>Malnavn: Postdoktor</w:t>
      </w:r>
    </w:p>
    <w:p w14:paraId="72FB8E3E" w14:textId="77777777" w:rsidR="003146A1" w:rsidRDefault="003146A1" w:rsidP="001D6D2D">
      <w:pPr>
        <w:jc w:val="right"/>
        <w:rPr>
          <w:b/>
          <w:sz w:val="28"/>
          <w:szCs w:val="28"/>
          <w:lang w:val="nn-NO"/>
        </w:rPr>
      </w:pPr>
      <w:r w:rsidRPr="003146A1">
        <w:rPr>
          <w:b/>
          <w:sz w:val="28"/>
          <w:szCs w:val="28"/>
          <w:lang w:val="nn-NO"/>
        </w:rPr>
        <w:t>Språk: Norsk bokmål</w:t>
      </w:r>
    </w:p>
    <w:p w14:paraId="378CCB4C" w14:textId="77777777" w:rsidR="001D6D2D" w:rsidRPr="003146A1" w:rsidRDefault="001D6D2D" w:rsidP="001D6D2D">
      <w:pPr>
        <w:jc w:val="right"/>
        <w:rPr>
          <w:b/>
          <w:sz w:val="28"/>
          <w:szCs w:val="28"/>
          <w:lang w:val="nn-NO"/>
        </w:rPr>
      </w:pPr>
    </w:p>
    <w:p w14:paraId="2F5FF64E" w14:textId="77777777" w:rsidR="003146A1" w:rsidRPr="003146A1" w:rsidRDefault="003146A1" w:rsidP="003146A1">
      <w:pPr>
        <w:rPr>
          <w:lang w:val="nn-NO"/>
        </w:rPr>
      </w:pPr>
    </w:p>
    <w:p w14:paraId="0F78E40F" w14:textId="77777777" w:rsidR="003146A1" w:rsidRPr="003146A1" w:rsidRDefault="003146A1" w:rsidP="003146A1">
      <w:pPr>
        <w:rPr>
          <w:b/>
          <w:lang w:val="nn-NO"/>
        </w:rPr>
      </w:pPr>
      <w:r w:rsidRPr="003146A1">
        <w:rPr>
          <w:b/>
          <w:lang w:val="nn-NO"/>
        </w:rPr>
        <w:t>Om stillingen</w:t>
      </w:r>
    </w:p>
    <w:p w14:paraId="2BD1BF22" w14:textId="015AA96C" w:rsidR="003146A1" w:rsidRDefault="003146A1" w:rsidP="003146A1">
      <w:r>
        <w:t>Enhetsnavn</w:t>
      </w:r>
      <w:r w:rsidR="003E3CC2">
        <w:t xml:space="preserve"> </w:t>
      </w:r>
      <w:r>
        <w:t>har ledig stilling som postdoktor for en periode på X år innen (fagområde).</w:t>
      </w:r>
    </w:p>
    <w:p w14:paraId="289E5139" w14:textId="77777777" w:rsidR="003146A1" w:rsidRDefault="003146A1" w:rsidP="003146A1">
      <w:r>
        <w:t>stilling/prosjekt, finansieringsgrunnlag, arbeidsoppgaver, samarbeidspartnere, metode/analysearbeid og beskrivelse av stillingen, feltarbeid, plassering, muligheter i stillingen osv.</w:t>
      </w:r>
    </w:p>
    <w:p w14:paraId="5C9EB153" w14:textId="77777777" w:rsidR="003146A1" w:rsidRDefault="003146A1" w:rsidP="003146A1"/>
    <w:p w14:paraId="4F05B124" w14:textId="77777777" w:rsidR="003146A1" w:rsidRDefault="003146A1" w:rsidP="003146A1">
      <w:pPr>
        <w:jc w:val="center"/>
        <w:rPr>
          <w:b/>
        </w:rPr>
      </w:pPr>
      <w:r>
        <w:rPr>
          <w:b/>
        </w:rPr>
        <w:t xml:space="preserve">* </w:t>
      </w:r>
      <w:r w:rsidRPr="003146A1">
        <w:rPr>
          <w:b/>
        </w:rPr>
        <w:t>Illustrasjonsbilde</w:t>
      </w:r>
      <w:r>
        <w:rPr>
          <w:b/>
        </w:rPr>
        <w:t>*</w:t>
      </w:r>
    </w:p>
    <w:p w14:paraId="286992D0" w14:textId="77777777" w:rsidR="003146A1" w:rsidRPr="003146A1" w:rsidRDefault="003146A1" w:rsidP="003146A1">
      <w:pPr>
        <w:rPr>
          <w:b/>
        </w:rPr>
      </w:pPr>
    </w:p>
    <w:p w14:paraId="7531FC24" w14:textId="77777777" w:rsidR="003146A1" w:rsidRPr="003146A1" w:rsidRDefault="003146A1" w:rsidP="003146A1">
      <w:pPr>
        <w:rPr>
          <w:b/>
        </w:rPr>
      </w:pPr>
      <w:r w:rsidRPr="003146A1">
        <w:rPr>
          <w:b/>
        </w:rPr>
        <w:t>Mer om stillingen</w:t>
      </w:r>
    </w:p>
    <w:p w14:paraId="19A2F554" w14:textId="5280990E" w:rsidR="003146A1" w:rsidRDefault="003146A1" w:rsidP="003146A1">
      <w:r w:rsidRPr="003E3CC2">
        <w:rPr>
          <w:highlight w:val="yellow"/>
        </w:rPr>
        <w:t>Evt:</w:t>
      </w:r>
      <w:r w:rsidR="003E3CC2" w:rsidRPr="003E3CC2">
        <w:rPr>
          <w:highlight w:val="yellow"/>
        </w:rPr>
        <w:t xml:space="preserve"> ved ansettelse 2 år</w:t>
      </w:r>
      <w:r w:rsidR="003E3CC2">
        <w:t>:</w:t>
      </w:r>
      <w:r>
        <w:t xml:space="preserve"> </w:t>
      </w:r>
      <w:r w:rsidR="001E3C44">
        <w:t xml:space="preserve">Ansettelsen </w:t>
      </w:r>
      <w:r>
        <w:t>gjelder for en periode på 2 år</w:t>
      </w:r>
      <w:r w:rsidR="001E3C44">
        <w:t xml:space="preserve"> (eller inntil 3 år)</w:t>
      </w:r>
      <w:r>
        <w:t>.</w:t>
      </w:r>
      <w:r w:rsidR="00D977C0">
        <w:t xml:space="preserve"> </w:t>
      </w:r>
      <w:r w:rsidR="00D977C0" w:rsidRPr="00D74E89">
        <w:rPr>
          <w:i/>
          <w:iCs/>
        </w:rPr>
        <w:t>Merk</w:t>
      </w:r>
      <w:r w:rsidR="00D977C0">
        <w:rPr>
          <w:i/>
          <w:iCs/>
        </w:rPr>
        <w:t xml:space="preserve">: </w:t>
      </w:r>
      <w:r w:rsidR="00D977C0" w:rsidRPr="00D74E89">
        <w:rPr>
          <w:i/>
          <w:iCs/>
        </w:rPr>
        <w:t>som hovedregel</w:t>
      </w:r>
      <w:r w:rsidR="00D977C0">
        <w:rPr>
          <w:i/>
          <w:iCs/>
        </w:rPr>
        <w:t xml:space="preserve"> ved fakultetet</w:t>
      </w:r>
      <w:r w:rsidR="00D977C0" w:rsidRPr="00D74E89">
        <w:rPr>
          <w:i/>
          <w:iCs/>
        </w:rPr>
        <w:t xml:space="preserve"> bør </w:t>
      </w:r>
      <w:r w:rsidR="00D977C0">
        <w:rPr>
          <w:i/>
          <w:iCs/>
        </w:rPr>
        <w:t xml:space="preserve">ansettelser </w:t>
      </w:r>
      <w:r w:rsidR="00D977C0" w:rsidRPr="00D74E89">
        <w:rPr>
          <w:i/>
          <w:iCs/>
        </w:rPr>
        <w:t>gjelde for 3 år eller me</w:t>
      </w:r>
      <w:r w:rsidR="00D977C0">
        <w:t>r</w:t>
      </w:r>
      <w:r w:rsidR="00D977C0" w:rsidRPr="00D74E89">
        <w:rPr>
          <w:i/>
          <w:iCs/>
        </w:rPr>
        <w:t>)</w:t>
      </w:r>
      <w:r w:rsidR="00D977C0" w:rsidRPr="00D74E89">
        <w:t>.</w:t>
      </w:r>
    </w:p>
    <w:p w14:paraId="1BAA61EC" w14:textId="7404FF60" w:rsidR="003146A1" w:rsidRDefault="003146A1" w:rsidP="003146A1">
      <w:r w:rsidRPr="003E3CC2">
        <w:rPr>
          <w:highlight w:val="yellow"/>
        </w:rPr>
        <w:t xml:space="preserve">Evt. ved </w:t>
      </w:r>
      <w:r w:rsidR="001E3C44" w:rsidRPr="003E3CC2">
        <w:rPr>
          <w:highlight w:val="yellow"/>
        </w:rPr>
        <w:t xml:space="preserve">ansettelse </w:t>
      </w:r>
      <w:r w:rsidR="005F2B6A" w:rsidRPr="003E3CC2">
        <w:rPr>
          <w:highlight w:val="yellow"/>
        </w:rPr>
        <w:t>fra 3 år</w:t>
      </w:r>
      <w:r>
        <w:t xml:space="preserve">: </w:t>
      </w:r>
      <w:r w:rsidR="001E3C44">
        <w:t xml:space="preserve">Ansettelsen </w:t>
      </w:r>
      <w:r>
        <w:t xml:space="preserve">gjelder for en periode på 3 år med 10 % pliktarbeid. Pliktarbeidet vil </w:t>
      </w:r>
      <w:r w:rsidR="005F2B6A">
        <w:t xml:space="preserve">normalt bestå av undervisningsarbeid. </w:t>
      </w:r>
    </w:p>
    <w:p w14:paraId="727B5C5E" w14:textId="50DC33C8" w:rsidR="003146A1" w:rsidRDefault="003146A1" w:rsidP="003146A1">
      <w:r w:rsidRPr="003E3CC2">
        <w:rPr>
          <w:highlight w:val="yellow"/>
        </w:rPr>
        <w:t xml:space="preserve">Evt. ved </w:t>
      </w:r>
      <w:r w:rsidR="001E3C44" w:rsidRPr="003E3CC2">
        <w:rPr>
          <w:highlight w:val="yellow"/>
        </w:rPr>
        <w:t>ansettelse</w:t>
      </w:r>
      <w:r w:rsidRPr="003E3CC2">
        <w:rPr>
          <w:highlight w:val="yellow"/>
        </w:rPr>
        <w:t xml:space="preserve"> for 4 år:</w:t>
      </w:r>
      <w:r>
        <w:t xml:space="preserve"> </w:t>
      </w:r>
      <w:r w:rsidR="001E3C44">
        <w:t>Ansettelsen</w:t>
      </w:r>
      <w:r>
        <w:t xml:space="preserve"> gjelder for en periode på 4 år med 25 % pliktarbeid. Pliktarbeidet vil bestå av ….. </w:t>
      </w:r>
    </w:p>
    <w:p w14:paraId="019386DA" w14:textId="7EB40731" w:rsidR="003146A1" w:rsidRDefault="003146A1" w:rsidP="003146A1">
      <w:r>
        <w:t xml:space="preserve">Det forutsettes at kandidater som tilsettes for en fireårsperiode skaffer seg </w:t>
      </w:r>
      <w:r w:rsidR="001E3C44">
        <w:t>universitets</w:t>
      </w:r>
      <w:r>
        <w:t xml:space="preserve">pedagogisk basiskompetanse i løpet av </w:t>
      </w:r>
      <w:r w:rsidR="001E3C44">
        <w:t>ansettelsesperioden innen</w:t>
      </w:r>
      <w:r>
        <w:t xml:space="preserve">for pliktdelen på 25 %. </w:t>
      </w:r>
    </w:p>
    <w:p w14:paraId="13A900B0" w14:textId="77777777" w:rsidR="003146A1" w:rsidRDefault="003146A1" w:rsidP="003146A1">
      <w:r>
        <w:t>Ansettelse i stilling som postdoktor har som formål å kvalifisere forskere for arbeid i vitenskapelige toppstillinger.</w:t>
      </w:r>
    </w:p>
    <w:p w14:paraId="558C08D9" w14:textId="77777777" w:rsidR="003146A1" w:rsidRDefault="003146A1" w:rsidP="003146A1"/>
    <w:p w14:paraId="783C58EA" w14:textId="77777777" w:rsidR="003146A1" w:rsidRPr="003146A1" w:rsidRDefault="003146A1" w:rsidP="003146A1">
      <w:pPr>
        <w:rPr>
          <w:b/>
        </w:rPr>
      </w:pPr>
      <w:r w:rsidRPr="003146A1">
        <w:rPr>
          <w:b/>
        </w:rPr>
        <w:t>Kvalifikasjonskrav</w:t>
      </w:r>
    </w:p>
    <w:p w14:paraId="3E2BF6B4" w14:textId="37887970" w:rsidR="003146A1" w:rsidRDefault="003146A1" w:rsidP="00D977C0">
      <w:pPr>
        <w:pStyle w:val="Listeavsnitt"/>
        <w:numPr>
          <w:ilvl w:val="0"/>
          <w:numId w:val="8"/>
        </w:numPr>
        <w:spacing w:after="0"/>
      </w:pPr>
      <w:r>
        <w:t xml:space="preserve">Det kreves doktorgrad eller grad tilsvarende en norsk doktorgrad (PhD) </w:t>
      </w:r>
      <w:r w:rsidRPr="00D977C0">
        <w:rPr>
          <w:i/>
          <w:iCs/>
        </w:rPr>
        <w:t xml:space="preserve">innenfor </w:t>
      </w:r>
      <w:r w:rsidR="00D977C0" w:rsidRPr="00D977C0">
        <w:rPr>
          <w:i/>
          <w:iCs/>
        </w:rPr>
        <w:t>(aktuelle fagområder</w:t>
      </w:r>
      <w:r w:rsidR="00D977C0" w:rsidRPr="00D977C0">
        <w:rPr>
          <w:i/>
          <w:iCs/>
        </w:rPr>
        <w:t>/</w:t>
      </w:r>
      <w:r w:rsidRPr="00D977C0">
        <w:rPr>
          <w:i/>
          <w:iCs/>
        </w:rPr>
        <w:t>områder som er relevant for prosjektet</w:t>
      </w:r>
      <w:r w:rsidR="00D977C0" w:rsidRPr="00D977C0">
        <w:rPr>
          <w:i/>
          <w:iCs/>
        </w:rPr>
        <w:t>)</w:t>
      </w:r>
      <w:r w:rsidR="00D977C0">
        <w:rPr>
          <w:i/>
          <w:iCs/>
        </w:rPr>
        <w:t>.</w:t>
      </w:r>
      <w:r>
        <w:t xml:space="preserve"> For søkere som ikke har disputert er det en forutsetning at doktorgradsarbeidet er levert til vurdering før søknadsfristens utløp. Det er</w:t>
      </w:r>
      <w:r w:rsidR="00D977C0">
        <w:t xml:space="preserve"> videre</w:t>
      </w:r>
      <w:r>
        <w:t xml:space="preserve"> en forutsetning for tiltredelse i postdoktorstillingen at disputasen er godkjent</w:t>
      </w:r>
    </w:p>
    <w:p w14:paraId="37A42E3C" w14:textId="6515368D" w:rsidR="003146A1" w:rsidRDefault="003146A1" w:rsidP="001B237A">
      <w:pPr>
        <w:pStyle w:val="Listeavsnitt"/>
        <w:numPr>
          <w:ilvl w:val="0"/>
          <w:numId w:val="8"/>
        </w:numPr>
        <w:spacing w:after="0"/>
      </w:pPr>
      <w:r>
        <w:t>God fremstillingsevne skriftlig og muntlig på engelsk og norsk (eller et annet skandinavisk språk)</w:t>
      </w:r>
    </w:p>
    <w:p w14:paraId="357507B1" w14:textId="77777777" w:rsidR="001B237A" w:rsidRDefault="001B237A" w:rsidP="003146A1"/>
    <w:p w14:paraId="308E7B48" w14:textId="65B4E18C" w:rsidR="003146A1" w:rsidRDefault="003146A1" w:rsidP="003146A1">
      <w:r>
        <w:t>(Eventuelt) I tillegg vil det være en fordel med følgende kvalifikasjoner:</w:t>
      </w:r>
    </w:p>
    <w:p w14:paraId="673DA64D" w14:textId="072FF6BB" w:rsidR="001B237A" w:rsidRDefault="001B237A" w:rsidP="001B237A">
      <w:pPr>
        <w:pStyle w:val="Listeavsnitt"/>
        <w:numPr>
          <w:ilvl w:val="0"/>
          <w:numId w:val="9"/>
        </w:numPr>
      </w:pPr>
      <w:r>
        <w:lastRenderedPageBreak/>
        <w:t>aaa</w:t>
      </w:r>
    </w:p>
    <w:p w14:paraId="566BD8E3" w14:textId="523BEC2E" w:rsidR="001B237A" w:rsidRDefault="001B237A" w:rsidP="001B237A">
      <w:pPr>
        <w:pStyle w:val="Listeavsnitt"/>
        <w:numPr>
          <w:ilvl w:val="0"/>
          <w:numId w:val="9"/>
        </w:numPr>
      </w:pPr>
      <w:r>
        <w:t xml:space="preserve">bbb </w:t>
      </w:r>
    </w:p>
    <w:p w14:paraId="651C3792" w14:textId="77777777" w:rsidR="003146A1" w:rsidRDefault="003146A1" w:rsidP="003146A1"/>
    <w:p w14:paraId="068CC1A5" w14:textId="77777777" w:rsidR="003146A1" w:rsidRPr="003146A1" w:rsidRDefault="003146A1" w:rsidP="003146A1">
      <w:pPr>
        <w:rPr>
          <w:b/>
        </w:rPr>
      </w:pPr>
      <w:r w:rsidRPr="003146A1">
        <w:rPr>
          <w:b/>
        </w:rPr>
        <w:t>Personlige egenskaper</w:t>
      </w:r>
    </w:p>
    <w:p w14:paraId="60ED961B" w14:textId="77777777" w:rsidR="003146A1" w:rsidRDefault="003146A1" w:rsidP="003146A1">
      <w:pPr>
        <w:spacing w:after="0"/>
      </w:pPr>
      <w:r>
        <w:t>•</w:t>
      </w:r>
      <w:r>
        <w:tab/>
        <w:t>aaa</w:t>
      </w:r>
    </w:p>
    <w:p w14:paraId="15A4685F" w14:textId="77777777" w:rsidR="003146A1" w:rsidRDefault="003146A1" w:rsidP="003146A1">
      <w:pPr>
        <w:spacing w:after="0"/>
      </w:pPr>
      <w:r>
        <w:t>•</w:t>
      </w:r>
      <w:r>
        <w:tab/>
        <w:t>bbb</w:t>
      </w:r>
    </w:p>
    <w:p w14:paraId="5F44C0D4" w14:textId="77777777" w:rsidR="003146A1" w:rsidRDefault="003146A1" w:rsidP="003146A1">
      <w:pPr>
        <w:spacing w:after="0"/>
      </w:pPr>
      <w:r>
        <w:t>•</w:t>
      </w:r>
      <w:r>
        <w:tab/>
        <w:t>ccc</w:t>
      </w:r>
    </w:p>
    <w:p w14:paraId="6BA66752" w14:textId="77777777" w:rsidR="003146A1" w:rsidRDefault="003146A1" w:rsidP="003146A1"/>
    <w:p w14:paraId="69D69A9D" w14:textId="77777777" w:rsidR="003146A1" w:rsidRPr="003146A1" w:rsidRDefault="003146A1" w:rsidP="003146A1">
      <w:pPr>
        <w:rPr>
          <w:b/>
        </w:rPr>
      </w:pPr>
      <w:r w:rsidRPr="003146A1">
        <w:rPr>
          <w:b/>
        </w:rPr>
        <w:t>Vi tilbyr</w:t>
      </w:r>
    </w:p>
    <w:p w14:paraId="68F6738A" w14:textId="77777777" w:rsidR="003146A1" w:rsidRDefault="003146A1" w:rsidP="003146A1">
      <w:pPr>
        <w:spacing w:after="0"/>
      </w:pPr>
      <w:r>
        <w:t>•</w:t>
      </w:r>
      <w:r>
        <w:tab/>
        <w:t>Lønn fra kr…. til kr…. avhengig av kompetanse, i stilling som postdoktor (stillingskode 1352)</w:t>
      </w:r>
    </w:p>
    <w:p w14:paraId="51BB74A9" w14:textId="77777777" w:rsidR="003146A1" w:rsidRDefault="003146A1" w:rsidP="003146A1">
      <w:pPr>
        <w:spacing w:after="0"/>
      </w:pPr>
      <w:r>
        <w:t>•</w:t>
      </w:r>
      <w:r>
        <w:tab/>
        <w:t>Gode pensjonsordninger</w:t>
      </w:r>
    </w:p>
    <w:p w14:paraId="1F775715" w14:textId="77777777" w:rsidR="003146A1" w:rsidRDefault="003146A1" w:rsidP="003146A1">
      <w:pPr>
        <w:spacing w:after="0"/>
      </w:pPr>
      <w:r>
        <w:t>•</w:t>
      </w:r>
      <w:r>
        <w:tab/>
        <w:t>Gode velferdsordninger</w:t>
      </w:r>
    </w:p>
    <w:p w14:paraId="40547262" w14:textId="77777777" w:rsidR="003146A1" w:rsidRDefault="003146A1" w:rsidP="003146A1"/>
    <w:p w14:paraId="02B4E476" w14:textId="77777777" w:rsidR="003146A1" w:rsidRPr="003146A1" w:rsidRDefault="003146A1" w:rsidP="003146A1">
      <w:pPr>
        <w:rPr>
          <w:b/>
        </w:rPr>
      </w:pPr>
      <w:r w:rsidRPr="003146A1">
        <w:rPr>
          <w:b/>
        </w:rPr>
        <w:t>Søknaden skal inneholde</w:t>
      </w:r>
    </w:p>
    <w:p w14:paraId="70AD2196" w14:textId="16651C87" w:rsidR="003146A1" w:rsidRDefault="00F72B21" w:rsidP="003E3CC2">
      <w:pPr>
        <w:pStyle w:val="Listeavsnitt"/>
        <w:numPr>
          <w:ilvl w:val="0"/>
          <w:numId w:val="7"/>
        </w:numPr>
        <w:spacing w:after="0"/>
        <w:ind w:left="705"/>
      </w:pPr>
      <w:r>
        <w:t>S</w:t>
      </w:r>
      <w:r w:rsidR="003146A1">
        <w:t>øknadsbrev</w:t>
      </w:r>
    </w:p>
    <w:p w14:paraId="3CEE6377" w14:textId="4025EA51" w:rsidR="003146A1" w:rsidRDefault="003146A1" w:rsidP="003E3CC2">
      <w:pPr>
        <w:pStyle w:val="Listeavsnitt"/>
        <w:numPr>
          <w:ilvl w:val="0"/>
          <w:numId w:val="7"/>
        </w:numPr>
        <w:spacing w:after="0"/>
        <w:ind w:left="705"/>
      </w:pPr>
      <w:r>
        <w:t xml:space="preserve">eventuelt </w:t>
      </w:r>
      <w:r w:rsidR="00F72B21">
        <w:t>P</w:t>
      </w:r>
      <w:r>
        <w:t>rosjektbeskrivelse inkludert fremdriftsplan (maks X sider)</w:t>
      </w:r>
    </w:p>
    <w:p w14:paraId="206AB342" w14:textId="4D07A7C7" w:rsidR="003146A1" w:rsidRDefault="003146A1" w:rsidP="003E3CC2">
      <w:pPr>
        <w:pStyle w:val="Listeavsnitt"/>
        <w:numPr>
          <w:ilvl w:val="0"/>
          <w:numId w:val="7"/>
        </w:numPr>
        <w:spacing w:after="0"/>
        <w:ind w:left="705"/>
      </w:pPr>
      <w:r>
        <w:t>CV (fullstendig oversikt over utdanning, praksis og faglig arbeid)</w:t>
      </w:r>
    </w:p>
    <w:p w14:paraId="386BBB73" w14:textId="225C992B" w:rsidR="003146A1" w:rsidRDefault="00F72B21" w:rsidP="003E3CC2">
      <w:pPr>
        <w:pStyle w:val="Listeavsnitt"/>
        <w:numPr>
          <w:ilvl w:val="0"/>
          <w:numId w:val="7"/>
        </w:numPr>
        <w:spacing w:after="0"/>
        <w:ind w:left="705"/>
      </w:pPr>
      <w:r>
        <w:t>K</w:t>
      </w:r>
      <w:r w:rsidR="003146A1">
        <w:t>opier av vitnemål og attester</w:t>
      </w:r>
    </w:p>
    <w:p w14:paraId="701605CA" w14:textId="3EAFEAC0" w:rsidR="001E3C44" w:rsidRDefault="001E3C44" w:rsidP="003E3CC2">
      <w:pPr>
        <w:pStyle w:val="Listeavsnitt"/>
        <w:numPr>
          <w:ilvl w:val="0"/>
          <w:numId w:val="6"/>
        </w:numPr>
        <w:spacing w:after="0"/>
        <w:ind w:left="360"/>
      </w:pPr>
      <w:r>
        <w:t xml:space="preserve">       Kopi av PhD-diplom eller dokumentasjon på </w:t>
      </w:r>
      <w:r w:rsidR="002B0E1D">
        <w:t xml:space="preserve">innlevert avhandling. Søkere som ikke har    disputert på søknadstidspunkt må vedlegge en bekreftelse fra veileder der det utheves tydelig når doktorgrad forventes oppnådd </w:t>
      </w:r>
    </w:p>
    <w:p w14:paraId="180307C4" w14:textId="1573C1CB" w:rsidR="003146A1" w:rsidRDefault="00F72B21" w:rsidP="003E3CC2">
      <w:pPr>
        <w:pStyle w:val="Listeavsnitt"/>
        <w:numPr>
          <w:ilvl w:val="0"/>
          <w:numId w:val="7"/>
        </w:numPr>
        <w:spacing w:after="0"/>
        <w:ind w:left="705"/>
      </w:pPr>
      <w:r>
        <w:t>P</w:t>
      </w:r>
      <w:r w:rsidR="003146A1">
        <w:t>ublikasjonsliste</w:t>
      </w:r>
    </w:p>
    <w:p w14:paraId="474DADA3" w14:textId="068CE3AB" w:rsidR="003146A1" w:rsidRDefault="003146A1" w:rsidP="003E3CC2">
      <w:pPr>
        <w:pStyle w:val="Listeavsnitt"/>
        <w:numPr>
          <w:ilvl w:val="0"/>
          <w:numId w:val="7"/>
        </w:numPr>
        <w:spacing w:after="0"/>
        <w:ind w:left="705"/>
      </w:pPr>
      <w:r>
        <w:t xml:space="preserve">x antall </w:t>
      </w:r>
      <w:r w:rsidR="003E3CC2">
        <w:t>akademiske</w:t>
      </w:r>
      <w:r>
        <w:t xml:space="preserve"> arbeider som det skal tas hensyn til ved bedømmelsen</w:t>
      </w:r>
    </w:p>
    <w:p w14:paraId="0A0B3257" w14:textId="6DF33B95" w:rsidR="003146A1" w:rsidRDefault="003146A1" w:rsidP="003E3CC2">
      <w:pPr>
        <w:pStyle w:val="Listeavsnitt"/>
        <w:numPr>
          <w:ilvl w:val="0"/>
          <w:numId w:val="7"/>
        </w:numPr>
        <w:spacing w:after="0"/>
        <w:ind w:left="705"/>
      </w:pPr>
      <w:r>
        <w:t xml:space="preserve">Eventuelt: </w:t>
      </w:r>
      <w:r w:rsidR="00F72B21">
        <w:t>R</w:t>
      </w:r>
      <w:r>
        <w:t>eferanseliste (2-3 referanser; navn, tittel, e-post og telefon, samt beskrivelse av relasjon til søker)</w:t>
      </w:r>
    </w:p>
    <w:p w14:paraId="6A96EB33" w14:textId="77777777" w:rsidR="00F72B21" w:rsidRDefault="00F72B21" w:rsidP="003146A1">
      <w:pPr>
        <w:spacing w:after="0"/>
      </w:pPr>
    </w:p>
    <w:p w14:paraId="3AC9FB30" w14:textId="77777777" w:rsidR="00F72B21" w:rsidRDefault="00F72B21" w:rsidP="003146A1">
      <w:pPr>
        <w:spacing w:after="0"/>
      </w:pPr>
      <w:r>
        <w:t>Ufullstendige søknader vil ikke bli behandlet.</w:t>
      </w:r>
    </w:p>
    <w:p w14:paraId="71B63D59" w14:textId="77777777" w:rsidR="003146A1" w:rsidRDefault="003146A1" w:rsidP="003146A1">
      <w:pPr>
        <w:spacing w:after="0"/>
      </w:pPr>
    </w:p>
    <w:p w14:paraId="775C6229" w14:textId="77777777" w:rsidR="003146A1" w:rsidRDefault="003146A1" w:rsidP="003146A1">
      <w:r>
        <w:t>Søknad med vedlegg må sendes inn via vårt elektroniske rekrutteringssystem Jobbnorge.</w:t>
      </w:r>
    </w:p>
    <w:p w14:paraId="2E2EAF37" w14:textId="77777777" w:rsidR="003146A1" w:rsidRDefault="003146A1" w:rsidP="003146A1">
      <w:r>
        <w:t>Ved utdanning utenfor Skandinavia ber vi om en forklaring på karaktersystemet. Vi gjør oppmerksom på at all dokumentasjon må være på engelsk eller et skandinavisk språk.</w:t>
      </w:r>
    </w:p>
    <w:p w14:paraId="50048F3F" w14:textId="77777777" w:rsidR="003146A1" w:rsidRDefault="003146A1" w:rsidP="003146A1">
      <w:r>
        <w:t>Eventuelt: Det forutsettes at den som tilsettes vil kunne gjennomføre prosjektet i løpet av tilsettingsperioden.</w:t>
      </w:r>
    </w:p>
    <w:p w14:paraId="59F83B8D" w14:textId="08C2002C" w:rsidR="003146A1" w:rsidRDefault="003146A1" w:rsidP="003146A1">
      <w:r>
        <w:t xml:space="preserve">Det skal som hovedregel benyttes intervju i </w:t>
      </w:r>
      <w:r w:rsidR="001B237A">
        <w:t>ansettelsesprosessen</w:t>
      </w:r>
      <w:r>
        <w:t>.</w:t>
      </w:r>
    </w:p>
    <w:p w14:paraId="23117DFF" w14:textId="77777777" w:rsidR="003146A1" w:rsidRDefault="003146A1" w:rsidP="003146A1"/>
    <w:p w14:paraId="711B5715" w14:textId="77777777" w:rsidR="003146A1" w:rsidRPr="003146A1" w:rsidRDefault="003146A1" w:rsidP="003146A1">
      <w:pPr>
        <w:rPr>
          <w:b/>
        </w:rPr>
      </w:pPr>
      <w:r w:rsidRPr="003146A1">
        <w:rPr>
          <w:b/>
        </w:rPr>
        <w:t>Andre opplysninger</w:t>
      </w:r>
      <w:r>
        <w:rPr>
          <w:b/>
        </w:rPr>
        <w:t xml:space="preserve"> (standard)</w:t>
      </w:r>
    </w:p>
    <w:p w14:paraId="40E8AA5A" w14:textId="77777777" w:rsidR="003146A1" w:rsidRDefault="003146A1" w:rsidP="003146A1">
      <w:r>
        <w:lastRenderedPageBreak/>
        <w:t xml:space="preserve">Se forskrift </w:t>
      </w:r>
      <w:r w:rsidR="00F72B21">
        <w:t xml:space="preserve">(lenke til forskrift) </w:t>
      </w:r>
      <w:r>
        <w:t>om ansettelsesvilkår, samt retningslinjer</w:t>
      </w:r>
      <w:r w:rsidR="00F72B21">
        <w:t xml:space="preserve"> (lenke til retnin</w:t>
      </w:r>
      <w:r w:rsidR="00C335CE">
        <w:t>gslinjer</w:t>
      </w:r>
      <w:r>
        <w:t xml:space="preserve"> for ansettelse i postdoktorstillinger ved Universitetet i Oslo.</w:t>
      </w:r>
    </w:p>
    <w:p w14:paraId="38DC23ED" w14:textId="77777777" w:rsidR="00E20573" w:rsidRDefault="00E20573" w:rsidP="003146A1">
      <w:r>
        <w:t>Ingen kan ansettes i mer enn en åremålsperiode som postdoktor ved UiO.</w:t>
      </w:r>
    </w:p>
    <w:p w14:paraId="705AFDC8" w14:textId="77777777" w:rsidR="003146A1" w:rsidRDefault="003146A1" w:rsidP="003146A1">
      <w:r>
        <w:t>I henhold til Offentleglovas § 25 2. ledd kan opplysninger om søkeren bli offentliggjort selv om søkeren har anmodet om ikke å bli oppført på søkerlisten.</w:t>
      </w:r>
    </w:p>
    <w:p w14:paraId="6DC6D4D2" w14:textId="77777777" w:rsidR="003146A1" w:rsidRDefault="003146A1" w:rsidP="003146A1">
      <w:r>
        <w:t>UiO har en overtakelsesavtale</w:t>
      </w:r>
      <w:r w:rsidR="00F72B21">
        <w:t xml:space="preserve"> (lenke til overtakelseavtalen)</w:t>
      </w:r>
      <w:r>
        <w:t xml:space="preserve"> for alle tilsatte med formål å sikre rettighetene til forskningsresultater m.m.</w:t>
      </w:r>
    </w:p>
    <w:p w14:paraId="7FDF5D2B" w14:textId="77777777" w:rsidR="003146A1" w:rsidRDefault="003146A1" w:rsidP="003146A1">
      <w:r>
        <w:t>UiO har et personalpolitisk mål om å oppnå en balansert kjønnssammensetning og rekruttere personer med innvandrerbakgrunn.</w:t>
      </w:r>
    </w:p>
    <w:p w14:paraId="37063594" w14:textId="77777777" w:rsidR="003146A1" w:rsidRDefault="003146A1" w:rsidP="003146A1">
      <w:r>
        <w:t>I tillegg ønsker UiO at våre medarbeidere i størst mulig grad gjenspeiler mangfoldet i befolkningen. Vi oppfordrer derfor kvalifiserte søkere med redusert funksjonsevne til å søke stillingen. Som IA-bedrift vil vi legge forholdene til rette for medarbeidere med nedsatt funksjonsevne.</w:t>
      </w:r>
    </w:p>
    <w:p w14:paraId="04424B75" w14:textId="77777777" w:rsidR="003146A1" w:rsidRDefault="003146A1" w:rsidP="003146A1"/>
    <w:p w14:paraId="7E556F10" w14:textId="77777777" w:rsidR="003146A1" w:rsidRPr="003146A1" w:rsidRDefault="003146A1" w:rsidP="003146A1">
      <w:pPr>
        <w:rPr>
          <w:b/>
          <w:lang w:val="nn-NO"/>
        </w:rPr>
      </w:pPr>
      <w:r w:rsidRPr="003146A1">
        <w:rPr>
          <w:b/>
          <w:lang w:val="nn-NO"/>
        </w:rPr>
        <w:t>Kontaktinformasjon</w:t>
      </w:r>
    </w:p>
    <w:p w14:paraId="2E92B56B" w14:textId="6606C606" w:rsidR="003146A1" w:rsidRPr="003146A1" w:rsidRDefault="003146A1" w:rsidP="003146A1">
      <w:pPr>
        <w:rPr>
          <w:lang w:val="nn-NO"/>
        </w:rPr>
      </w:pPr>
      <w:r w:rsidRPr="003146A1">
        <w:rPr>
          <w:lang w:val="nn-NO"/>
        </w:rPr>
        <w:t xml:space="preserve">Tittel: Ola Normann, </w:t>
      </w:r>
      <w:r w:rsidR="00F72B21">
        <w:rPr>
          <w:lang w:val="nn-NO"/>
        </w:rPr>
        <w:t>,(lenke til ansattprofil)</w:t>
      </w:r>
    </w:p>
    <w:p w14:paraId="4D46A668" w14:textId="2CE7C925" w:rsidR="003146A1" w:rsidRDefault="003146A1" w:rsidP="003146A1">
      <w:pPr>
        <w:rPr>
          <w:lang w:val="nn-NO"/>
        </w:rPr>
      </w:pPr>
      <w:r w:rsidRPr="003146A1">
        <w:rPr>
          <w:lang w:val="nn-NO"/>
        </w:rPr>
        <w:t xml:space="preserve">Tittel: Ola Normann, </w:t>
      </w:r>
      <w:r w:rsidR="00F72B21">
        <w:rPr>
          <w:lang w:val="nn-NO"/>
        </w:rPr>
        <w:t>, (lenke til ansattprofil)</w:t>
      </w:r>
    </w:p>
    <w:p w14:paraId="2A6ACA23" w14:textId="77777777" w:rsidR="003146A1" w:rsidRPr="003146A1" w:rsidRDefault="003146A1" w:rsidP="003146A1">
      <w:pPr>
        <w:rPr>
          <w:lang w:val="nn-NO"/>
        </w:rPr>
      </w:pPr>
    </w:p>
    <w:p w14:paraId="5DD958D6" w14:textId="77777777" w:rsidR="003146A1" w:rsidRDefault="003146A1" w:rsidP="003146A1">
      <w:pPr>
        <w:jc w:val="center"/>
        <w:rPr>
          <w:b/>
        </w:rPr>
      </w:pPr>
      <w:r>
        <w:rPr>
          <w:b/>
        </w:rPr>
        <w:t>*</w:t>
      </w:r>
      <w:r w:rsidRPr="003146A1">
        <w:rPr>
          <w:b/>
        </w:rPr>
        <w:t>Bannerbilde</w:t>
      </w:r>
      <w:r>
        <w:rPr>
          <w:b/>
        </w:rPr>
        <w:t>*</w:t>
      </w:r>
    </w:p>
    <w:p w14:paraId="7631E574" w14:textId="77777777" w:rsidR="00F72B21" w:rsidRDefault="00F72B21" w:rsidP="003146A1">
      <w:pPr>
        <w:jc w:val="center"/>
        <w:rPr>
          <w:b/>
        </w:rPr>
      </w:pPr>
      <w:r>
        <w:rPr>
          <w:b/>
        </w:rPr>
        <w:t>(Banner UV-master)</w:t>
      </w:r>
    </w:p>
    <w:p w14:paraId="733C7991" w14:textId="77777777" w:rsidR="003146A1" w:rsidRPr="003146A1" w:rsidRDefault="003146A1" w:rsidP="003146A1">
      <w:pPr>
        <w:rPr>
          <w:b/>
        </w:rPr>
      </w:pPr>
    </w:p>
    <w:p w14:paraId="72109533" w14:textId="77777777" w:rsidR="003146A1" w:rsidRPr="003146A1" w:rsidRDefault="003146A1" w:rsidP="003146A1">
      <w:pPr>
        <w:rPr>
          <w:b/>
        </w:rPr>
      </w:pPr>
      <w:r w:rsidRPr="003146A1">
        <w:rPr>
          <w:b/>
        </w:rPr>
        <w:t>Om UiO og fakultetet/ avdelingen/ instituttet</w:t>
      </w:r>
      <w:r>
        <w:rPr>
          <w:b/>
        </w:rPr>
        <w:t xml:space="preserve"> (ingresser</w:t>
      </w:r>
      <w:r w:rsidR="001D6D2D">
        <w:rPr>
          <w:b/>
        </w:rPr>
        <w:t xml:space="preserve"> er</w:t>
      </w:r>
      <w:r>
        <w:rPr>
          <w:b/>
        </w:rPr>
        <w:t xml:space="preserve"> lagt inn som standard)</w:t>
      </w:r>
    </w:p>
    <w:sectPr w:rsidR="003146A1" w:rsidRPr="0031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1B4E"/>
    <w:multiLevelType w:val="multilevel"/>
    <w:tmpl w:val="652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85F78"/>
    <w:multiLevelType w:val="hybridMultilevel"/>
    <w:tmpl w:val="32240C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60EB"/>
    <w:multiLevelType w:val="hybridMultilevel"/>
    <w:tmpl w:val="DC50959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D68C7"/>
    <w:multiLevelType w:val="multilevel"/>
    <w:tmpl w:val="C49E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82994"/>
    <w:multiLevelType w:val="hybridMultilevel"/>
    <w:tmpl w:val="A6C44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379C9"/>
    <w:multiLevelType w:val="hybridMultilevel"/>
    <w:tmpl w:val="97E492C0"/>
    <w:lvl w:ilvl="0" w:tplc="3A02C6A0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4474"/>
    <w:multiLevelType w:val="hybridMultilevel"/>
    <w:tmpl w:val="BE4CE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A68E1"/>
    <w:multiLevelType w:val="multilevel"/>
    <w:tmpl w:val="B74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01553"/>
    <w:multiLevelType w:val="multilevel"/>
    <w:tmpl w:val="7E62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422806">
    <w:abstractNumId w:val="3"/>
  </w:num>
  <w:num w:numId="2" w16cid:durableId="432821835">
    <w:abstractNumId w:val="8"/>
  </w:num>
  <w:num w:numId="3" w16cid:durableId="204755206">
    <w:abstractNumId w:val="0"/>
  </w:num>
  <w:num w:numId="4" w16cid:durableId="1058169632">
    <w:abstractNumId w:val="7"/>
  </w:num>
  <w:num w:numId="5" w16cid:durableId="1813449410">
    <w:abstractNumId w:val="2"/>
  </w:num>
  <w:num w:numId="6" w16cid:durableId="165943075">
    <w:abstractNumId w:val="4"/>
  </w:num>
  <w:num w:numId="7" w16cid:durableId="1865437501">
    <w:abstractNumId w:val="5"/>
  </w:num>
  <w:num w:numId="8" w16cid:durableId="1039360533">
    <w:abstractNumId w:val="1"/>
  </w:num>
  <w:num w:numId="9" w16cid:durableId="1453867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A1"/>
    <w:rsid w:val="001B237A"/>
    <w:rsid w:val="001B2EB1"/>
    <w:rsid w:val="001D6D2D"/>
    <w:rsid w:val="001E3C44"/>
    <w:rsid w:val="002B0E1D"/>
    <w:rsid w:val="003146A1"/>
    <w:rsid w:val="00340FA3"/>
    <w:rsid w:val="003E3CC2"/>
    <w:rsid w:val="005F2B6A"/>
    <w:rsid w:val="00997988"/>
    <w:rsid w:val="00C335CE"/>
    <w:rsid w:val="00D977C0"/>
    <w:rsid w:val="00E20573"/>
    <w:rsid w:val="00F7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6066"/>
  <w15:docId w15:val="{E7CB9EAA-52DE-44CA-93D8-EA40042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3146A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1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667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Jenssen Malnes</dc:creator>
  <cp:lastModifiedBy>Marie Steenstrup</cp:lastModifiedBy>
  <cp:revision>9</cp:revision>
  <dcterms:created xsi:type="dcterms:W3CDTF">2022-05-03T08:13:00Z</dcterms:created>
  <dcterms:modified xsi:type="dcterms:W3CDTF">2023-02-20T08:04:00Z</dcterms:modified>
</cp:coreProperties>
</file>