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A" w:rsidRPr="001F3C52" w:rsidRDefault="00A6739A" w:rsidP="00574517">
      <w:pPr>
        <w:pStyle w:val="Georgia11spacing0after"/>
      </w:pPr>
      <w:r w:rsidRPr="001F3C52">
        <w:t>Til:</w:t>
      </w:r>
      <w:r w:rsidR="00E515B3" w:rsidRPr="001F3C52">
        <w:t xml:space="preserve"> </w:t>
      </w:r>
      <w:r w:rsidR="00F96655" w:rsidRPr="001F3C52">
        <w:t>Knut Fægri</w:t>
      </w:r>
    </w:p>
    <w:p w:rsidR="00FD3D9D" w:rsidRPr="001F3C52" w:rsidRDefault="00FD3D9D" w:rsidP="008766DC">
      <w:pPr>
        <w:pStyle w:val="Georgia11spacing0after"/>
      </w:pPr>
    </w:p>
    <w:p w:rsidR="00170244" w:rsidRPr="001F3C52" w:rsidRDefault="00170244" w:rsidP="00556ECF">
      <w:pPr>
        <w:pStyle w:val="Georgia11spacing0after"/>
      </w:pPr>
    </w:p>
    <w:p w:rsidR="00FD3D9D" w:rsidRPr="001F3C52" w:rsidRDefault="00FD3D9D" w:rsidP="005F6C42">
      <w:pPr>
        <w:pStyle w:val="Georgia9UOff"/>
        <w:tabs>
          <w:tab w:val="left" w:pos="907"/>
          <w:tab w:val="left" w:pos="3175"/>
        </w:tabs>
        <w:jc w:val="left"/>
      </w:pPr>
      <w:r w:rsidRPr="001F3C52">
        <w:t>Dato:</w:t>
      </w:r>
      <w:r w:rsidR="00F27883" w:rsidRPr="001F3C52">
        <w:t xml:space="preserve"> </w:t>
      </w:r>
      <w:r w:rsidR="00952036">
        <w:t>13.09</w:t>
      </w:r>
      <w:r w:rsidR="004854D0">
        <w:t>.2013</w:t>
      </w:r>
    </w:p>
    <w:p w:rsidR="00FD3D9D" w:rsidRPr="001F3C52" w:rsidRDefault="00F32B5D" w:rsidP="00712D3F">
      <w:pPr>
        <w:pStyle w:val="Georgia11BoldTittel"/>
      </w:pPr>
      <w:r w:rsidRPr="001F3C52">
        <w:t xml:space="preserve">EFV: Referat fra </w:t>
      </w:r>
      <w:r w:rsidR="001F3C52" w:rsidRPr="001F3C52">
        <w:t>plang</w:t>
      </w:r>
      <w:r w:rsidR="001F3C52">
        <w:t>ruppemøte, 4</w:t>
      </w:r>
      <w:r w:rsidR="00D07F7F" w:rsidRPr="001F3C52">
        <w:t xml:space="preserve">. </w:t>
      </w:r>
      <w:r w:rsidR="001F3C52">
        <w:t>september</w:t>
      </w:r>
      <w:r w:rsidR="00D07F7F" w:rsidRPr="001F3C52">
        <w:t xml:space="preserve"> </w:t>
      </w:r>
      <w:r w:rsidR="009D7E5D" w:rsidRPr="001F3C52">
        <w:t>2013</w:t>
      </w:r>
      <w:r w:rsidRPr="001F3C52">
        <w:t>.</w:t>
      </w:r>
    </w:p>
    <w:p w:rsidR="00712D3F" w:rsidRPr="001F3C52" w:rsidRDefault="00712D3F" w:rsidP="00FD3D9D">
      <w:pPr>
        <w:pStyle w:val="Georgia11spacing10after"/>
        <w:rPr>
          <w:b/>
        </w:rPr>
      </w:pPr>
    </w:p>
    <w:p w:rsidR="00F96655" w:rsidRPr="001F3C52" w:rsidRDefault="00F96655" w:rsidP="00F96655">
      <w:pPr>
        <w:pStyle w:val="HTMLPreformatted"/>
        <w:rPr>
          <w:rFonts w:ascii="Georgia" w:eastAsia="Calibri" w:hAnsi="Georgia" w:cs="Times New Roman"/>
          <w:b/>
          <w:sz w:val="22"/>
          <w:szCs w:val="22"/>
          <w:lang w:eastAsia="en-US"/>
        </w:rPr>
      </w:pPr>
      <w:r w:rsidRPr="001F3C52">
        <w:rPr>
          <w:rFonts w:ascii="Georgia" w:eastAsia="Calibri" w:hAnsi="Georgia" w:cs="Times New Roman"/>
          <w:b/>
          <w:sz w:val="22"/>
          <w:szCs w:val="22"/>
          <w:lang w:eastAsia="en-US"/>
        </w:rPr>
        <w:t>Agenda for møtet:</w:t>
      </w:r>
    </w:p>
    <w:p w:rsidR="009D7E5D" w:rsidRPr="001F3C52" w:rsidRDefault="009D7E5D" w:rsidP="00FD3D9D">
      <w:pPr>
        <w:pStyle w:val="Georgia11spacing10after"/>
      </w:pPr>
    </w:p>
    <w:p w:rsidR="00447B83" w:rsidRPr="001F3C52" w:rsidRDefault="00D52A3A" w:rsidP="001F3C52">
      <w:pPr>
        <w:pStyle w:val="HTMLPreformatted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1F3C52">
        <w:rPr>
          <w:rFonts w:ascii="Times New Roman" w:hAnsi="Times New Roman"/>
          <w:b/>
          <w:sz w:val="24"/>
          <w:szCs w:val="24"/>
        </w:rPr>
        <w:t>Introduksjon v/Knut</w:t>
      </w:r>
    </w:p>
    <w:p w:rsidR="00447B83" w:rsidRPr="001F3C52" w:rsidRDefault="00D52A3A" w:rsidP="001F3C52">
      <w:pPr>
        <w:pStyle w:val="HTMLPreformatted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1F3C52">
        <w:rPr>
          <w:rFonts w:ascii="Times New Roman" w:hAnsi="Times New Roman"/>
          <w:b/>
          <w:sz w:val="24"/>
          <w:szCs w:val="24"/>
        </w:rPr>
        <w:t>Status pågående aktiviteter v/Camilla og Jan</w:t>
      </w:r>
    </w:p>
    <w:p w:rsidR="00447B83" w:rsidRPr="001F3C52" w:rsidRDefault="00D52A3A" w:rsidP="001F3C52">
      <w:pPr>
        <w:pStyle w:val="HTMLPreformatted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1F3C52">
        <w:rPr>
          <w:rFonts w:ascii="Times New Roman" w:hAnsi="Times New Roman"/>
          <w:b/>
          <w:sz w:val="24"/>
          <w:szCs w:val="24"/>
        </w:rPr>
        <w:t>Videreføring av EFV v/Knut</w:t>
      </w:r>
    </w:p>
    <w:p w:rsidR="00447B83" w:rsidRPr="001F3C52" w:rsidRDefault="00D52A3A" w:rsidP="001F3C52">
      <w:pPr>
        <w:pStyle w:val="HTMLPreformatted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1F3C52">
        <w:rPr>
          <w:rFonts w:ascii="Times New Roman" w:hAnsi="Times New Roman"/>
          <w:b/>
          <w:sz w:val="24"/>
          <w:szCs w:val="24"/>
        </w:rPr>
        <w:t>Ambisjonsnivå for høsten v/Ellen Johanne</w:t>
      </w:r>
    </w:p>
    <w:p w:rsidR="00447B83" w:rsidRPr="001F3C52" w:rsidRDefault="00D52A3A" w:rsidP="001F3C52">
      <w:pPr>
        <w:pStyle w:val="HTMLPreformatted"/>
        <w:numPr>
          <w:ilvl w:val="1"/>
          <w:numId w:val="26"/>
        </w:numPr>
        <w:rPr>
          <w:rFonts w:ascii="Times New Roman" w:hAnsi="Times New Roman"/>
          <w:b/>
          <w:sz w:val="24"/>
          <w:szCs w:val="24"/>
        </w:rPr>
      </w:pPr>
      <w:r w:rsidRPr="001F3C52">
        <w:rPr>
          <w:rFonts w:ascii="Times New Roman" w:hAnsi="Times New Roman"/>
          <w:b/>
          <w:sz w:val="24"/>
          <w:szCs w:val="24"/>
        </w:rPr>
        <w:t>Hva gjøres nå?</w:t>
      </w:r>
    </w:p>
    <w:p w:rsidR="00447B83" w:rsidRPr="001F3C52" w:rsidRDefault="00D52A3A" w:rsidP="001F3C52">
      <w:pPr>
        <w:pStyle w:val="HTMLPreformatted"/>
        <w:numPr>
          <w:ilvl w:val="1"/>
          <w:numId w:val="26"/>
        </w:numPr>
        <w:rPr>
          <w:rFonts w:ascii="Times New Roman" w:hAnsi="Times New Roman"/>
          <w:b/>
          <w:sz w:val="24"/>
          <w:szCs w:val="24"/>
        </w:rPr>
      </w:pPr>
      <w:r w:rsidRPr="001F3C52">
        <w:rPr>
          <w:rFonts w:ascii="Times New Roman" w:hAnsi="Times New Roman"/>
          <w:b/>
          <w:sz w:val="24"/>
          <w:szCs w:val="24"/>
        </w:rPr>
        <w:t>Hva bør inn i fase 2?</w:t>
      </w:r>
    </w:p>
    <w:p w:rsidR="00447B83" w:rsidRPr="001F3C52" w:rsidRDefault="00D52A3A" w:rsidP="001F3C52">
      <w:pPr>
        <w:pStyle w:val="HTMLPreformatted"/>
        <w:numPr>
          <w:ilvl w:val="1"/>
          <w:numId w:val="26"/>
        </w:numPr>
        <w:rPr>
          <w:rFonts w:ascii="Times New Roman" w:hAnsi="Times New Roman"/>
          <w:b/>
          <w:sz w:val="24"/>
          <w:szCs w:val="24"/>
        </w:rPr>
      </w:pPr>
      <w:r w:rsidRPr="001F3C52">
        <w:rPr>
          <w:rFonts w:ascii="Times New Roman" w:hAnsi="Times New Roman"/>
          <w:b/>
          <w:sz w:val="24"/>
          <w:szCs w:val="24"/>
        </w:rPr>
        <w:t>Hva kan utsettes?</w:t>
      </w:r>
    </w:p>
    <w:p w:rsidR="00447B83" w:rsidRPr="001F3C52" w:rsidRDefault="00D52A3A" w:rsidP="001F3C52">
      <w:pPr>
        <w:pStyle w:val="HTMLPreformatted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1F3C52">
        <w:rPr>
          <w:rFonts w:ascii="Times New Roman" w:hAnsi="Times New Roman"/>
          <w:b/>
          <w:sz w:val="24"/>
          <w:szCs w:val="24"/>
        </w:rPr>
        <w:t>Møteplan for høsten</w:t>
      </w:r>
    </w:p>
    <w:p w:rsidR="00447B83" w:rsidRPr="001F3C52" w:rsidRDefault="00D52A3A" w:rsidP="001F3C52">
      <w:pPr>
        <w:pStyle w:val="HTMLPreformatted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1F3C52">
        <w:rPr>
          <w:rFonts w:ascii="Times New Roman" w:hAnsi="Times New Roman"/>
          <w:b/>
          <w:sz w:val="24"/>
          <w:szCs w:val="24"/>
        </w:rPr>
        <w:t>Eventuelt</w:t>
      </w:r>
    </w:p>
    <w:p w:rsidR="00F617B5" w:rsidRPr="00881D9C" w:rsidRDefault="00F617B5" w:rsidP="001F3C52">
      <w:pPr>
        <w:pStyle w:val="HTMLPreformatted"/>
        <w:rPr>
          <w:b/>
        </w:rPr>
      </w:pPr>
    </w:p>
    <w:p w:rsidR="000304A4" w:rsidRPr="001F3C52" w:rsidRDefault="001F3C52" w:rsidP="00CC51D9">
      <w:pPr>
        <w:pStyle w:val="Georgia11spacing10after"/>
        <w:keepNext/>
        <w:keepLines/>
        <w:rPr>
          <w:rFonts w:ascii="Times New Roman" w:eastAsia="Times New Roman" w:hAnsi="Times New Roman"/>
          <w:sz w:val="24"/>
          <w:szCs w:val="24"/>
          <w:lang w:val="nn-NO" w:eastAsia="zh-CN"/>
        </w:rPr>
      </w:pPr>
      <w:r w:rsidRPr="001F3C52">
        <w:rPr>
          <w:b/>
          <w:lang w:val="nn-NO"/>
        </w:rPr>
        <w:t>Forfall</w:t>
      </w:r>
      <w:r w:rsidR="00054B19" w:rsidRPr="001F3C52">
        <w:rPr>
          <w:b/>
          <w:lang w:val="nn-NO"/>
        </w:rPr>
        <w:t xml:space="preserve">: </w:t>
      </w:r>
      <w:r w:rsidRPr="001F3C52">
        <w:rPr>
          <w:rFonts w:ascii="Times New Roman" w:eastAsia="Times New Roman" w:hAnsi="Times New Roman"/>
          <w:sz w:val="24"/>
          <w:szCs w:val="24"/>
          <w:lang w:val="nn-NO" w:eastAsia="zh-CN"/>
        </w:rPr>
        <w:t>Benedicte Rustad, Gudleik Grimstad og Camilla Kuhlman</w:t>
      </w:r>
      <w:r w:rsidR="005A196B" w:rsidRPr="001F3C52">
        <w:rPr>
          <w:rFonts w:ascii="Times New Roman" w:eastAsia="Times New Roman" w:hAnsi="Times New Roman"/>
          <w:sz w:val="24"/>
          <w:szCs w:val="24"/>
          <w:lang w:val="nn-NO" w:eastAsia="zh-CN"/>
        </w:rPr>
        <w:t xml:space="preserve"> </w:t>
      </w:r>
    </w:p>
    <w:p w:rsidR="00981614" w:rsidRDefault="001F3C52" w:rsidP="005A196B">
      <w:pPr>
        <w:pStyle w:val="NormalWeb"/>
        <w:spacing w:before="45" w:beforeAutospacing="0" w:after="120" w:afterAutospacing="0"/>
      </w:pPr>
      <w:r>
        <w:t>Knut ledet møtet</w:t>
      </w:r>
      <w:r w:rsidR="00075F4C">
        <w:t xml:space="preserve"> og ønsket den nye plangruppen velkommen</w:t>
      </w:r>
      <w:r w:rsidR="00981614">
        <w:t>.</w:t>
      </w:r>
    </w:p>
    <w:p w:rsidR="00075F4C" w:rsidRPr="00DF11B2" w:rsidRDefault="00075F4C" w:rsidP="005A196B">
      <w:pPr>
        <w:pStyle w:val="NormalWeb"/>
        <w:spacing w:before="45" w:beforeAutospacing="0" w:after="120" w:afterAutospacing="0"/>
        <w:rPr>
          <w:b/>
        </w:rPr>
      </w:pPr>
      <w:r w:rsidRPr="00DF11B2">
        <w:rPr>
          <w:b/>
        </w:rPr>
        <w:t>Fra diskusjonen:</w:t>
      </w:r>
    </w:p>
    <w:p w:rsidR="00075F4C" w:rsidRDefault="00075F4C" w:rsidP="005A196B">
      <w:pPr>
        <w:pStyle w:val="NormalWeb"/>
        <w:spacing w:before="45" w:beforeAutospacing="0" w:after="120" w:afterAutospacing="0"/>
      </w:pPr>
      <w:r>
        <w:t>Plangruppen diskuterte innledningsvis nødvendigheten av å lage avgrensinger mellom denne plangruppen og andre grupper som jobber med tilstøtende områder, som infrastrukturgruppen osv</w:t>
      </w:r>
      <w:r w:rsidR="00DF11B2">
        <w:t>. Dette vil det bli fokusert på utover høsten.</w:t>
      </w:r>
    </w:p>
    <w:p w:rsidR="00075F4C" w:rsidRPr="00075F4C" w:rsidRDefault="00F403C9" w:rsidP="005A196B">
      <w:pPr>
        <w:pStyle w:val="NormalWeb"/>
        <w:spacing w:before="45" w:beforeAutospacing="0" w:after="120" w:afterAutospacing="0"/>
        <w:rPr>
          <w:b/>
        </w:rPr>
      </w:pPr>
      <w:r>
        <w:rPr>
          <w:b/>
        </w:rPr>
        <w:t xml:space="preserve">2 </w:t>
      </w:r>
      <w:r w:rsidR="00075F4C" w:rsidRPr="00075F4C">
        <w:rPr>
          <w:b/>
        </w:rPr>
        <w:t>Status pågående aktiviteter.</w:t>
      </w:r>
    </w:p>
    <w:p w:rsidR="00075F4C" w:rsidRDefault="00075F4C" w:rsidP="005A196B">
      <w:pPr>
        <w:pStyle w:val="NormalWeb"/>
        <w:spacing w:before="45" w:beforeAutospacing="0" w:after="120" w:afterAutospacing="0"/>
      </w:pPr>
      <w:r>
        <w:t xml:space="preserve">Jan presenterte status på detaljerte lønnstransaksjoner. </w:t>
      </w:r>
    </w:p>
    <w:p w:rsidR="00075F4C" w:rsidRDefault="00075F4C" w:rsidP="00075F4C">
      <w:pPr>
        <w:pStyle w:val="NormalWeb"/>
        <w:numPr>
          <w:ilvl w:val="0"/>
          <w:numId w:val="27"/>
        </w:numPr>
        <w:spacing w:before="45" w:beforeAutospacing="0" w:after="0" w:afterAutospacing="0"/>
      </w:pPr>
      <w:r>
        <w:t xml:space="preserve">Den planlagte «proof of concept»-testingen før sommeren utgikk pga ressursmangel </w:t>
      </w:r>
    </w:p>
    <w:p w:rsidR="00075F4C" w:rsidRDefault="00075F4C" w:rsidP="00075F4C">
      <w:pPr>
        <w:pStyle w:val="NormalWeb"/>
        <w:numPr>
          <w:ilvl w:val="0"/>
          <w:numId w:val="27"/>
        </w:numPr>
        <w:spacing w:before="45" w:beforeAutospacing="0" w:after="0" w:afterAutospacing="0"/>
      </w:pPr>
      <w:r>
        <w:t>Aktivitetene som måtte gjennomføres i SAP-løsningen før denne testen er gjennomført</w:t>
      </w:r>
    </w:p>
    <w:p w:rsidR="00075F4C" w:rsidRDefault="00075F4C" w:rsidP="00075F4C">
      <w:pPr>
        <w:pStyle w:val="NormalWeb"/>
        <w:numPr>
          <w:ilvl w:val="1"/>
          <w:numId w:val="27"/>
        </w:numPr>
        <w:spacing w:before="45" w:beforeAutospacing="0" w:after="0" w:afterAutospacing="0"/>
      </w:pPr>
      <w:r>
        <w:t xml:space="preserve">Supportpakkeinnleggelse og rydding i historiske tabeller </w:t>
      </w:r>
    </w:p>
    <w:p w:rsidR="00075F4C" w:rsidRDefault="00075F4C" w:rsidP="00075F4C">
      <w:pPr>
        <w:pStyle w:val="NormalWeb"/>
        <w:numPr>
          <w:ilvl w:val="0"/>
          <w:numId w:val="27"/>
        </w:numPr>
        <w:spacing w:before="45" w:beforeAutospacing="0" w:after="0" w:afterAutospacing="0"/>
      </w:pPr>
      <w:r>
        <w:t xml:space="preserve">Testingen starter den 16. september </w:t>
      </w:r>
    </w:p>
    <w:p w:rsidR="00075F4C" w:rsidRDefault="00075F4C" w:rsidP="00075F4C">
      <w:pPr>
        <w:pStyle w:val="NormalWeb"/>
        <w:numPr>
          <w:ilvl w:val="1"/>
          <w:numId w:val="27"/>
        </w:numPr>
        <w:spacing w:before="45" w:beforeAutospacing="0" w:after="0" w:afterAutospacing="0"/>
      </w:pPr>
      <w:r>
        <w:t>Planlagt sluttdato er 31.10.2013</w:t>
      </w:r>
    </w:p>
    <w:p w:rsidR="00EA2EFB" w:rsidRDefault="00075F4C" w:rsidP="0009290A">
      <w:pPr>
        <w:pStyle w:val="NormalWeb"/>
        <w:spacing w:before="45" w:beforeAutospacing="0" w:after="120" w:afterAutospacing="0"/>
      </w:pPr>
      <w:r>
        <w:t xml:space="preserve">Plangruppen presiserte hvor viktig det </w:t>
      </w:r>
      <w:r w:rsidR="00DF11B2">
        <w:t>er</w:t>
      </w:r>
      <w:r>
        <w:t xml:space="preserve"> å få dette på plass.</w:t>
      </w:r>
      <w:r w:rsidR="00DF11B2">
        <w:t xml:space="preserve"> Må ha topprioritert hos de berørte fagavdelingene.</w:t>
      </w:r>
    </w:p>
    <w:p w:rsidR="00075F4C" w:rsidRDefault="00952036" w:rsidP="00DF11B2">
      <w:pPr>
        <w:pStyle w:val="NormalWeb"/>
        <w:spacing w:before="45" w:beforeAutospacing="0" w:after="120" w:afterAutospacing="0"/>
      </w:pPr>
      <w:r>
        <w:t xml:space="preserve">Jan </w:t>
      </w:r>
      <w:r w:rsidR="00075F4C">
        <w:t xml:space="preserve">presenterte </w:t>
      </w:r>
      <w:r w:rsidR="00DF11B2">
        <w:t>status i økonomistyringsprosjektet</w:t>
      </w:r>
    </w:p>
    <w:p w:rsidR="00DF11B2" w:rsidRDefault="00DF11B2" w:rsidP="00DF11B2">
      <w:pPr>
        <w:pStyle w:val="NormalWeb"/>
        <w:numPr>
          <w:ilvl w:val="0"/>
          <w:numId w:val="29"/>
        </w:numPr>
        <w:spacing w:before="45" w:beforeAutospacing="0" w:after="120" w:afterAutospacing="0"/>
      </w:pPr>
      <w:r>
        <w:lastRenderedPageBreak/>
        <w:t>Endring i regnskapsføringen gjennomført ved alle enheter</w:t>
      </w:r>
    </w:p>
    <w:p w:rsidR="00DF11B2" w:rsidRDefault="00DF11B2" w:rsidP="00DF11B2">
      <w:pPr>
        <w:pStyle w:val="NormalWeb"/>
        <w:numPr>
          <w:ilvl w:val="1"/>
          <w:numId w:val="29"/>
        </w:numPr>
        <w:spacing w:before="45" w:beforeAutospacing="0" w:after="120" w:afterAutospacing="0"/>
      </w:pPr>
      <w:r>
        <w:t>28 miljøer</w:t>
      </w:r>
    </w:p>
    <w:p w:rsidR="00DF11B2" w:rsidRDefault="00DF11B2" w:rsidP="00DF11B2">
      <w:pPr>
        <w:pStyle w:val="NormalWeb"/>
        <w:numPr>
          <w:ilvl w:val="1"/>
          <w:numId w:val="29"/>
        </w:numPr>
        <w:spacing w:before="45" w:beforeAutospacing="0" w:after="120" w:afterAutospacing="0"/>
      </w:pPr>
      <w:r>
        <w:t>1711 prosjekter vurdert</w:t>
      </w:r>
    </w:p>
    <w:p w:rsidR="00DF11B2" w:rsidRDefault="00DF11B2" w:rsidP="00DF11B2">
      <w:pPr>
        <w:pStyle w:val="NormalWeb"/>
        <w:numPr>
          <w:ilvl w:val="1"/>
          <w:numId w:val="29"/>
        </w:numPr>
        <w:spacing w:before="45" w:beforeAutospacing="0" w:after="120" w:afterAutospacing="0"/>
      </w:pPr>
      <w:r>
        <w:t>1314 prosjekter konvertert</w:t>
      </w:r>
    </w:p>
    <w:p w:rsidR="00F64CE8" w:rsidRDefault="00DF11B2" w:rsidP="00F86065">
      <w:pPr>
        <w:pStyle w:val="NormalWeb"/>
        <w:spacing w:before="45" w:beforeAutospacing="0" w:after="120" w:afterAutospacing="0"/>
      </w:pPr>
      <w:r>
        <w:t>Høstens aktiviteter ble gjennomgått</w:t>
      </w:r>
    </w:p>
    <w:p w:rsidR="00DF11B2" w:rsidRDefault="00DF11B2" w:rsidP="00F86065">
      <w:pPr>
        <w:pStyle w:val="NormalWeb"/>
        <w:spacing w:before="45" w:beforeAutospacing="0" w:after="120" w:afterAutospacing="0"/>
      </w:pPr>
      <w:r>
        <w:t>Plangruppen uttrykte igjen sin tilfredshet med dette prosjekt, det har fungert veldig godt.</w:t>
      </w:r>
    </w:p>
    <w:p w:rsidR="00F30B68" w:rsidRDefault="00DF11B2" w:rsidP="00F86065">
      <w:pPr>
        <w:pStyle w:val="NormalWeb"/>
        <w:spacing w:before="45" w:beforeAutospacing="0" w:after="120" w:afterAutospacing="0"/>
      </w:pPr>
      <w:r>
        <w:t xml:space="preserve">Katinka presenterte kort </w:t>
      </w:r>
      <w:r w:rsidR="00F403C9">
        <w:t xml:space="preserve">status i arbeidet med kontraktsmaler. </w:t>
      </w:r>
    </w:p>
    <w:p w:rsidR="00F403C9" w:rsidRDefault="00F403C9" w:rsidP="00F86065">
      <w:pPr>
        <w:pStyle w:val="NormalWeb"/>
        <w:spacing w:before="45" w:beforeAutospacing="0" w:after="120" w:afterAutospacing="0"/>
      </w:pPr>
      <w:r>
        <w:t xml:space="preserve">Plangruppen diskuterte at det bør nedsettes en arbeidsgruppe som ser på hva behovet er og hva som må til for å oppnå behovsdekning godt nok. Det er </w:t>
      </w:r>
      <w:proofErr w:type="spellStart"/>
      <w:r>
        <w:t>bl.annet</w:t>
      </w:r>
      <w:proofErr w:type="spellEnd"/>
      <w:r>
        <w:t xml:space="preserve"> behov for </w:t>
      </w:r>
      <w:proofErr w:type="spellStart"/>
      <w:r>
        <w:t>std.maler</w:t>
      </w:r>
      <w:proofErr w:type="spellEnd"/>
      <w:r>
        <w:t xml:space="preserve"> med flere forskjellige utgangspunkt avhengig av hvordan prosjektet er organisert.</w:t>
      </w:r>
    </w:p>
    <w:p w:rsidR="00F403C9" w:rsidRDefault="00F403C9" w:rsidP="00F86065">
      <w:pPr>
        <w:pStyle w:val="NormalWeb"/>
        <w:spacing w:before="45" w:beforeAutospacing="0" w:after="120" w:afterAutospacing="0"/>
      </w:pPr>
      <w:r>
        <w:t>Sekretariatet bes om å lage mandat og sammensetning til neste plangruppemøte. For</w:t>
      </w:r>
      <w:r w:rsidR="004E3EE6">
        <w:t>s</w:t>
      </w:r>
      <w:r>
        <w:t>lag til deltakere sendes Jan på mail, USIT bør delta for å ivareta publiseringen etter hvert.</w:t>
      </w:r>
    </w:p>
    <w:p w:rsidR="004F7384" w:rsidRPr="004065E8" w:rsidRDefault="00F403C9" w:rsidP="00F86065">
      <w:pPr>
        <w:pStyle w:val="NormalWeb"/>
        <w:spacing w:before="45" w:beforeAutospacing="0" w:after="120" w:afterAutospacing="0"/>
        <w:rPr>
          <w:b/>
        </w:rPr>
      </w:pPr>
      <w:r w:rsidRPr="004065E8">
        <w:rPr>
          <w:b/>
        </w:rPr>
        <w:t>3 Videreføring av EFV-V</w:t>
      </w:r>
    </w:p>
    <w:p w:rsidR="004065E8" w:rsidRDefault="00F403C9" w:rsidP="00F86065">
      <w:pPr>
        <w:pStyle w:val="NormalWeb"/>
        <w:spacing w:before="45" w:beforeAutospacing="0" w:after="120" w:afterAutospacing="0"/>
      </w:pPr>
      <w:r>
        <w:t xml:space="preserve">Knut innledet til diskusjon. </w:t>
      </w:r>
    </w:p>
    <w:p w:rsidR="00F403C9" w:rsidRDefault="00F403C9" w:rsidP="00F86065">
      <w:pPr>
        <w:pStyle w:val="NormalWeb"/>
        <w:spacing w:before="45" w:beforeAutospacing="0" w:after="120" w:afterAutospacing="0"/>
      </w:pPr>
      <w:r>
        <w:t>EFV-prosjektet skal gjennomføres parallelt med implementering av SA5-organiseringen. Det er derfor opprettet et midlertidig sekretariat med fun</w:t>
      </w:r>
      <w:r w:rsidR="004065E8">
        <w:t>ks</w:t>
      </w:r>
      <w:r>
        <w:t>jonstid frem til 31.01.0214 for ikke å tape progresjon i prosjektet.</w:t>
      </w:r>
    </w:p>
    <w:p w:rsidR="0037744C" w:rsidRDefault="004065E8" w:rsidP="00F86065">
      <w:pPr>
        <w:pStyle w:val="NormalWeb"/>
        <w:spacing w:before="45" w:beforeAutospacing="0" w:after="120" w:afterAutospacing="0"/>
      </w:pPr>
      <w:r>
        <w:t>Prosjektet i høst deles i to delprosjekter</w:t>
      </w:r>
    </w:p>
    <w:p w:rsidR="0037744C" w:rsidRDefault="004065E8" w:rsidP="0037744C">
      <w:pPr>
        <w:pStyle w:val="NormalWeb"/>
        <w:numPr>
          <w:ilvl w:val="0"/>
          <w:numId w:val="29"/>
        </w:numPr>
        <w:spacing w:before="45" w:beforeAutospacing="0" w:after="120" w:afterAutospacing="0"/>
      </w:pPr>
      <w:r>
        <w:t xml:space="preserve">delprosjekt 1 </w:t>
      </w:r>
      <w:r w:rsidR="0037744C">
        <w:t xml:space="preserve">- </w:t>
      </w:r>
      <w:r>
        <w:t>videreføring av økonomiområdet</w:t>
      </w:r>
      <w:r w:rsidR="0037744C">
        <w:t xml:space="preserve"> og vridning mot mer forskningsadministrasjon</w:t>
      </w:r>
    </w:p>
    <w:p w:rsidR="004065E8" w:rsidRDefault="004065E8" w:rsidP="0037744C">
      <w:pPr>
        <w:pStyle w:val="NormalWeb"/>
        <w:numPr>
          <w:ilvl w:val="0"/>
          <w:numId w:val="29"/>
        </w:numPr>
        <w:spacing w:before="45" w:beforeAutospacing="0" w:after="120" w:afterAutospacing="0"/>
      </w:pPr>
      <w:r>
        <w:t xml:space="preserve">delprosjekt 2 </w:t>
      </w:r>
      <w:r w:rsidR="0037744C">
        <w:t xml:space="preserve">- </w:t>
      </w:r>
      <w:r>
        <w:t>oppstart av prosjektet for systemstøtte</w:t>
      </w:r>
      <w:r w:rsidR="0037744C">
        <w:t xml:space="preserve"> ved behovsanalyse</w:t>
      </w:r>
    </w:p>
    <w:p w:rsidR="004065E8" w:rsidRDefault="0037744C" w:rsidP="00F86065">
      <w:pPr>
        <w:pStyle w:val="NormalWeb"/>
        <w:spacing w:before="45" w:beforeAutospacing="0" w:after="120" w:afterAutospacing="0"/>
      </w:pPr>
      <w:r>
        <w:t>Det midlertidige s</w:t>
      </w:r>
      <w:r w:rsidR="004065E8">
        <w:t>ekretariatet består av Ellen Johanne Caesar (leder), Camilla Kuhlman, Katinka Grønli og Jan Thorsen. I tillegg er MN forespurt om en tilleggsressurs fra FA-området</w:t>
      </w:r>
      <w:r>
        <w:t xml:space="preserve"> (Ingse </w:t>
      </w:r>
      <w:proofErr w:type="spellStart"/>
      <w:r>
        <w:t>Noremsaune</w:t>
      </w:r>
      <w:proofErr w:type="spellEnd"/>
      <w:r>
        <w:t>)</w:t>
      </w:r>
      <w:r w:rsidR="004065E8">
        <w:t>.</w:t>
      </w:r>
    </w:p>
    <w:p w:rsidR="00D52A3A" w:rsidRPr="00D52A3A" w:rsidRDefault="00D52A3A" w:rsidP="00F86065">
      <w:pPr>
        <w:pStyle w:val="NormalWeb"/>
        <w:spacing w:before="45" w:beforeAutospacing="0" w:after="120" w:afterAutospacing="0"/>
        <w:rPr>
          <w:b/>
        </w:rPr>
      </w:pPr>
      <w:r w:rsidRPr="00D52A3A">
        <w:rPr>
          <w:b/>
        </w:rPr>
        <w:t>4 Ambisjonsnivå for høsten</w:t>
      </w:r>
    </w:p>
    <w:p w:rsidR="008469FB" w:rsidRDefault="004065E8" w:rsidP="00FD3D9D">
      <w:pPr>
        <w:pStyle w:val="Georgia11spacing0af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Ellen Johanne presenterte lysark rundt EFV-videreføring og behovet for avklaring av ambisjonsnivå</w:t>
      </w:r>
    </w:p>
    <w:p w:rsidR="004065E8" w:rsidRDefault="004065E8" w:rsidP="00FD3D9D">
      <w:pPr>
        <w:pStyle w:val="Georgia11spacing0af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EFV-prosjektets overordnede målsetting er:</w:t>
      </w:r>
    </w:p>
    <w:p w:rsidR="004065E8" w:rsidRDefault="004065E8" w:rsidP="004065E8">
      <w:pPr>
        <w:pStyle w:val="Georgia11spacing0after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God og riktig bruk av prosjektleder og prosjekteiers tid</w:t>
      </w:r>
    </w:p>
    <w:p w:rsidR="00447B83" w:rsidRPr="004065E8" w:rsidRDefault="00D52A3A" w:rsidP="004065E8">
      <w:pPr>
        <w:pStyle w:val="Georgia11spacing0after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4065E8">
        <w:rPr>
          <w:rFonts w:ascii="Times New Roman" w:eastAsia="Times New Roman" w:hAnsi="Times New Roman"/>
          <w:sz w:val="24"/>
          <w:szCs w:val="24"/>
          <w:lang w:eastAsia="zh-CN"/>
        </w:rPr>
        <w:t>Bedre finansiering ved bedre innsikt i ressursbruken</w:t>
      </w:r>
    </w:p>
    <w:p w:rsidR="00447B83" w:rsidRPr="004065E8" w:rsidRDefault="00D52A3A" w:rsidP="004065E8">
      <w:pPr>
        <w:pStyle w:val="Georgia11spacing0after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4065E8">
        <w:rPr>
          <w:rFonts w:ascii="Times New Roman" w:eastAsia="Times New Roman" w:hAnsi="Times New Roman"/>
          <w:sz w:val="24"/>
          <w:szCs w:val="24"/>
          <w:lang w:eastAsia="zh-CN"/>
        </w:rPr>
        <w:t>Best mulig faglig uttelling for hver eksternt finansiert krone</w:t>
      </w:r>
    </w:p>
    <w:p w:rsidR="004065E8" w:rsidRDefault="004065E8" w:rsidP="0037744C">
      <w:pPr>
        <w:pStyle w:val="NormalWeb"/>
        <w:spacing w:before="45" w:beforeAutospacing="0" w:after="120" w:afterAutospacing="0"/>
      </w:pPr>
      <w:r>
        <w:t>IT-utviklingen i sektoren går videre og det kommer spenningsforhold ved UiO i grenseflaten mellom økt standardisering</w:t>
      </w:r>
      <w:r w:rsidR="0037744C">
        <w:t>, nærhetsmodellen og økte krav om effektiv forvaltning.</w:t>
      </w:r>
    </w:p>
    <w:p w:rsidR="0037744C" w:rsidRDefault="0037744C" w:rsidP="0037744C">
      <w:pPr>
        <w:pStyle w:val="NormalWeb"/>
        <w:spacing w:before="45" w:beforeAutospacing="0" w:after="120" w:afterAutospacing="0"/>
      </w:pPr>
      <w:r>
        <w:t>Vi må ha en gjennomgang av forventninger. Hva skal et system dekke, hva skal det ikke dekke, hvor i prosessen starter det, og hvor slutter det?</w:t>
      </w:r>
    </w:p>
    <w:p w:rsidR="0037744C" w:rsidRDefault="0037744C" w:rsidP="0037744C">
      <w:pPr>
        <w:pStyle w:val="NormalWeb"/>
        <w:spacing w:before="45" w:beforeAutospacing="0" w:after="120" w:afterAutospacing="0"/>
        <w:rPr>
          <w:b/>
        </w:rPr>
      </w:pPr>
      <w:r w:rsidRPr="0037744C">
        <w:rPr>
          <w:b/>
        </w:rPr>
        <w:lastRenderedPageBreak/>
        <w:t>Fra diskusjonen:</w:t>
      </w:r>
    </w:p>
    <w:p w:rsidR="0037744C" w:rsidRDefault="0037744C" w:rsidP="0037744C">
      <w:pPr>
        <w:pStyle w:val="NormalWeb"/>
        <w:spacing w:before="45" w:beforeAutospacing="0" w:after="120" w:afterAutospacing="0"/>
      </w:pPr>
      <w:r>
        <w:t xml:space="preserve">Arbeidet med EFV ved UiO må samhandle med resten av «landskapet», </w:t>
      </w:r>
      <w:proofErr w:type="spellStart"/>
      <w:r>
        <w:t>bl.annet</w:t>
      </w:r>
      <w:proofErr w:type="spellEnd"/>
      <w:r>
        <w:t xml:space="preserve"> jobber EU med å få på plass en portal for EU-prosjektene. Plangruppen presiserte hvor viktig det var å fase systeminnføring i håndterbare biter, med riktig ambisjonsnivå og gjennomførbar ressursbruk. Plangruppen ønsker å få presentert mulige systemløsninger. </w:t>
      </w:r>
    </w:p>
    <w:p w:rsidR="007F4DDB" w:rsidRDefault="007F4DDB" w:rsidP="0037744C">
      <w:pPr>
        <w:pStyle w:val="NormalWeb"/>
        <w:spacing w:before="45" w:beforeAutospacing="0" w:after="120" w:afterAutospacing="0"/>
      </w:pPr>
      <w:r>
        <w:t>Det ble igjen presisert at systemet skal være et støttesystem for prosjektleder/prosjekteier, ikke nok et registreringssystem. Den enkelte forsker må oppleve systemet som nyttig, viktig og brukervennlig.</w:t>
      </w:r>
    </w:p>
    <w:p w:rsidR="007F4DDB" w:rsidRDefault="007F4DDB" w:rsidP="0037744C">
      <w:pPr>
        <w:pStyle w:val="NormalWeb"/>
        <w:spacing w:before="45" w:beforeAutospacing="0" w:after="120" w:afterAutospacing="0"/>
      </w:pPr>
      <w:r>
        <w:t>Plangruppen diskuterte forslaget til arbeidsgruppe 5- behovsanalyse for systemstøtte. Oppsummert ved:</w:t>
      </w:r>
    </w:p>
    <w:p w:rsidR="007F4DDB" w:rsidRDefault="007F4DDB" w:rsidP="007F4DDB">
      <w:pPr>
        <w:pStyle w:val="NormalWeb"/>
        <w:numPr>
          <w:ilvl w:val="0"/>
          <w:numId w:val="31"/>
        </w:numPr>
        <w:spacing w:before="45" w:beforeAutospacing="0" w:after="120" w:afterAutospacing="0"/>
      </w:pPr>
      <w:r>
        <w:t>Noen fra UHN-prosjektet til OD bør delta i arbeidsgruppen</w:t>
      </w:r>
    </w:p>
    <w:p w:rsidR="007F4DDB" w:rsidRDefault="007F4DDB" w:rsidP="007F4DDB">
      <w:pPr>
        <w:pStyle w:val="NormalWeb"/>
        <w:numPr>
          <w:ilvl w:val="0"/>
          <w:numId w:val="31"/>
        </w:numPr>
        <w:spacing w:before="45" w:beforeAutospacing="0" w:after="120" w:afterAutospacing="0"/>
      </w:pPr>
      <w:r>
        <w:t>Det bør være to prosjektledere i arbeidsgruppen. Disse bør eventuelt frikjøpes fra undervisningsplikten</w:t>
      </w:r>
    </w:p>
    <w:p w:rsidR="007F4DDB" w:rsidRDefault="007F4DDB" w:rsidP="007F4DDB">
      <w:pPr>
        <w:pStyle w:val="NormalWeb"/>
        <w:numPr>
          <w:ilvl w:val="0"/>
          <w:numId w:val="31"/>
        </w:numPr>
        <w:spacing w:before="45" w:beforeAutospacing="0" w:after="120" w:afterAutospacing="0"/>
      </w:pPr>
      <w:r>
        <w:t>Det må være fokus på prosjektleders behov hele veien</w:t>
      </w:r>
    </w:p>
    <w:p w:rsidR="007F4DDB" w:rsidRDefault="007F4DDB" w:rsidP="007F4DDB">
      <w:pPr>
        <w:pStyle w:val="NormalWeb"/>
        <w:numPr>
          <w:ilvl w:val="0"/>
          <w:numId w:val="31"/>
        </w:numPr>
        <w:spacing w:before="45" w:beforeAutospacing="0" w:after="120" w:afterAutospacing="0"/>
      </w:pPr>
      <w:r>
        <w:t xml:space="preserve">Deltakere med mer enn </w:t>
      </w:r>
      <w:r w:rsidR="00952036">
        <w:t>20 %</w:t>
      </w:r>
      <w:r>
        <w:t xml:space="preserve"> deltakelse bør frikjøpes for å settes i stand til å levere</w:t>
      </w:r>
    </w:p>
    <w:p w:rsidR="00D52A3A" w:rsidRDefault="00D52A3A" w:rsidP="007F4DDB">
      <w:pPr>
        <w:pStyle w:val="NormalWeb"/>
        <w:numPr>
          <w:ilvl w:val="0"/>
          <w:numId w:val="31"/>
        </w:numPr>
        <w:spacing w:before="45" w:beforeAutospacing="0" w:after="120" w:afterAutospacing="0"/>
      </w:pPr>
      <w:r>
        <w:t>Mandatet mangler styringsperspektivet fra et mer overordnet nivå, bør innarbeides</w:t>
      </w:r>
    </w:p>
    <w:p w:rsidR="007F4DDB" w:rsidRDefault="007F4DDB" w:rsidP="007F4DDB">
      <w:pPr>
        <w:pStyle w:val="NormalWeb"/>
        <w:numPr>
          <w:ilvl w:val="0"/>
          <w:numId w:val="31"/>
        </w:numPr>
        <w:spacing w:before="45" w:beforeAutospacing="0" w:after="120" w:afterAutospacing="0"/>
      </w:pPr>
      <w:r>
        <w:t>Satsingen må finansieres</w:t>
      </w:r>
    </w:p>
    <w:p w:rsidR="007F4DDB" w:rsidRDefault="007F4DDB" w:rsidP="007F4DDB">
      <w:pPr>
        <w:pStyle w:val="NormalWeb"/>
        <w:numPr>
          <w:ilvl w:val="0"/>
          <w:numId w:val="31"/>
        </w:numPr>
        <w:spacing w:before="45" w:beforeAutospacing="0" w:after="120" w:afterAutospacing="0"/>
      </w:pPr>
      <w:r>
        <w:t>Det må samarbeides med andre aktiviteter</w:t>
      </w:r>
      <w:r w:rsidR="00D52A3A">
        <w:t xml:space="preserve"> som kan f</w:t>
      </w:r>
      <w:r w:rsidR="00071421">
        <w:t>å</w:t>
      </w:r>
      <w:r w:rsidR="00D52A3A">
        <w:t xml:space="preserve"> innvirkning, </w:t>
      </w:r>
      <w:proofErr w:type="spellStart"/>
      <w:r w:rsidR="00D52A3A">
        <w:t>f.eks</w:t>
      </w:r>
      <w:proofErr w:type="spellEnd"/>
      <w:r w:rsidR="00D52A3A">
        <w:t xml:space="preserve"> infrastrukturutval</w:t>
      </w:r>
      <w:r w:rsidR="00071421">
        <w:t>get, innføring av TDI-modellen osv.</w:t>
      </w:r>
      <w:bookmarkStart w:id="0" w:name="_GoBack"/>
      <w:bookmarkEnd w:id="0"/>
    </w:p>
    <w:p w:rsidR="007F4DDB" w:rsidRDefault="007F4DDB" w:rsidP="007F4DDB">
      <w:pPr>
        <w:pStyle w:val="NormalWeb"/>
        <w:spacing w:before="45" w:beforeAutospacing="0" w:after="120" w:afterAutospacing="0"/>
      </w:pPr>
      <w:r>
        <w:t>Sekretariatet utarbeider et justert mandat og sammensetning til neste plangruppemøte.</w:t>
      </w:r>
    </w:p>
    <w:p w:rsidR="00D52A3A" w:rsidRPr="00D52A3A" w:rsidRDefault="00D52A3A" w:rsidP="007F4DDB">
      <w:pPr>
        <w:pStyle w:val="NormalWeb"/>
        <w:spacing w:before="45" w:beforeAutospacing="0" w:after="120" w:afterAutospacing="0"/>
        <w:rPr>
          <w:b/>
        </w:rPr>
      </w:pPr>
      <w:r w:rsidRPr="00D52A3A">
        <w:rPr>
          <w:b/>
        </w:rPr>
        <w:t>5 Møteplan for høsten</w:t>
      </w:r>
    </w:p>
    <w:p w:rsidR="00D52A3A" w:rsidRDefault="00D52A3A" w:rsidP="007F4DDB">
      <w:pPr>
        <w:pStyle w:val="NormalWeb"/>
        <w:spacing w:before="45" w:beforeAutospacing="0" w:after="120" w:afterAutospacing="0"/>
      </w:pPr>
      <w:r>
        <w:t>Sekretariatet innkaller til neste møte</w:t>
      </w:r>
      <w:r w:rsidR="00952036">
        <w:t xml:space="preserve"> 27. september kl. 09:00 – 10:30</w:t>
      </w:r>
      <w:r>
        <w:t>, det legges opp til møter hver tredje uke.</w:t>
      </w:r>
    </w:p>
    <w:p w:rsidR="00D52A3A" w:rsidRPr="00D52A3A" w:rsidRDefault="00D52A3A" w:rsidP="007F4DDB">
      <w:pPr>
        <w:pStyle w:val="NormalWeb"/>
        <w:spacing w:before="45" w:beforeAutospacing="0" w:after="120" w:afterAutospacing="0"/>
        <w:rPr>
          <w:b/>
        </w:rPr>
      </w:pPr>
      <w:r w:rsidRPr="00D52A3A">
        <w:rPr>
          <w:b/>
        </w:rPr>
        <w:t>6 Eventuelt</w:t>
      </w:r>
    </w:p>
    <w:p w:rsidR="00D52A3A" w:rsidRPr="0037744C" w:rsidRDefault="00D52A3A" w:rsidP="007F4DDB">
      <w:pPr>
        <w:pStyle w:val="NormalWeb"/>
        <w:spacing w:before="45" w:beforeAutospacing="0" w:after="120" w:afterAutospacing="0"/>
      </w:pPr>
      <w:r>
        <w:t>Ingen saker under eventuelt</w:t>
      </w:r>
    </w:p>
    <w:sectPr w:rsidR="00D52A3A" w:rsidRPr="0037744C" w:rsidSect="003A70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5B" w:rsidRDefault="0018035B" w:rsidP="006F2626">
      <w:pPr>
        <w:spacing w:after="0" w:line="240" w:lineRule="auto"/>
      </w:pPr>
      <w:r>
        <w:separator/>
      </w:r>
    </w:p>
  </w:endnote>
  <w:endnote w:type="continuationSeparator" w:id="0">
    <w:p w:rsidR="0018035B" w:rsidRDefault="0018035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5B" w:rsidRPr="004416D1" w:rsidRDefault="0018035B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18035B" w:rsidRPr="00296BD0" w:rsidTr="005A45D4">
      <w:trPr>
        <w:trHeight w:hRule="exact" w:val="1219"/>
      </w:trPr>
      <w:tc>
        <w:tcPr>
          <w:tcW w:w="7229" w:type="dxa"/>
        </w:tcPr>
        <w:p w:rsidR="0018035B" w:rsidRPr="00296BD0" w:rsidRDefault="0018035B" w:rsidP="00FD3D9D">
          <w:pPr>
            <w:pStyle w:val="Georigia9Bunntekst"/>
          </w:pPr>
        </w:p>
      </w:tc>
    </w:tr>
  </w:tbl>
  <w:p w:rsidR="0018035B" w:rsidRPr="00296BD0" w:rsidRDefault="0018035B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 wp14:anchorId="701AE1C7" wp14:editId="52548DFF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5B" w:rsidRDefault="0018035B" w:rsidP="006F2626">
      <w:pPr>
        <w:spacing w:after="0" w:line="240" w:lineRule="auto"/>
      </w:pPr>
      <w:r>
        <w:separator/>
      </w:r>
    </w:p>
  </w:footnote>
  <w:footnote w:type="continuationSeparator" w:id="0">
    <w:p w:rsidR="0018035B" w:rsidRDefault="0018035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5B" w:rsidRPr="00AC4272" w:rsidRDefault="0018035B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 wp14:anchorId="4B049B5F" wp14:editId="0AC96308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071421">
      <w:rPr>
        <w:rFonts w:ascii="Georgia" w:hAnsi="Georgia"/>
        <w:noProof/>
      </w:rPr>
      <w:t>3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1"/>
      <w:gridCol w:w="1319"/>
    </w:tblGrid>
    <w:tr w:rsidR="0018035B" w:rsidRPr="00CB1F83" w:rsidTr="00F96655">
      <w:tc>
        <w:tcPr>
          <w:tcW w:w="7571" w:type="dxa"/>
        </w:tcPr>
        <w:p w:rsidR="0018035B" w:rsidRPr="00A6739A" w:rsidRDefault="0018035B" w:rsidP="00A6739A">
          <w:pPr>
            <w:pStyle w:val="Topptekstlinje1"/>
          </w:pPr>
          <w:r>
            <w:t>Universitetet i Oslo</w:t>
          </w:r>
          <w:r>
            <w:rPr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 wp14:anchorId="118D1955" wp14:editId="6D117FE2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18035B" w:rsidRPr="00A6739A" w:rsidRDefault="0018035B" w:rsidP="00C70BC3">
          <w:pPr>
            <w:pStyle w:val="Topptekstlinje1"/>
            <w:jc w:val="right"/>
          </w:pPr>
          <w:r>
            <w:t>Referat</w:t>
          </w:r>
        </w:p>
      </w:tc>
    </w:tr>
  </w:tbl>
  <w:p w:rsidR="0018035B" w:rsidRPr="00AA7420" w:rsidRDefault="0018035B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 wp14:anchorId="3E3AD039" wp14:editId="7152EE79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728" behindDoc="1" locked="1" layoutInCell="1" allowOverlap="1" wp14:anchorId="15939B02" wp14:editId="5AAE69BA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16"/>
    <w:multiLevelType w:val="hybridMultilevel"/>
    <w:tmpl w:val="DB421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21A9"/>
    <w:multiLevelType w:val="multilevel"/>
    <w:tmpl w:val="07FA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F0B9C"/>
    <w:multiLevelType w:val="hybridMultilevel"/>
    <w:tmpl w:val="1DC0BD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94458"/>
    <w:multiLevelType w:val="hybridMultilevel"/>
    <w:tmpl w:val="36A83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E7FDC"/>
    <w:multiLevelType w:val="hybridMultilevel"/>
    <w:tmpl w:val="C78AA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094B"/>
    <w:multiLevelType w:val="hybridMultilevel"/>
    <w:tmpl w:val="53BE3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47A82"/>
    <w:multiLevelType w:val="hybridMultilevel"/>
    <w:tmpl w:val="1DAA7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C602C"/>
    <w:multiLevelType w:val="hybridMultilevel"/>
    <w:tmpl w:val="85245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F4947"/>
    <w:multiLevelType w:val="hybridMultilevel"/>
    <w:tmpl w:val="E3F4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E55D1"/>
    <w:multiLevelType w:val="hybridMultilevel"/>
    <w:tmpl w:val="EA22A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449AC"/>
    <w:multiLevelType w:val="hybridMultilevel"/>
    <w:tmpl w:val="086ED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B7D58"/>
    <w:multiLevelType w:val="hybridMultilevel"/>
    <w:tmpl w:val="3A8684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92795"/>
    <w:multiLevelType w:val="hybridMultilevel"/>
    <w:tmpl w:val="6ECAC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F6FB3"/>
    <w:multiLevelType w:val="hybridMultilevel"/>
    <w:tmpl w:val="1020EF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84636"/>
    <w:multiLevelType w:val="hybridMultilevel"/>
    <w:tmpl w:val="6D783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631E2"/>
    <w:multiLevelType w:val="hybridMultilevel"/>
    <w:tmpl w:val="86001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96E6C"/>
    <w:multiLevelType w:val="hybridMultilevel"/>
    <w:tmpl w:val="7B224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72550"/>
    <w:multiLevelType w:val="hybridMultilevel"/>
    <w:tmpl w:val="57EA00AE"/>
    <w:lvl w:ilvl="0" w:tplc="86723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48C70">
      <w:start w:val="14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A1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626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0D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AC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CC8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6C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A5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207E00"/>
    <w:multiLevelType w:val="hybridMultilevel"/>
    <w:tmpl w:val="8118F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F022A"/>
    <w:multiLevelType w:val="hybridMultilevel"/>
    <w:tmpl w:val="5DEA5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D7A09"/>
    <w:multiLevelType w:val="hybridMultilevel"/>
    <w:tmpl w:val="F7ECCA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C3D9C"/>
    <w:multiLevelType w:val="hybridMultilevel"/>
    <w:tmpl w:val="B41C1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43DA"/>
    <w:multiLevelType w:val="hybridMultilevel"/>
    <w:tmpl w:val="A8EE44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A1FA1"/>
    <w:multiLevelType w:val="hybridMultilevel"/>
    <w:tmpl w:val="183866E6"/>
    <w:lvl w:ilvl="0" w:tplc="F8A22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E9A26">
      <w:start w:val="15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266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A1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0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6C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EA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2C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43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7B0213D"/>
    <w:multiLevelType w:val="hybridMultilevel"/>
    <w:tmpl w:val="CF9A0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3703D"/>
    <w:multiLevelType w:val="multilevel"/>
    <w:tmpl w:val="2D04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ED5581"/>
    <w:multiLevelType w:val="hybridMultilevel"/>
    <w:tmpl w:val="57C48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31B00"/>
    <w:multiLevelType w:val="multilevel"/>
    <w:tmpl w:val="13C8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842697"/>
    <w:multiLevelType w:val="hybridMultilevel"/>
    <w:tmpl w:val="6E427D38"/>
    <w:lvl w:ilvl="0" w:tplc="67EE8A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000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C41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429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CD7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8F5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A15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AF3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897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86538C"/>
    <w:multiLevelType w:val="multilevel"/>
    <w:tmpl w:val="D39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2051F0"/>
    <w:multiLevelType w:val="hybridMultilevel"/>
    <w:tmpl w:val="AF086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24"/>
  </w:num>
  <w:num w:numId="5">
    <w:abstractNumId w:val="27"/>
  </w:num>
  <w:num w:numId="6">
    <w:abstractNumId w:val="29"/>
  </w:num>
  <w:num w:numId="7">
    <w:abstractNumId w:val="25"/>
  </w:num>
  <w:num w:numId="8">
    <w:abstractNumId w:val="12"/>
  </w:num>
  <w:num w:numId="9">
    <w:abstractNumId w:val="6"/>
  </w:num>
  <w:num w:numId="10">
    <w:abstractNumId w:val="3"/>
  </w:num>
  <w:num w:numId="11">
    <w:abstractNumId w:val="20"/>
  </w:num>
  <w:num w:numId="12">
    <w:abstractNumId w:val="5"/>
  </w:num>
  <w:num w:numId="13">
    <w:abstractNumId w:val="21"/>
  </w:num>
  <w:num w:numId="14">
    <w:abstractNumId w:val="16"/>
  </w:num>
  <w:num w:numId="15">
    <w:abstractNumId w:val="1"/>
  </w:num>
  <w:num w:numId="16">
    <w:abstractNumId w:val="10"/>
  </w:num>
  <w:num w:numId="17">
    <w:abstractNumId w:val="23"/>
  </w:num>
  <w:num w:numId="18">
    <w:abstractNumId w:val="13"/>
  </w:num>
  <w:num w:numId="19">
    <w:abstractNumId w:val="8"/>
  </w:num>
  <w:num w:numId="20">
    <w:abstractNumId w:val="4"/>
  </w:num>
  <w:num w:numId="21">
    <w:abstractNumId w:val="26"/>
  </w:num>
  <w:num w:numId="22">
    <w:abstractNumId w:val="22"/>
  </w:num>
  <w:num w:numId="23">
    <w:abstractNumId w:val="15"/>
  </w:num>
  <w:num w:numId="24">
    <w:abstractNumId w:val="9"/>
  </w:num>
  <w:num w:numId="25">
    <w:abstractNumId w:val="30"/>
  </w:num>
  <w:num w:numId="26">
    <w:abstractNumId w:val="17"/>
  </w:num>
  <w:num w:numId="27">
    <w:abstractNumId w:val="7"/>
  </w:num>
  <w:num w:numId="28">
    <w:abstractNumId w:val="19"/>
  </w:num>
  <w:num w:numId="29">
    <w:abstractNumId w:val="18"/>
  </w:num>
  <w:num w:numId="30">
    <w:abstractNumId w:val="28"/>
  </w:num>
  <w:num w:numId="3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AE"/>
    <w:rsid w:val="00005C9B"/>
    <w:rsid w:val="00025304"/>
    <w:rsid w:val="000304A4"/>
    <w:rsid w:val="00032347"/>
    <w:rsid w:val="00051671"/>
    <w:rsid w:val="000532F9"/>
    <w:rsid w:val="0005452B"/>
    <w:rsid w:val="00054B19"/>
    <w:rsid w:val="00060E6F"/>
    <w:rsid w:val="00065550"/>
    <w:rsid w:val="00066305"/>
    <w:rsid w:val="000711C4"/>
    <w:rsid w:val="00071421"/>
    <w:rsid w:val="00075F4C"/>
    <w:rsid w:val="000838D4"/>
    <w:rsid w:val="0009290A"/>
    <w:rsid w:val="000B2CE1"/>
    <w:rsid w:val="000C39B3"/>
    <w:rsid w:val="000C5ED5"/>
    <w:rsid w:val="000E09FB"/>
    <w:rsid w:val="000E66F6"/>
    <w:rsid w:val="000F5AA4"/>
    <w:rsid w:val="001111F1"/>
    <w:rsid w:val="00121A68"/>
    <w:rsid w:val="00147EC9"/>
    <w:rsid w:val="001546FC"/>
    <w:rsid w:val="001573EA"/>
    <w:rsid w:val="00162C8C"/>
    <w:rsid w:val="001639F8"/>
    <w:rsid w:val="0016697A"/>
    <w:rsid w:val="00170244"/>
    <w:rsid w:val="00174BF1"/>
    <w:rsid w:val="0018035B"/>
    <w:rsid w:val="00192957"/>
    <w:rsid w:val="001A43FF"/>
    <w:rsid w:val="001A63F3"/>
    <w:rsid w:val="001A7EB8"/>
    <w:rsid w:val="001B389C"/>
    <w:rsid w:val="001B4DDF"/>
    <w:rsid w:val="001C3144"/>
    <w:rsid w:val="001C53D1"/>
    <w:rsid w:val="001E1FD6"/>
    <w:rsid w:val="001F2CDA"/>
    <w:rsid w:val="001F3C52"/>
    <w:rsid w:val="00201362"/>
    <w:rsid w:val="00202A26"/>
    <w:rsid w:val="00203485"/>
    <w:rsid w:val="00203BE7"/>
    <w:rsid w:val="00204F25"/>
    <w:rsid w:val="0020706A"/>
    <w:rsid w:val="002251E2"/>
    <w:rsid w:val="002308E6"/>
    <w:rsid w:val="00245C77"/>
    <w:rsid w:val="002535E6"/>
    <w:rsid w:val="002544EA"/>
    <w:rsid w:val="00257998"/>
    <w:rsid w:val="00261A25"/>
    <w:rsid w:val="00266DA7"/>
    <w:rsid w:val="00276ADF"/>
    <w:rsid w:val="00283539"/>
    <w:rsid w:val="00284F0B"/>
    <w:rsid w:val="00291796"/>
    <w:rsid w:val="00292DB4"/>
    <w:rsid w:val="00296039"/>
    <w:rsid w:val="00296BD0"/>
    <w:rsid w:val="002A2EB6"/>
    <w:rsid w:val="002A4945"/>
    <w:rsid w:val="002A5E8B"/>
    <w:rsid w:val="002A664E"/>
    <w:rsid w:val="002B11BF"/>
    <w:rsid w:val="002B4591"/>
    <w:rsid w:val="002C0398"/>
    <w:rsid w:val="002C1BB8"/>
    <w:rsid w:val="002E52AC"/>
    <w:rsid w:val="002F4F99"/>
    <w:rsid w:val="003157B3"/>
    <w:rsid w:val="0031741E"/>
    <w:rsid w:val="0032641E"/>
    <w:rsid w:val="00326DE7"/>
    <w:rsid w:val="00330930"/>
    <w:rsid w:val="00332A21"/>
    <w:rsid w:val="00340EA5"/>
    <w:rsid w:val="00357159"/>
    <w:rsid w:val="0037468D"/>
    <w:rsid w:val="003772AD"/>
    <w:rsid w:val="0037744C"/>
    <w:rsid w:val="00381B02"/>
    <w:rsid w:val="00382FC7"/>
    <w:rsid w:val="00385FD5"/>
    <w:rsid w:val="00386070"/>
    <w:rsid w:val="00390636"/>
    <w:rsid w:val="003A7014"/>
    <w:rsid w:val="003A733F"/>
    <w:rsid w:val="003B3270"/>
    <w:rsid w:val="003B4B8A"/>
    <w:rsid w:val="003F3195"/>
    <w:rsid w:val="004008F0"/>
    <w:rsid w:val="00402A01"/>
    <w:rsid w:val="004065E8"/>
    <w:rsid w:val="0041223F"/>
    <w:rsid w:val="00412561"/>
    <w:rsid w:val="004213D6"/>
    <w:rsid w:val="004234E1"/>
    <w:rsid w:val="00432910"/>
    <w:rsid w:val="00435D01"/>
    <w:rsid w:val="00437729"/>
    <w:rsid w:val="004411D5"/>
    <w:rsid w:val="004416D1"/>
    <w:rsid w:val="00442F10"/>
    <w:rsid w:val="00447B83"/>
    <w:rsid w:val="004601EB"/>
    <w:rsid w:val="0047109C"/>
    <w:rsid w:val="00471DAC"/>
    <w:rsid w:val="00472B98"/>
    <w:rsid w:val="00480033"/>
    <w:rsid w:val="00483FE9"/>
    <w:rsid w:val="004854D0"/>
    <w:rsid w:val="00485ABD"/>
    <w:rsid w:val="0049292D"/>
    <w:rsid w:val="004948D2"/>
    <w:rsid w:val="004955DD"/>
    <w:rsid w:val="004A1052"/>
    <w:rsid w:val="004B6046"/>
    <w:rsid w:val="004D63A6"/>
    <w:rsid w:val="004E10D2"/>
    <w:rsid w:val="004E3EE6"/>
    <w:rsid w:val="004E69B4"/>
    <w:rsid w:val="004F44DB"/>
    <w:rsid w:val="004F7384"/>
    <w:rsid w:val="005019BA"/>
    <w:rsid w:val="00503DE0"/>
    <w:rsid w:val="00507233"/>
    <w:rsid w:val="00507BAE"/>
    <w:rsid w:val="005117B1"/>
    <w:rsid w:val="0051239B"/>
    <w:rsid w:val="00515BBD"/>
    <w:rsid w:val="005245DB"/>
    <w:rsid w:val="00525712"/>
    <w:rsid w:val="00534086"/>
    <w:rsid w:val="0053482F"/>
    <w:rsid w:val="00537F06"/>
    <w:rsid w:val="005470B6"/>
    <w:rsid w:val="00550160"/>
    <w:rsid w:val="00555487"/>
    <w:rsid w:val="00556ECF"/>
    <w:rsid w:val="005669BB"/>
    <w:rsid w:val="00574517"/>
    <w:rsid w:val="005747FB"/>
    <w:rsid w:val="0057481A"/>
    <w:rsid w:val="005775EB"/>
    <w:rsid w:val="00582B29"/>
    <w:rsid w:val="00585AD1"/>
    <w:rsid w:val="0058640D"/>
    <w:rsid w:val="005A0F7C"/>
    <w:rsid w:val="005A196B"/>
    <w:rsid w:val="005A45D4"/>
    <w:rsid w:val="005A6A7F"/>
    <w:rsid w:val="005D05B9"/>
    <w:rsid w:val="005D28E7"/>
    <w:rsid w:val="005E0D18"/>
    <w:rsid w:val="005F24A8"/>
    <w:rsid w:val="005F6C42"/>
    <w:rsid w:val="005F71A0"/>
    <w:rsid w:val="00601F3F"/>
    <w:rsid w:val="00605067"/>
    <w:rsid w:val="00624A1D"/>
    <w:rsid w:val="00630C2C"/>
    <w:rsid w:val="00637134"/>
    <w:rsid w:val="00646C8D"/>
    <w:rsid w:val="006513AB"/>
    <w:rsid w:val="006554C1"/>
    <w:rsid w:val="006559C1"/>
    <w:rsid w:val="006567C8"/>
    <w:rsid w:val="0069792F"/>
    <w:rsid w:val="006A4A3A"/>
    <w:rsid w:val="006B20AE"/>
    <w:rsid w:val="006B2A25"/>
    <w:rsid w:val="006C4552"/>
    <w:rsid w:val="006E70B6"/>
    <w:rsid w:val="006E791F"/>
    <w:rsid w:val="006F2626"/>
    <w:rsid w:val="006F5413"/>
    <w:rsid w:val="00702C4A"/>
    <w:rsid w:val="00705A00"/>
    <w:rsid w:val="00707411"/>
    <w:rsid w:val="00710146"/>
    <w:rsid w:val="00711194"/>
    <w:rsid w:val="00712D3F"/>
    <w:rsid w:val="007165D3"/>
    <w:rsid w:val="00717BDB"/>
    <w:rsid w:val="0072108B"/>
    <w:rsid w:val="007227B2"/>
    <w:rsid w:val="0072287A"/>
    <w:rsid w:val="00730C3F"/>
    <w:rsid w:val="007322A0"/>
    <w:rsid w:val="00737E2C"/>
    <w:rsid w:val="00751529"/>
    <w:rsid w:val="007559A8"/>
    <w:rsid w:val="00762E07"/>
    <w:rsid w:val="0076588D"/>
    <w:rsid w:val="0077459E"/>
    <w:rsid w:val="00783D0C"/>
    <w:rsid w:val="007A1956"/>
    <w:rsid w:val="007A5E67"/>
    <w:rsid w:val="007E4A3E"/>
    <w:rsid w:val="007E4DBD"/>
    <w:rsid w:val="007E5442"/>
    <w:rsid w:val="007F1A02"/>
    <w:rsid w:val="007F240E"/>
    <w:rsid w:val="007F3FE6"/>
    <w:rsid w:val="007F4DDB"/>
    <w:rsid w:val="00801A6C"/>
    <w:rsid w:val="00825B56"/>
    <w:rsid w:val="008267C1"/>
    <w:rsid w:val="00827972"/>
    <w:rsid w:val="00837343"/>
    <w:rsid w:val="00844C76"/>
    <w:rsid w:val="008469FB"/>
    <w:rsid w:val="00851BF9"/>
    <w:rsid w:val="00852487"/>
    <w:rsid w:val="00856A20"/>
    <w:rsid w:val="008673AC"/>
    <w:rsid w:val="00874A1C"/>
    <w:rsid w:val="008766DC"/>
    <w:rsid w:val="00881D9C"/>
    <w:rsid w:val="00883A2A"/>
    <w:rsid w:val="0089464D"/>
    <w:rsid w:val="008B37F6"/>
    <w:rsid w:val="008C43B7"/>
    <w:rsid w:val="008D4F3B"/>
    <w:rsid w:val="008D547F"/>
    <w:rsid w:val="00900188"/>
    <w:rsid w:val="00921DBC"/>
    <w:rsid w:val="0092527F"/>
    <w:rsid w:val="00932FA4"/>
    <w:rsid w:val="009363AE"/>
    <w:rsid w:val="009471ED"/>
    <w:rsid w:val="0095053A"/>
    <w:rsid w:val="00952036"/>
    <w:rsid w:val="0095529D"/>
    <w:rsid w:val="0096155B"/>
    <w:rsid w:val="009737EC"/>
    <w:rsid w:val="0098110C"/>
    <w:rsid w:val="00981614"/>
    <w:rsid w:val="00982A88"/>
    <w:rsid w:val="00985D9C"/>
    <w:rsid w:val="009A2881"/>
    <w:rsid w:val="009A702C"/>
    <w:rsid w:val="009B5780"/>
    <w:rsid w:val="009B6124"/>
    <w:rsid w:val="009D4C81"/>
    <w:rsid w:val="009D7E5D"/>
    <w:rsid w:val="009E7795"/>
    <w:rsid w:val="009F1F78"/>
    <w:rsid w:val="009F6A32"/>
    <w:rsid w:val="00A03B45"/>
    <w:rsid w:val="00A067D6"/>
    <w:rsid w:val="00A11D2B"/>
    <w:rsid w:val="00A2381F"/>
    <w:rsid w:val="00A26ED0"/>
    <w:rsid w:val="00A27924"/>
    <w:rsid w:val="00A40D47"/>
    <w:rsid w:val="00A4466F"/>
    <w:rsid w:val="00A45917"/>
    <w:rsid w:val="00A461F1"/>
    <w:rsid w:val="00A46423"/>
    <w:rsid w:val="00A5021E"/>
    <w:rsid w:val="00A5747A"/>
    <w:rsid w:val="00A62B82"/>
    <w:rsid w:val="00A6739A"/>
    <w:rsid w:val="00A7494C"/>
    <w:rsid w:val="00A83BEE"/>
    <w:rsid w:val="00A8546A"/>
    <w:rsid w:val="00A85B25"/>
    <w:rsid w:val="00A93757"/>
    <w:rsid w:val="00AA3422"/>
    <w:rsid w:val="00AA7420"/>
    <w:rsid w:val="00AB27CF"/>
    <w:rsid w:val="00AB4890"/>
    <w:rsid w:val="00AC4272"/>
    <w:rsid w:val="00AE46FF"/>
    <w:rsid w:val="00AE6604"/>
    <w:rsid w:val="00AF3BF2"/>
    <w:rsid w:val="00B126C0"/>
    <w:rsid w:val="00B17FE4"/>
    <w:rsid w:val="00B23B00"/>
    <w:rsid w:val="00B326AE"/>
    <w:rsid w:val="00B37158"/>
    <w:rsid w:val="00B43027"/>
    <w:rsid w:val="00B74C8D"/>
    <w:rsid w:val="00B91BF2"/>
    <w:rsid w:val="00B93ADD"/>
    <w:rsid w:val="00B95047"/>
    <w:rsid w:val="00BB461A"/>
    <w:rsid w:val="00BB5CDD"/>
    <w:rsid w:val="00BC678D"/>
    <w:rsid w:val="00BE2551"/>
    <w:rsid w:val="00BE7716"/>
    <w:rsid w:val="00C06029"/>
    <w:rsid w:val="00C1524A"/>
    <w:rsid w:val="00C23CF2"/>
    <w:rsid w:val="00C247D6"/>
    <w:rsid w:val="00C26E61"/>
    <w:rsid w:val="00C37D1F"/>
    <w:rsid w:val="00C53DEC"/>
    <w:rsid w:val="00C70BC3"/>
    <w:rsid w:val="00C80F67"/>
    <w:rsid w:val="00C820B6"/>
    <w:rsid w:val="00CB0094"/>
    <w:rsid w:val="00CC51D9"/>
    <w:rsid w:val="00CD16CE"/>
    <w:rsid w:val="00CD188B"/>
    <w:rsid w:val="00CE709C"/>
    <w:rsid w:val="00D07F7F"/>
    <w:rsid w:val="00D17BEE"/>
    <w:rsid w:val="00D17D22"/>
    <w:rsid w:val="00D40311"/>
    <w:rsid w:val="00D51C2C"/>
    <w:rsid w:val="00D52A3A"/>
    <w:rsid w:val="00D60ECA"/>
    <w:rsid w:val="00D6207B"/>
    <w:rsid w:val="00D74B03"/>
    <w:rsid w:val="00D753FF"/>
    <w:rsid w:val="00D906E4"/>
    <w:rsid w:val="00DA527E"/>
    <w:rsid w:val="00DB26FB"/>
    <w:rsid w:val="00DB5AB2"/>
    <w:rsid w:val="00DB6AE5"/>
    <w:rsid w:val="00DC1458"/>
    <w:rsid w:val="00DC6F17"/>
    <w:rsid w:val="00DD1C40"/>
    <w:rsid w:val="00DD2250"/>
    <w:rsid w:val="00DE0893"/>
    <w:rsid w:val="00DE181B"/>
    <w:rsid w:val="00DE293E"/>
    <w:rsid w:val="00DF097B"/>
    <w:rsid w:val="00DF11B2"/>
    <w:rsid w:val="00E2478F"/>
    <w:rsid w:val="00E327DD"/>
    <w:rsid w:val="00E366FD"/>
    <w:rsid w:val="00E4114C"/>
    <w:rsid w:val="00E43C51"/>
    <w:rsid w:val="00E5071C"/>
    <w:rsid w:val="00E515B3"/>
    <w:rsid w:val="00E5540C"/>
    <w:rsid w:val="00E63161"/>
    <w:rsid w:val="00E72D5A"/>
    <w:rsid w:val="00E77FDC"/>
    <w:rsid w:val="00E8120C"/>
    <w:rsid w:val="00E86121"/>
    <w:rsid w:val="00E96567"/>
    <w:rsid w:val="00EA1493"/>
    <w:rsid w:val="00EA2EFB"/>
    <w:rsid w:val="00EA6EDC"/>
    <w:rsid w:val="00EC503D"/>
    <w:rsid w:val="00ED3FF0"/>
    <w:rsid w:val="00EE4B01"/>
    <w:rsid w:val="00EE6F9C"/>
    <w:rsid w:val="00EF4E4B"/>
    <w:rsid w:val="00EF541D"/>
    <w:rsid w:val="00EF6F34"/>
    <w:rsid w:val="00F00100"/>
    <w:rsid w:val="00F00D26"/>
    <w:rsid w:val="00F251F1"/>
    <w:rsid w:val="00F26702"/>
    <w:rsid w:val="00F27883"/>
    <w:rsid w:val="00F30B68"/>
    <w:rsid w:val="00F32B5D"/>
    <w:rsid w:val="00F36B6B"/>
    <w:rsid w:val="00F403C9"/>
    <w:rsid w:val="00F54A1E"/>
    <w:rsid w:val="00F560F2"/>
    <w:rsid w:val="00F617B5"/>
    <w:rsid w:val="00F64CE8"/>
    <w:rsid w:val="00F83B72"/>
    <w:rsid w:val="00F86065"/>
    <w:rsid w:val="00F94C63"/>
    <w:rsid w:val="00F96655"/>
    <w:rsid w:val="00F96B48"/>
    <w:rsid w:val="00FA06C0"/>
    <w:rsid w:val="00FA6FA2"/>
    <w:rsid w:val="00FB462F"/>
    <w:rsid w:val="00FB566D"/>
    <w:rsid w:val="00FC5437"/>
    <w:rsid w:val="00FD3D9D"/>
    <w:rsid w:val="00FD4641"/>
    <w:rsid w:val="00FE4166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0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rmalWeb">
    <w:name w:val="Normal (Web)"/>
    <w:basedOn w:val="Normal"/>
    <w:uiPriority w:val="99"/>
    <w:unhideWhenUsed/>
    <w:rsid w:val="00E5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515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5B3"/>
    <w:rPr>
      <w:i/>
      <w:iCs/>
    </w:rPr>
  </w:style>
  <w:style w:type="paragraph" w:styleId="ListParagraph">
    <w:name w:val="List Paragraph"/>
    <w:basedOn w:val="Normal"/>
    <w:uiPriority w:val="34"/>
    <w:qFormat/>
    <w:rsid w:val="00E515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7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468D"/>
    <w:rPr>
      <w:rFonts w:ascii="Courier New" w:eastAsia="Times New Roman" w:hAnsi="Courier New" w:cs="Courier New"/>
    </w:rPr>
  </w:style>
  <w:style w:type="paragraph" w:customStyle="1" w:styleId="Default">
    <w:name w:val="Default"/>
    <w:rsid w:val="000B2C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7E5D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E5D"/>
    <w:rPr>
      <w:rFonts w:eastAsiaTheme="minorEastAsia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00D2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4F7384"/>
    <w:pPr>
      <w:spacing w:line="288" w:lineRule="auto"/>
      <w:ind w:left="720"/>
      <w:contextualSpacing/>
    </w:pPr>
    <w:rPr>
      <w:rFonts w:ascii="Arial" w:eastAsia="MS PGothic" w:hAnsi="Arial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F7384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384"/>
    <w:rPr>
      <w:rFonts w:eastAsia="SimSun"/>
    </w:rPr>
  </w:style>
  <w:style w:type="character" w:styleId="FootnoteReference">
    <w:name w:val="footnote reference"/>
    <w:uiPriority w:val="99"/>
    <w:unhideWhenUsed/>
    <w:rsid w:val="004F73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0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rmalWeb">
    <w:name w:val="Normal (Web)"/>
    <w:basedOn w:val="Normal"/>
    <w:uiPriority w:val="99"/>
    <w:unhideWhenUsed/>
    <w:rsid w:val="00E5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515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5B3"/>
    <w:rPr>
      <w:i/>
      <w:iCs/>
    </w:rPr>
  </w:style>
  <w:style w:type="paragraph" w:styleId="ListParagraph">
    <w:name w:val="List Paragraph"/>
    <w:basedOn w:val="Normal"/>
    <w:uiPriority w:val="34"/>
    <w:qFormat/>
    <w:rsid w:val="00E515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7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468D"/>
    <w:rPr>
      <w:rFonts w:ascii="Courier New" w:eastAsia="Times New Roman" w:hAnsi="Courier New" w:cs="Courier New"/>
    </w:rPr>
  </w:style>
  <w:style w:type="paragraph" w:customStyle="1" w:styleId="Default">
    <w:name w:val="Default"/>
    <w:rsid w:val="000B2C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7E5D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E5D"/>
    <w:rPr>
      <w:rFonts w:eastAsiaTheme="minorEastAsia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00D2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4F7384"/>
    <w:pPr>
      <w:spacing w:line="288" w:lineRule="auto"/>
      <w:ind w:left="720"/>
      <w:contextualSpacing/>
    </w:pPr>
    <w:rPr>
      <w:rFonts w:ascii="Arial" w:eastAsia="MS PGothic" w:hAnsi="Arial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F7384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384"/>
    <w:rPr>
      <w:rFonts w:eastAsia="SimSun"/>
    </w:rPr>
  </w:style>
  <w:style w:type="character" w:styleId="FootnoteReference">
    <w:name w:val="footnote reference"/>
    <w:uiPriority w:val="99"/>
    <w:unhideWhenUsed/>
    <w:rsid w:val="004F7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9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6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25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22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032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969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1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89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0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9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6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2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7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22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24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2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8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6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2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7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0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43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40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182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75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60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69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8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55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65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933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6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1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26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14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652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62472758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097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38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87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48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853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50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361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57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169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2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887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78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35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755467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0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  <w:divsChild>
                            <w:div w:id="117364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69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2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4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4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7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9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5486">
                      <w:marLeft w:val="300"/>
                      <w:marRight w:val="-15"/>
                      <w:marTop w:val="0"/>
                      <w:marBottom w:val="0"/>
                      <w:divBdr>
                        <w:top w:val="single" w:sz="6" w:space="11" w:color="E4E4E4"/>
                        <w:left w:val="single" w:sz="6" w:space="11" w:color="E4E4E4"/>
                        <w:bottom w:val="single" w:sz="6" w:space="11" w:color="E4E4E4"/>
                        <w:right w:val="single" w:sz="6" w:space="11" w:color="E4E4E4"/>
                      </w:divBdr>
                      <w:divsChild>
                        <w:div w:id="937566564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692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single" w:sz="6" w:space="11" w:color="E4E4E4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1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762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590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891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809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291">
          <w:marLeft w:val="158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th\AppData\Local\Temp\uio-notat-bm-utenfor-ephor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120A-A977-4607-8502-10D35BFA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uio-notat-bm-utenfor-ephorte.dot</Template>
  <TotalTime>1</TotalTime>
  <Pages>3</Pages>
  <Words>758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Thorsen</dc:creator>
  <cp:lastModifiedBy>Jan Thorsen</cp:lastModifiedBy>
  <cp:revision>3</cp:revision>
  <cp:lastPrinted>2013-08-28T11:34:00Z</cp:lastPrinted>
  <dcterms:created xsi:type="dcterms:W3CDTF">2013-09-13T11:40:00Z</dcterms:created>
  <dcterms:modified xsi:type="dcterms:W3CDTF">2013-09-13T11:41:00Z</dcterms:modified>
</cp:coreProperties>
</file>