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246" w:rsidRDefault="00E70246" w:rsidP="00E70246">
      <w:pPr>
        <w:pStyle w:val="PlainText"/>
      </w:pPr>
      <w:r>
        <w:t xml:space="preserve">Gründerskolen er et studieprogram på sommeren som kombinerer teori og praksis i noen av verdens ledende innovasjonsmiljøer. Gründerskolen ble startet på UiO i 1999 og driftes av Senter for entreprenørskap ved UiO. Studieprogrammet tas ved siden av bachelor og master og er åpent for alle studenter som har minimum 120 studiepoeng ved søknadsfrist. Studentene følger et introduksjonskurs på deltid på våren før de reiser utenlands til Singapore, Boston, Houston eller San Francisco på sommeren hvor de har et 10 uker langt </w:t>
      </w:r>
      <w:proofErr w:type="spellStart"/>
      <w:r>
        <w:t>internship</w:t>
      </w:r>
      <w:proofErr w:type="spellEnd"/>
      <w:r>
        <w:t xml:space="preserve"> i en </w:t>
      </w:r>
      <w:proofErr w:type="spellStart"/>
      <w:r>
        <w:t>oppstartsbedrift</w:t>
      </w:r>
      <w:proofErr w:type="spellEnd"/>
      <w:r>
        <w:t xml:space="preserve"> og studerer ved et av våre partneruniversitet. Totalt gir Gründerskolen 30 studiepoeng på masternivå og studentene får både arbeidserfaring, kulturforståelse, studier i entreprenørskap, samt at de bringer nye impulser tilbake til UiO og til eventuelle videre studier der.</w:t>
      </w:r>
    </w:p>
    <w:p w:rsidR="002439AA" w:rsidRDefault="002439AA">
      <w:bookmarkStart w:id="0" w:name="_GoBack"/>
      <w:bookmarkEnd w:id="0"/>
    </w:p>
    <w:sectPr w:rsidR="002439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246"/>
    <w:rsid w:val="002439AA"/>
    <w:rsid w:val="00E7024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7024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70246"/>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7024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7024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23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Kristine Grøholt</dc:creator>
  <cp:lastModifiedBy>Ellen Kristine Grøholt</cp:lastModifiedBy>
  <cp:revision>1</cp:revision>
  <dcterms:created xsi:type="dcterms:W3CDTF">2016-02-19T12:07:00Z</dcterms:created>
  <dcterms:modified xsi:type="dcterms:W3CDTF">2016-02-19T12:08:00Z</dcterms:modified>
</cp:coreProperties>
</file>