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04" w:rsidRDefault="003E0904" w:rsidP="003E0904">
      <w:pPr>
        <w:pStyle w:val="Title"/>
        <w:jc w:val="center"/>
      </w:pPr>
      <w:bookmarkStart w:id="0" w:name="_GoBack"/>
      <w:bookmarkEnd w:id="0"/>
      <w:r>
        <w:t>APA</w:t>
      </w:r>
      <w:r w:rsidR="000D0673">
        <w:t xml:space="preserve"> 7th</w:t>
      </w:r>
      <w:r>
        <w:t xml:space="preserve"> som referansestil</w:t>
      </w:r>
    </w:p>
    <w:p w:rsidR="003E0904" w:rsidRPr="003E0904" w:rsidRDefault="003E0904" w:rsidP="003E0904">
      <w:pPr>
        <w:jc w:val="center"/>
        <w:rPr>
          <w:b/>
          <w:sz w:val="24"/>
        </w:rPr>
      </w:pPr>
      <w:r w:rsidRPr="003E0904">
        <w:rPr>
          <w:b/>
          <w:sz w:val="24"/>
        </w:rPr>
        <w:t>(Fra www.sokogskriv.no)</w:t>
      </w:r>
    </w:p>
    <w:p w:rsidR="003E0904" w:rsidRPr="000D0673" w:rsidRDefault="003E0904" w:rsidP="003E0904">
      <w:pPr>
        <w:rPr>
          <w:rFonts w:ascii="Times New Roman" w:hAnsi="Times New Roman" w:cs="Times New Roman"/>
          <w:sz w:val="24"/>
          <w:szCs w:val="24"/>
        </w:rPr>
      </w:pPr>
    </w:p>
    <w:p w:rsidR="000D0673" w:rsidRPr="000D0673" w:rsidRDefault="000D0673" w:rsidP="003E0904">
      <w:pPr>
        <w:rPr>
          <w:rFonts w:ascii="Times New Roman" w:hAnsi="Times New Roman" w:cs="Times New Roman"/>
          <w:sz w:val="24"/>
          <w:szCs w:val="24"/>
        </w:rPr>
      </w:pPr>
      <w:r w:rsidRPr="000D0673">
        <w:rPr>
          <w:rFonts w:ascii="Times New Roman" w:hAnsi="Times New Roman" w:cs="Times New Roman"/>
          <w:sz w:val="24"/>
          <w:szCs w:val="24"/>
        </w:rPr>
        <w:t xml:space="preserve">Dette er et sammendrag av APA 7th – hvis studentene trenger mer informasjon om hvordan referer med APA 7th henvis de til: </w:t>
      </w:r>
      <w:hyperlink r:id="rId5" w:history="1">
        <w:r w:rsidRPr="000D0673">
          <w:rPr>
            <w:rStyle w:val="Hyperlink"/>
            <w:rFonts w:ascii="Times New Roman" w:hAnsi="Times New Roman" w:cs="Times New Roman"/>
            <w:sz w:val="24"/>
            <w:szCs w:val="24"/>
          </w:rPr>
          <w:t>https://sokogskriv.no/referansestiler/apa-7th.html#henvisninger-i-teksten</w:t>
        </w:r>
      </w:hyperlink>
      <w:r w:rsidRPr="000D0673">
        <w:rPr>
          <w:rFonts w:ascii="Times New Roman" w:hAnsi="Times New Roman" w:cs="Times New Roman"/>
          <w:sz w:val="24"/>
          <w:szCs w:val="24"/>
        </w:rPr>
        <w:t xml:space="preserve">. </w:t>
      </w:r>
    </w:p>
    <w:p w:rsidR="003E0904" w:rsidRPr="003E0904" w:rsidRDefault="003E0904" w:rsidP="003E0904">
      <w:pPr>
        <w:shd w:val="clear" w:color="auto" w:fill="FFFFFF"/>
        <w:spacing w:after="195" w:line="240" w:lineRule="auto"/>
        <w:outlineLvl w:val="2"/>
        <w:rPr>
          <w:rFonts w:ascii="Times New Roman" w:eastAsia="Times New Roman" w:hAnsi="Times New Roman" w:cs="Times New Roman"/>
          <w:b/>
          <w:bCs/>
          <w:sz w:val="36"/>
          <w:szCs w:val="24"/>
        </w:rPr>
      </w:pPr>
      <w:bookmarkStart w:id="1" w:name="Henvisninger"/>
      <w:bookmarkEnd w:id="1"/>
      <w:r w:rsidRPr="003E0904">
        <w:rPr>
          <w:rFonts w:ascii="Times New Roman" w:eastAsia="Times New Roman" w:hAnsi="Times New Roman" w:cs="Times New Roman"/>
          <w:b/>
          <w:bCs/>
          <w:sz w:val="36"/>
          <w:szCs w:val="24"/>
        </w:rPr>
        <w:t>Henvisninger i teksten</w:t>
      </w:r>
    </w:p>
    <w:p w:rsidR="003E0904" w:rsidRPr="003E0904"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bookmarkStart w:id="2" w:name="Sidetall"/>
      <w:bookmarkEnd w:id="2"/>
      <w:r w:rsidRPr="003E0904">
        <w:rPr>
          <w:rFonts w:ascii="Times New Roman" w:eastAsia="Times New Roman" w:hAnsi="Times New Roman" w:cs="Times New Roman"/>
          <w:b/>
          <w:bCs/>
          <w:caps/>
          <w:spacing w:val="24"/>
          <w:sz w:val="24"/>
          <w:szCs w:val="24"/>
        </w:rPr>
        <w:t>Sidetall</w:t>
      </w:r>
      <w:r>
        <w:rPr>
          <w:rFonts w:ascii="Times New Roman" w:eastAsia="Times New Roman" w:hAnsi="Times New Roman" w:cs="Times New Roman"/>
          <w:b/>
          <w:bCs/>
          <w:caps/>
          <w:spacing w:val="24"/>
          <w:sz w:val="24"/>
          <w:szCs w:val="24"/>
        </w:rPr>
        <w:t xml:space="preserve"> – både ved direkte og indirekte sitat</w:t>
      </w:r>
    </w:p>
    <w:p w:rsidR="00C83EB0" w:rsidRPr="00C83EB0" w:rsidRDefault="00C83EB0" w:rsidP="00C83EB0">
      <w:pPr>
        <w:shd w:val="clear" w:color="auto" w:fill="FFFFFF"/>
        <w:spacing w:before="100" w:beforeAutospacing="1" w:after="100" w:afterAutospacing="1" w:line="240" w:lineRule="auto"/>
        <w:rPr>
          <w:rFonts w:ascii="Times New Roman" w:eastAsia="Times New Roman" w:hAnsi="Times New Roman" w:cs="Times New Roman"/>
          <w:sz w:val="24"/>
          <w:szCs w:val="24"/>
          <w:lang w:eastAsia="nb-NO"/>
        </w:rPr>
      </w:pPr>
      <w:r w:rsidRPr="00C83EB0">
        <w:rPr>
          <w:rFonts w:ascii="Times New Roman" w:eastAsia="Times New Roman" w:hAnsi="Times New Roman" w:cs="Times New Roman"/>
          <w:sz w:val="24"/>
          <w:szCs w:val="24"/>
          <w:lang w:eastAsia="nb-NO"/>
        </w:rPr>
        <w:t>I teksten oppgis kildens forfatter(e), årstall og eventuelt sidetall. Merk at sidetall er obligatorisk ved bruk av direkte sitat og anbefalt ved bruk av parafrasering/indirekte sitat. Henvisning til flere kilder i samme parentes skilles med semikolon. Merk at &amp;-tegnet kun brukes i parenteser og referanseliste. I teksten brukes «og».</w:t>
      </w:r>
    </w:p>
    <w:p w:rsidR="003E0904" w:rsidRPr="00C83EB0"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r w:rsidRPr="00C83EB0">
        <w:rPr>
          <w:rFonts w:ascii="Times New Roman" w:eastAsia="Times New Roman" w:hAnsi="Times New Roman" w:cs="Times New Roman"/>
          <w:b/>
          <w:bCs/>
          <w:caps/>
          <w:spacing w:val="24"/>
          <w:sz w:val="24"/>
          <w:szCs w:val="24"/>
        </w:rPr>
        <w:t>Forfatternavn</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Bruker du forfatternavnet i setningen, skriv årstall i parentes etter forfatteren.</w:t>
      </w:r>
    </w:p>
    <w:p w:rsidR="003E0904" w:rsidRPr="003E0904" w:rsidRDefault="003E0904" w:rsidP="003E0904">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 xml:space="preserve">Barrow (1974) </w:t>
      </w:r>
      <w:proofErr w:type="gramStart"/>
      <w:r w:rsidRPr="003E0904">
        <w:rPr>
          <w:rFonts w:ascii="Times New Roman" w:eastAsia="Times New Roman" w:hAnsi="Times New Roman" w:cs="Times New Roman"/>
          <w:sz w:val="24"/>
          <w:szCs w:val="24"/>
        </w:rPr>
        <w:t>fant…</w:t>
      </w:r>
      <w:proofErr w:type="gramEnd"/>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Hvis forfatterens navn ikke står i setningen, skriv i en parentes forfatterens navn og årstall.</w:t>
      </w:r>
    </w:p>
    <w:p w:rsidR="003E0904" w:rsidRPr="003E0904" w:rsidRDefault="003E0904" w:rsidP="003E0904">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 (Barrow, 1974).</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 xml:space="preserve">Hvis du nevner tittelen til en bok, eller rapport i teksten, skriver du tittelen i </w:t>
      </w:r>
      <w:r w:rsidRPr="003E0904">
        <w:rPr>
          <w:rFonts w:ascii="Times New Roman" w:eastAsia="Times New Roman" w:hAnsi="Times New Roman" w:cs="Times New Roman"/>
          <w:sz w:val="24"/>
          <w:szCs w:val="24"/>
          <w:u w:val="single"/>
        </w:rPr>
        <w:t>kursiv</w:t>
      </w:r>
      <w:r w:rsidRPr="003E0904">
        <w:rPr>
          <w:rFonts w:ascii="Times New Roman" w:eastAsia="Times New Roman" w:hAnsi="Times New Roman" w:cs="Times New Roman"/>
          <w:sz w:val="24"/>
          <w:szCs w:val="24"/>
        </w:rPr>
        <w:t>. Kilder som føres i kursiv i referanselisten skal føres i kursiv også dersom de nevnes i teksten.</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Dersom tidsskriftartikler eller bokkapitler nevnes i teksten skal de ikke kursiveres, men markeres med hermetegn (gjelder alle kilder som ikke skal skrives i kursiv i referanselisten).</w:t>
      </w:r>
    </w:p>
    <w:p w:rsidR="003E0904" w:rsidRPr="00C83EB0" w:rsidRDefault="003E0904" w:rsidP="00C83EB0">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 xml:space="preserve">I </w:t>
      </w:r>
      <w:r w:rsidRPr="003E0904">
        <w:rPr>
          <w:rFonts w:ascii="Times New Roman" w:eastAsia="Times New Roman" w:hAnsi="Times New Roman" w:cs="Times New Roman"/>
          <w:i/>
          <w:iCs/>
          <w:sz w:val="24"/>
          <w:szCs w:val="24"/>
        </w:rPr>
        <w:t xml:space="preserve">Latter og dialog </w:t>
      </w:r>
      <w:r w:rsidRPr="003E0904">
        <w:rPr>
          <w:rFonts w:ascii="Times New Roman" w:eastAsia="Times New Roman" w:hAnsi="Times New Roman" w:cs="Times New Roman"/>
          <w:sz w:val="24"/>
          <w:szCs w:val="24"/>
        </w:rPr>
        <w:t>skriver</w:t>
      </w:r>
      <w:r w:rsidRPr="003E0904">
        <w:rPr>
          <w:rFonts w:ascii="Times New Roman" w:eastAsia="Times New Roman" w:hAnsi="Times New Roman" w:cs="Times New Roman"/>
          <w:i/>
          <w:iCs/>
          <w:sz w:val="24"/>
          <w:szCs w:val="24"/>
        </w:rPr>
        <w:t xml:space="preserve"> </w:t>
      </w:r>
      <w:r w:rsidRPr="003E0904">
        <w:rPr>
          <w:rFonts w:ascii="Times New Roman" w:eastAsia="Times New Roman" w:hAnsi="Times New Roman" w:cs="Times New Roman"/>
          <w:sz w:val="24"/>
          <w:szCs w:val="24"/>
        </w:rPr>
        <w:t xml:space="preserve">M. </w:t>
      </w:r>
      <w:proofErr w:type="spellStart"/>
      <w:r w:rsidRPr="003E0904">
        <w:rPr>
          <w:rFonts w:ascii="Times New Roman" w:eastAsia="Times New Roman" w:hAnsi="Times New Roman" w:cs="Times New Roman"/>
          <w:sz w:val="24"/>
          <w:szCs w:val="24"/>
        </w:rPr>
        <w:t>Bakhtin</w:t>
      </w:r>
      <w:proofErr w:type="spellEnd"/>
      <w:r w:rsidRPr="003E0904">
        <w:rPr>
          <w:rFonts w:ascii="Times New Roman" w:eastAsia="Times New Roman" w:hAnsi="Times New Roman" w:cs="Times New Roman"/>
          <w:sz w:val="24"/>
          <w:szCs w:val="24"/>
        </w:rPr>
        <w:t xml:space="preserve"> (2003, s. 36) </w:t>
      </w:r>
      <w:proofErr w:type="gramStart"/>
      <w:r w:rsidRPr="003E0904">
        <w:rPr>
          <w:rFonts w:ascii="Times New Roman" w:eastAsia="Times New Roman" w:hAnsi="Times New Roman" w:cs="Times New Roman"/>
          <w:sz w:val="24"/>
          <w:szCs w:val="24"/>
        </w:rPr>
        <w:t>at…</w:t>
      </w:r>
      <w:proofErr w:type="gramEnd"/>
    </w:p>
    <w:p w:rsidR="003E0904" w:rsidRPr="003E0904"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r w:rsidRPr="003E0904">
        <w:rPr>
          <w:rFonts w:ascii="Times New Roman" w:eastAsia="Times New Roman" w:hAnsi="Times New Roman" w:cs="Times New Roman"/>
          <w:b/>
          <w:bCs/>
          <w:caps/>
          <w:spacing w:val="24"/>
          <w:sz w:val="24"/>
          <w:szCs w:val="24"/>
        </w:rPr>
        <w:lastRenderedPageBreak/>
        <w:t>Antall forfattere</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 xml:space="preserve">Hvis en kilde har to forfattere må du skrive begge navnene </w:t>
      </w:r>
      <w:r w:rsidRPr="003E0904">
        <w:rPr>
          <w:rFonts w:ascii="Times New Roman" w:eastAsia="Times New Roman" w:hAnsi="Times New Roman" w:cs="Times New Roman"/>
          <w:i/>
          <w:iCs/>
          <w:sz w:val="24"/>
          <w:szCs w:val="24"/>
        </w:rPr>
        <w:t>hver gang</w:t>
      </w:r>
      <w:r w:rsidRPr="003E0904">
        <w:rPr>
          <w:rFonts w:ascii="Times New Roman" w:eastAsia="Times New Roman" w:hAnsi="Times New Roman" w:cs="Times New Roman"/>
          <w:sz w:val="24"/>
          <w:szCs w:val="24"/>
        </w:rPr>
        <w:t xml:space="preserve"> referansen forekommer i teksten.</w:t>
      </w:r>
    </w:p>
    <w:p w:rsidR="003E0904" w:rsidRPr="003E0904" w:rsidRDefault="003E0904" w:rsidP="003E0904">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 (</w:t>
      </w:r>
      <w:proofErr w:type="spellStart"/>
      <w:r w:rsidRPr="003E0904">
        <w:rPr>
          <w:rFonts w:ascii="Times New Roman" w:eastAsia="Times New Roman" w:hAnsi="Times New Roman" w:cs="Times New Roman"/>
          <w:sz w:val="24"/>
          <w:szCs w:val="24"/>
        </w:rPr>
        <w:t>Dewdney</w:t>
      </w:r>
      <w:proofErr w:type="spellEnd"/>
      <w:r w:rsidRPr="003E0904">
        <w:rPr>
          <w:rFonts w:ascii="Times New Roman" w:eastAsia="Times New Roman" w:hAnsi="Times New Roman" w:cs="Times New Roman"/>
          <w:sz w:val="24"/>
          <w:szCs w:val="24"/>
        </w:rPr>
        <w:t xml:space="preserve"> &amp; Ross 1994). </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 xml:space="preserve">Dersom kilden har 3-5 forfattere, skal alle oppgis ved </w:t>
      </w:r>
      <w:r w:rsidRPr="003E0904">
        <w:rPr>
          <w:rFonts w:ascii="Times New Roman" w:eastAsia="Times New Roman" w:hAnsi="Times New Roman" w:cs="Times New Roman"/>
          <w:i/>
          <w:iCs/>
          <w:sz w:val="24"/>
          <w:szCs w:val="24"/>
        </w:rPr>
        <w:t>første</w:t>
      </w:r>
      <w:r w:rsidRPr="003E0904">
        <w:rPr>
          <w:rFonts w:ascii="Times New Roman" w:eastAsia="Times New Roman" w:hAnsi="Times New Roman" w:cs="Times New Roman"/>
          <w:sz w:val="24"/>
          <w:szCs w:val="24"/>
        </w:rPr>
        <w:t xml:space="preserve"> henvisning. Senere oppgir du kun førsteforfatter etterfulgt av </w:t>
      </w:r>
      <w:r w:rsidRPr="003E0904">
        <w:rPr>
          <w:rFonts w:ascii="Times New Roman" w:eastAsia="Times New Roman" w:hAnsi="Times New Roman" w:cs="Times New Roman"/>
          <w:b/>
          <w:bCs/>
          <w:sz w:val="24"/>
          <w:szCs w:val="24"/>
        </w:rPr>
        <w:t>et al</w:t>
      </w:r>
      <w:r w:rsidRPr="003E0904">
        <w:rPr>
          <w:rFonts w:ascii="Times New Roman" w:eastAsia="Times New Roman" w:hAnsi="Times New Roman" w:cs="Times New Roman"/>
          <w:sz w:val="24"/>
          <w:szCs w:val="24"/>
        </w:rPr>
        <w:t>. </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r>
      <w:r w:rsidRPr="003E0904">
        <w:rPr>
          <w:rFonts w:ascii="Times New Roman" w:eastAsia="Times New Roman" w:hAnsi="Times New Roman" w:cs="Times New Roman"/>
          <w:sz w:val="24"/>
          <w:szCs w:val="24"/>
        </w:rPr>
        <w:t xml:space="preserve">Dersom kilden har mer enn seks forfattere, skal du </w:t>
      </w:r>
      <w:r w:rsidRPr="003E0904">
        <w:rPr>
          <w:rFonts w:ascii="Times New Roman" w:eastAsia="Times New Roman" w:hAnsi="Times New Roman" w:cs="Times New Roman"/>
          <w:i/>
          <w:iCs/>
          <w:sz w:val="24"/>
          <w:szCs w:val="24"/>
        </w:rPr>
        <w:t>kun</w:t>
      </w:r>
      <w:r w:rsidRPr="003E0904">
        <w:rPr>
          <w:rFonts w:ascii="Times New Roman" w:eastAsia="Times New Roman" w:hAnsi="Times New Roman" w:cs="Times New Roman"/>
          <w:sz w:val="24"/>
          <w:szCs w:val="24"/>
        </w:rPr>
        <w:t xml:space="preserve"> oppgi førsteforfatter etterfulgt av </w:t>
      </w:r>
      <w:r w:rsidRPr="003E0904">
        <w:rPr>
          <w:rFonts w:ascii="Times New Roman" w:eastAsia="Times New Roman" w:hAnsi="Times New Roman" w:cs="Times New Roman"/>
          <w:b/>
          <w:bCs/>
          <w:sz w:val="24"/>
          <w:szCs w:val="24"/>
        </w:rPr>
        <w:t>et al</w:t>
      </w:r>
      <w:r w:rsidRPr="003E0904">
        <w:rPr>
          <w:rFonts w:ascii="Times New Roman" w:eastAsia="Times New Roman" w:hAnsi="Times New Roman" w:cs="Times New Roman"/>
          <w:sz w:val="24"/>
          <w:szCs w:val="24"/>
        </w:rPr>
        <w:t>.</w:t>
      </w:r>
    </w:p>
    <w:p w:rsidR="003E0904" w:rsidRPr="003E0904" w:rsidRDefault="003E0904" w:rsidP="003E0904">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 xml:space="preserve">Kvale et al. (2009, s. 100) peker på </w:t>
      </w:r>
      <w:proofErr w:type="gramStart"/>
      <w:r w:rsidRPr="003E0904">
        <w:rPr>
          <w:rFonts w:ascii="Times New Roman" w:eastAsia="Times New Roman" w:hAnsi="Times New Roman" w:cs="Times New Roman"/>
          <w:sz w:val="24"/>
          <w:szCs w:val="24"/>
        </w:rPr>
        <w:t>at…</w:t>
      </w:r>
      <w:proofErr w:type="gramEnd"/>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3E0904">
        <w:rPr>
          <w:rFonts w:ascii="Times New Roman" w:eastAsia="Times New Roman" w:hAnsi="Times New Roman" w:cs="Times New Roman"/>
          <w:sz w:val="24"/>
          <w:szCs w:val="24"/>
        </w:rPr>
        <w:t>Dersom man har flere forfattere med samme etternavn skal initialer brukes.</w:t>
      </w:r>
    </w:p>
    <w:p w:rsidR="003E0904" w:rsidRPr="003E0904" w:rsidRDefault="003E0904" w:rsidP="003E0904">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 xml:space="preserve">R. D. </w:t>
      </w:r>
      <w:proofErr w:type="spellStart"/>
      <w:r w:rsidRPr="003E0904">
        <w:rPr>
          <w:rFonts w:ascii="Times New Roman" w:eastAsia="Times New Roman" w:hAnsi="Times New Roman" w:cs="Times New Roman"/>
          <w:sz w:val="24"/>
          <w:szCs w:val="24"/>
        </w:rPr>
        <w:t>Luce</w:t>
      </w:r>
      <w:proofErr w:type="spellEnd"/>
      <w:r w:rsidRPr="003E0904">
        <w:rPr>
          <w:rFonts w:ascii="Times New Roman" w:eastAsia="Times New Roman" w:hAnsi="Times New Roman" w:cs="Times New Roman"/>
          <w:sz w:val="24"/>
          <w:szCs w:val="24"/>
        </w:rPr>
        <w:t xml:space="preserve"> (1959) og P. A. </w:t>
      </w:r>
      <w:proofErr w:type="spellStart"/>
      <w:r w:rsidRPr="003E0904">
        <w:rPr>
          <w:rFonts w:ascii="Times New Roman" w:eastAsia="Times New Roman" w:hAnsi="Times New Roman" w:cs="Times New Roman"/>
          <w:sz w:val="24"/>
          <w:szCs w:val="24"/>
        </w:rPr>
        <w:t>Luce</w:t>
      </w:r>
      <w:proofErr w:type="spellEnd"/>
      <w:r w:rsidRPr="003E0904">
        <w:rPr>
          <w:rFonts w:ascii="Times New Roman" w:eastAsia="Times New Roman" w:hAnsi="Times New Roman" w:cs="Times New Roman"/>
          <w:sz w:val="24"/>
          <w:szCs w:val="24"/>
        </w:rPr>
        <w:t xml:space="preserve"> (1986) </w:t>
      </w:r>
      <w:proofErr w:type="gramStart"/>
      <w:r w:rsidRPr="003E0904">
        <w:rPr>
          <w:rFonts w:ascii="Times New Roman" w:eastAsia="Times New Roman" w:hAnsi="Times New Roman" w:cs="Times New Roman"/>
          <w:sz w:val="24"/>
          <w:szCs w:val="24"/>
        </w:rPr>
        <w:t>fant…</w:t>
      </w:r>
      <w:proofErr w:type="gramEnd"/>
      <w:r w:rsidRPr="003E0904">
        <w:rPr>
          <w:rFonts w:ascii="Times New Roman" w:eastAsia="Times New Roman" w:hAnsi="Times New Roman" w:cs="Times New Roman"/>
          <w:i/>
          <w:iCs/>
          <w:sz w:val="24"/>
          <w:szCs w:val="24"/>
        </w:rPr>
        <w:t> </w:t>
      </w:r>
    </w:p>
    <w:p w:rsidR="003E0904" w:rsidRPr="003E0904"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r>
        <w:rPr>
          <w:rFonts w:ascii="Times New Roman" w:eastAsia="Times New Roman" w:hAnsi="Times New Roman" w:cs="Times New Roman"/>
          <w:sz w:val="24"/>
          <w:szCs w:val="24"/>
        </w:rPr>
        <w:br/>
      </w:r>
      <w:r w:rsidRPr="003E0904">
        <w:rPr>
          <w:rFonts w:ascii="Times New Roman" w:eastAsia="Times New Roman" w:hAnsi="Times New Roman" w:cs="Times New Roman"/>
          <w:b/>
          <w:bCs/>
          <w:caps/>
          <w:spacing w:val="24"/>
          <w:sz w:val="24"/>
          <w:szCs w:val="24"/>
        </w:rPr>
        <w:t>Årstall</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Hvis en forfatter har publisert flere arbeider samme år skilles de med at man tilføyer a, b, c osv.</w:t>
      </w:r>
    </w:p>
    <w:p w:rsidR="003E0904" w:rsidRPr="00C83EB0" w:rsidRDefault="003E0904" w:rsidP="00C83EB0">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 (</w:t>
      </w:r>
      <w:proofErr w:type="spellStart"/>
      <w:r w:rsidRPr="003E0904">
        <w:rPr>
          <w:rFonts w:ascii="Times New Roman" w:eastAsia="Times New Roman" w:hAnsi="Times New Roman" w:cs="Times New Roman"/>
          <w:sz w:val="24"/>
          <w:szCs w:val="24"/>
        </w:rPr>
        <w:t>Faingold</w:t>
      </w:r>
      <w:proofErr w:type="spellEnd"/>
      <w:r w:rsidRPr="003E0904">
        <w:rPr>
          <w:rFonts w:ascii="Times New Roman" w:eastAsia="Times New Roman" w:hAnsi="Times New Roman" w:cs="Times New Roman"/>
          <w:sz w:val="24"/>
          <w:szCs w:val="24"/>
        </w:rPr>
        <w:t>, 1996c).</w:t>
      </w:r>
    </w:p>
    <w:p w:rsidR="003E0904"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p>
    <w:p w:rsidR="003E0904" w:rsidRPr="003E0904"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r w:rsidRPr="003E0904">
        <w:rPr>
          <w:rFonts w:ascii="Times New Roman" w:eastAsia="Times New Roman" w:hAnsi="Times New Roman" w:cs="Times New Roman"/>
          <w:b/>
          <w:bCs/>
          <w:caps/>
          <w:spacing w:val="24"/>
          <w:sz w:val="24"/>
          <w:szCs w:val="24"/>
        </w:rPr>
        <w:lastRenderedPageBreak/>
        <w:t>Sekundærhenvisning</w:t>
      </w:r>
    </w:p>
    <w:p w:rsidR="003E0904" w:rsidRPr="003E0904" w:rsidRDefault="00C83EB0" w:rsidP="003E0904">
      <w:pPr>
        <w:shd w:val="clear" w:color="auto" w:fill="FFFFFF"/>
        <w:spacing w:before="100" w:beforeAutospacing="1"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APA-stilen brukes </w:t>
      </w:r>
      <w:r w:rsidR="003E0904" w:rsidRPr="003E0904">
        <w:rPr>
          <w:rFonts w:ascii="Times New Roman" w:eastAsia="Times New Roman" w:hAnsi="Times New Roman" w:cs="Times New Roman"/>
          <w:sz w:val="24"/>
          <w:szCs w:val="24"/>
        </w:rPr>
        <w:t>begrepet sekundærkilder om en kilde man har lest, men som viser til et annet verk. Det man har lest er en forfatters sitering eller gjenfortelling av et faglig innhold som kommer fra en annen. Det beste er å bruke originalkilden i størst mulig grad. Om du likevel bruker sekundærkilden, så vær oppmerksom på at det bare er denne som skal oppgis i referanselisten på slutten av oppgaven. Originalkilden skal oppgis i henvisningen på følgende måter:</w:t>
      </w:r>
    </w:p>
    <w:p w:rsidR="003E0904" w:rsidRPr="003E0904" w:rsidRDefault="003E0904" w:rsidP="003E0904">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proofErr w:type="spellStart"/>
      <w:r w:rsidRPr="003E0904">
        <w:rPr>
          <w:rFonts w:ascii="Times New Roman" w:eastAsia="Times New Roman" w:hAnsi="Times New Roman" w:cs="Times New Roman"/>
          <w:i/>
          <w:iCs/>
          <w:sz w:val="24"/>
          <w:szCs w:val="24"/>
        </w:rPr>
        <w:t>Winnicott</w:t>
      </w:r>
      <w:proofErr w:type="spellEnd"/>
      <w:r w:rsidRPr="003E0904">
        <w:rPr>
          <w:rFonts w:ascii="Times New Roman" w:eastAsia="Times New Roman" w:hAnsi="Times New Roman" w:cs="Times New Roman"/>
          <w:i/>
          <w:iCs/>
          <w:sz w:val="24"/>
          <w:szCs w:val="24"/>
        </w:rPr>
        <w:t xml:space="preserve"> referert i Solomon (2001, s. 50) viser </w:t>
      </w:r>
      <w:proofErr w:type="gramStart"/>
      <w:r w:rsidRPr="003E0904">
        <w:rPr>
          <w:rFonts w:ascii="Times New Roman" w:eastAsia="Times New Roman" w:hAnsi="Times New Roman" w:cs="Times New Roman"/>
          <w:i/>
          <w:iCs/>
          <w:sz w:val="24"/>
          <w:szCs w:val="24"/>
        </w:rPr>
        <w:t>til…</w:t>
      </w:r>
      <w:proofErr w:type="gramEnd"/>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Det blir det samme om du setter hele referansen inne i parentesen:</w:t>
      </w:r>
    </w:p>
    <w:p w:rsidR="003E0904" w:rsidRPr="003E0904" w:rsidRDefault="003E0904" w:rsidP="003E0904">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 xml:space="preserve">… </w:t>
      </w:r>
      <w:proofErr w:type="spellStart"/>
      <w:r w:rsidRPr="003E0904">
        <w:rPr>
          <w:rFonts w:ascii="Times New Roman" w:eastAsia="Times New Roman" w:hAnsi="Times New Roman" w:cs="Times New Roman"/>
          <w:sz w:val="24"/>
          <w:szCs w:val="24"/>
        </w:rPr>
        <w:t>i følge</w:t>
      </w:r>
      <w:proofErr w:type="spellEnd"/>
      <w:r w:rsidRPr="003E0904">
        <w:rPr>
          <w:rFonts w:ascii="Times New Roman" w:eastAsia="Times New Roman" w:hAnsi="Times New Roman" w:cs="Times New Roman"/>
          <w:sz w:val="24"/>
          <w:szCs w:val="24"/>
        </w:rPr>
        <w:t xml:space="preserve"> ham (</w:t>
      </w:r>
      <w:proofErr w:type="spellStart"/>
      <w:r w:rsidRPr="003E0904">
        <w:rPr>
          <w:rFonts w:ascii="Times New Roman" w:eastAsia="Times New Roman" w:hAnsi="Times New Roman" w:cs="Times New Roman"/>
          <w:sz w:val="24"/>
          <w:szCs w:val="24"/>
        </w:rPr>
        <w:t>Winnicott</w:t>
      </w:r>
      <w:proofErr w:type="spellEnd"/>
      <w:r w:rsidRPr="003E0904">
        <w:rPr>
          <w:rFonts w:ascii="Times New Roman" w:eastAsia="Times New Roman" w:hAnsi="Times New Roman" w:cs="Times New Roman"/>
          <w:sz w:val="24"/>
          <w:szCs w:val="24"/>
        </w:rPr>
        <w:t>, referert i Solomon, 2001, s. 50).</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 xml:space="preserve">Solomon er her teksten som blir lest, og oppført i referanselisten. </w:t>
      </w:r>
      <w:proofErr w:type="spellStart"/>
      <w:r w:rsidRPr="003E0904">
        <w:rPr>
          <w:rFonts w:ascii="Times New Roman" w:eastAsia="Times New Roman" w:hAnsi="Times New Roman" w:cs="Times New Roman"/>
          <w:sz w:val="24"/>
          <w:szCs w:val="24"/>
        </w:rPr>
        <w:t>Winnicott</w:t>
      </w:r>
      <w:proofErr w:type="spellEnd"/>
      <w:r w:rsidRPr="003E0904">
        <w:rPr>
          <w:rFonts w:ascii="Times New Roman" w:eastAsia="Times New Roman" w:hAnsi="Times New Roman" w:cs="Times New Roman"/>
          <w:sz w:val="24"/>
          <w:szCs w:val="24"/>
        </w:rPr>
        <w:t xml:space="preserve"> er originalkilden.</w:t>
      </w:r>
    </w:p>
    <w:p w:rsidR="003E0904" w:rsidRPr="003E0904"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bookmarkStart w:id="3" w:name="sitater"/>
      <w:bookmarkEnd w:id="3"/>
      <w:r w:rsidRPr="003E0904">
        <w:rPr>
          <w:rFonts w:ascii="Times New Roman" w:eastAsia="Times New Roman" w:hAnsi="Times New Roman" w:cs="Times New Roman"/>
          <w:b/>
          <w:bCs/>
          <w:caps/>
          <w:spacing w:val="24"/>
          <w:sz w:val="24"/>
          <w:szCs w:val="24"/>
        </w:rPr>
        <w:t>Sitat</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Et sitat fra en annen forsker/forfatter må være eksakt gjengitt og inneholde kildehenvisning.</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Sitater som er under 40 ord integreres i teksten og fremheves med hermetegn.</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i/>
          <w:iCs/>
          <w:sz w:val="24"/>
          <w:szCs w:val="24"/>
          <w:lang w:val="en-US"/>
        </w:rPr>
      </w:pPr>
      <w:r w:rsidRPr="003E0904">
        <w:rPr>
          <w:rFonts w:ascii="Times New Roman" w:eastAsia="Times New Roman" w:hAnsi="Times New Roman" w:cs="Times New Roman"/>
          <w:sz w:val="24"/>
          <w:szCs w:val="24"/>
          <w:lang w:val="en-US"/>
        </w:rPr>
        <w:t xml:space="preserve">«The similarity between demonstratives and articles, both synchronically and diachronically, is not coincidental but due to </w:t>
      </w:r>
      <w:proofErr w:type="spellStart"/>
      <w:r w:rsidRPr="003E0904">
        <w:rPr>
          <w:rFonts w:ascii="Times New Roman" w:eastAsia="Times New Roman" w:hAnsi="Times New Roman" w:cs="Times New Roman"/>
          <w:sz w:val="24"/>
          <w:szCs w:val="24"/>
          <w:lang w:val="en-US"/>
        </w:rPr>
        <w:t>grammaticalization</w:t>
      </w:r>
      <w:proofErr w:type="spellEnd"/>
      <w:r w:rsidRPr="003E0904">
        <w:rPr>
          <w:rFonts w:ascii="Times New Roman" w:eastAsia="Times New Roman" w:hAnsi="Times New Roman" w:cs="Times New Roman"/>
          <w:sz w:val="24"/>
          <w:szCs w:val="24"/>
          <w:lang w:val="en-US"/>
        </w:rPr>
        <w:t xml:space="preserve"> processes whereby old forms acquire new functions» (</w:t>
      </w:r>
      <w:proofErr w:type="spellStart"/>
      <w:r w:rsidRPr="003E0904">
        <w:rPr>
          <w:rFonts w:ascii="Times New Roman" w:eastAsia="Times New Roman" w:hAnsi="Times New Roman" w:cs="Times New Roman"/>
          <w:sz w:val="24"/>
          <w:szCs w:val="24"/>
          <w:lang w:val="en-US"/>
        </w:rPr>
        <w:t>Faingold</w:t>
      </w:r>
      <w:proofErr w:type="spellEnd"/>
      <w:r w:rsidRPr="003E0904">
        <w:rPr>
          <w:rFonts w:ascii="Times New Roman" w:eastAsia="Times New Roman" w:hAnsi="Times New Roman" w:cs="Times New Roman"/>
          <w:sz w:val="24"/>
          <w:szCs w:val="24"/>
          <w:lang w:val="en-US"/>
        </w:rPr>
        <w:t>, 2003, s. 53).</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i/>
          <w:iCs/>
          <w:sz w:val="24"/>
          <w:szCs w:val="24"/>
          <w:lang w:val="en-US"/>
        </w:rPr>
      </w:pPr>
      <w:proofErr w:type="spellStart"/>
      <w:r w:rsidRPr="003E0904">
        <w:rPr>
          <w:rFonts w:ascii="Times New Roman" w:eastAsia="Times New Roman" w:hAnsi="Times New Roman" w:cs="Times New Roman"/>
          <w:sz w:val="24"/>
          <w:szCs w:val="24"/>
          <w:lang w:val="en-US"/>
        </w:rPr>
        <w:t>Faingold</w:t>
      </w:r>
      <w:proofErr w:type="spellEnd"/>
      <w:r w:rsidRPr="003E0904">
        <w:rPr>
          <w:rFonts w:ascii="Times New Roman" w:eastAsia="Times New Roman" w:hAnsi="Times New Roman" w:cs="Times New Roman"/>
          <w:sz w:val="24"/>
          <w:szCs w:val="24"/>
          <w:lang w:val="en-US"/>
        </w:rPr>
        <w:t xml:space="preserve"> (2003) </w:t>
      </w:r>
      <w:proofErr w:type="spellStart"/>
      <w:r w:rsidRPr="003E0904">
        <w:rPr>
          <w:rFonts w:ascii="Times New Roman" w:eastAsia="Times New Roman" w:hAnsi="Times New Roman" w:cs="Times New Roman"/>
          <w:sz w:val="24"/>
          <w:szCs w:val="24"/>
          <w:lang w:val="en-US"/>
        </w:rPr>
        <w:t>hevdet</w:t>
      </w:r>
      <w:proofErr w:type="spellEnd"/>
      <w:r w:rsidRPr="003E0904">
        <w:rPr>
          <w:rFonts w:ascii="Times New Roman" w:eastAsia="Times New Roman" w:hAnsi="Times New Roman" w:cs="Times New Roman"/>
          <w:sz w:val="24"/>
          <w:szCs w:val="24"/>
          <w:lang w:val="en-US"/>
        </w:rPr>
        <w:t xml:space="preserve"> at «The similarity between demonstratives and articles, both synchronically and diachronically, is not coincidental but due to </w:t>
      </w:r>
      <w:proofErr w:type="spellStart"/>
      <w:r w:rsidRPr="003E0904">
        <w:rPr>
          <w:rFonts w:ascii="Times New Roman" w:eastAsia="Times New Roman" w:hAnsi="Times New Roman" w:cs="Times New Roman"/>
          <w:sz w:val="24"/>
          <w:szCs w:val="24"/>
          <w:lang w:val="en-US"/>
        </w:rPr>
        <w:t>grammaticalization</w:t>
      </w:r>
      <w:proofErr w:type="spellEnd"/>
      <w:r w:rsidRPr="003E0904">
        <w:rPr>
          <w:rFonts w:ascii="Times New Roman" w:eastAsia="Times New Roman" w:hAnsi="Times New Roman" w:cs="Times New Roman"/>
          <w:sz w:val="24"/>
          <w:szCs w:val="24"/>
          <w:lang w:val="en-US"/>
        </w:rPr>
        <w:t xml:space="preserve"> processes whereby old forms acquire new functions» (s. 53).</w:t>
      </w:r>
      <w:r w:rsidRPr="003E0904">
        <w:rPr>
          <w:rFonts w:ascii="Times New Roman" w:eastAsia="Times New Roman" w:hAnsi="Times New Roman" w:cs="Times New Roman"/>
          <w:i/>
          <w:iCs/>
          <w:sz w:val="24"/>
          <w:szCs w:val="24"/>
          <w:lang w:val="en-US"/>
        </w:rPr>
        <w:t> </w:t>
      </w:r>
    </w:p>
    <w:p w:rsidR="003E0904" w:rsidRPr="00C83EB0" w:rsidRDefault="003E0904" w:rsidP="00C83EB0">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 xml:space="preserve">Sitater som er lengre enn 40 ord skal skrives i </w:t>
      </w:r>
      <w:r w:rsidRPr="003E0904">
        <w:rPr>
          <w:rFonts w:ascii="Times New Roman" w:eastAsia="Times New Roman" w:hAnsi="Times New Roman" w:cs="Times New Roman"/>
          <w:sz w:val="24"/>
          <w:szCs w:val="24"/>
          <w:u w:val="single"/>
        </w:rPr>
        <w:t>et eget avsnitt med innrykk</w:t>
      </w:r>
      <w:r w:rsidRPr="003E0904">
        <w:rPr>
          <w:rFonts w:ascii="Times New Roman" w:eastAsia="Times New Roman" w:hAnsi="Times New Roman" w:cs="Times New Roman"/>
          <w:sz w:val="24"/>
          <w:szCs w:val="24"/>
        </w:rPr>
        <w:t>. Her brukes det ikke hermetegn, og punktum settes før parentes.</w:t>
      </w:r>
      <w:r>
        <w:rPr>
          <w:rFonts w:ascii="Times New Roman" w:eastAsia="Times New Roman" w:hAnsi="Times New Roman" w:cs="Times New Roman"/>
          <w:sz w:val="24"/>
          <w:szCs w:val="24"/>
        </w:rPr>
        <w:t xml:space="preserve"> (Slike lange sitater bør imidlertid unngås i oppgaver som er kortere enn 8-10 sider)</w:t>
      </w:r>
    </w:p>
    <w:p w:rsidR="003E0904" w:rsidRPr="003E0904"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r w:rsidRPr="003E0904">
        <w:rPr>
          <w:rFonts w:ascii="Times New Roman" w:eastAsia="Times New Roman" w:hAnsi="Times New Roman" w:cs="Times New Roman"/>
          <w:b/>
          <w:bCs/>
          <w:caps/>
          <w:spacing w:val="24"/>
          <w:sz w:val="24"/>
          <w:szCs w:val="24"/>
        </w:rPr>
        <w:lastRenderedPageBreak/>
        <w:t>Indirekte sitat</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Indirekte sitat eller parafrasering er å gjengi en annen forfatter med egne ord. Pass på at du ikke fordreier meningsinnholdet i omskrivingen. Når du viser til en avgrenset del av en kilde bør henvisningen inneholde sidetall. Dette gjør leseren i stand til å finne raskt frem i kilden og å kontrollere fakta.</w:t>
      </w:r>
    </w:p>
    <w:p w:rsidR="003E0904" w:rsidRPr="003E0904" w:rsidRDefault="003E0904" w:rsidP="003E0904">
      <w:pPr>
        <w:shd w:val="clear" w:color="auto" w:fill="FFFFFF"/>
        <w:spacing w:before="100" w:beforeAutospacing="1" w:after="390" w:line="240" w:lineRule="auto"/>
        <w:ind w:firstLine="708"/>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 xml:space="preserve">Kloster (2003, s. 10) snakker i sin hovedfagsoppgave om at singellivet som eksisterer i det </w:t>
      </w:r>
      <w:proofErr w:type="spellStart"/>
      <w:r w:rsidRPr="003E0904">
        <w:rPr>
          <w:rFonts w:ascii="Times New Roman" w:eastAsia="Times New Roman" w:hAnsi="Times New Roman" w:cs="Times New Roman"/>
          <w:sz w:val="24"/>
          <w:szCs w:val="24"/>
        </w:rPr>
        <w:t>senmoderne</w:t>
      </w:r>
      <w:proofErr w:type="spellEnd"/>
      <w:r w:rsidRPr="003E0904">
        <w:rPr>
          <w:rFonts w:ascii="Times New Roman" w:eastAsia="Times New Roman" w:hAnsi="Times New Roman" w:cs="Times New Roman"/>
          <w:sz w:val="24"/>
          <w:szCs w:val="24"/>
        </w:rPr>
        <w:t xml:space="preserve"> samfunnet er en konsekvens av demokratiseringen i den private sfæren.</w:t>
      </w:r>
    </w:p>
    <w:p w:rsidR="003E0904" w:rsidRPr="003E0904"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r>
        <w:rPr>
          <w:rFonts w:ascii="Times New Roman" w:eastAsia="Times New Roman" w:hAnsi="Times New Roman" w:cs="Times New Roman"/>
          <w:b/>
          <w:bCs/>
          <w:caps/>
          <w:spacing w:val="24"/>
          <w:sz w:val="24"/>
          <w:szCs w:val="24"/>
        </w:rPr>
        <w:br/>
      </w:r>
      <w:r w:rsidRPr="003E0904">
        <w:rPr>
          <w:rFonts w:ascii="Times New Roman" w:eastAsia="Times New Roman" w:hAnsi="Times New Roman" w:cs="Times New Roman"/>
          <w:b/>
          <w:bCs/>
          <w:caps/>
          <w:spacing w:val="24"/>
          <w:sz w:val="24"/>
          <w:szCs w:val="24"/>
        </w:rPr>
        <w:t>Nettsider/elektroniske dokumenter</w:t>
      </w:r>
    </w:p>
    <w:p w:rsidR="003E0904" w:rsidRPr="003E0904" w:rsidRDefault="003E0904" w:rsidP="003E0904">
      <w:pPr>
        <w:numPr>
          <w:ilvl w:val="0"/>
          <w:numId w:val="1"/>
        </w:numPr>
        <w:shd w:val="clear" w:color="auto" w:fill="FFFFFF"/>
        <w:spacing w:before="100" w:beforeAutospacing="1" w:after="100" w:afterAutospacing="1" w:line="240" w:lineRule="auto"/>
        <w:ind w:left="367"/>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Nettsider med forfatter refereres til med forfatternavn og årstall.</w:t>
      </w:r>
    </w:p>
    <w:p w:rsidR="003E0904" w:rsidRPr="003E0904" w:rsidRDefault="003E0904" w:rsidP="003E0904">
      <w:pPr>
        <w:numPr>
          <w:ilvl w:val="0"/>
          <w:numId w:val="1"/>
        </w:numPr>
        <w:shd w:val="clear" w:color="auto" w:fill="FFFFFF"/>
        <w:spacing w:before="100" w:beforeAutospacing="1" w:after="100" w:afterAutospacing="1" w:line="240" w:lineRule="auto"/>
        <w:ind w:left="367"/>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Nettsider uten forfatter hvor artikkelen er en del av et større nettsted oppgis navnet til nettstedet/organisasjonen som forfatter.</w:t>
      </w:r>
    </w:p>
    <w:p w:rsidR="003E0904" w:rsidRPr="003E0904" w:rsidRDefault="003E0904" w:rsidP="003E0904">
      <w:pPr>
        <w:numPr>
          <w:ilvl w:val="0"/>
          <w:numId w:val="1"/>
        </w:numPr>
        <w:shd w:val="clear" w:color="auto" w:fill="FFFFFF"/>
        <w:spacing w:before="100" w:beforeAutospacing="1" w:after="100" w:afterAutospacing="1" w:line="240" w:lineRule="auto"/>
        <w:ind w:left="367"/>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Dersom nettsiden er ikke har oppgitt forfatter eller ansvarlig organisasjon, skal referansen i teksten oppgi noen ord av tittelen på siden for å vise leseren hvor den kan finnes i litteraturlisten.</w:t>
      </w:r>
    </w:p>
    <w:p w:rsidR="003E0904" w:rsidRPr="003E0904" w:rsidRDefault="003E0904" w:rsidP="003E0904">
      <w:pPr>
        <w:numPr>
          <w:ilvl w:val="0"/>
          <w:numId w:val="1"/>
        </w:numPr>
        <w:shd w:val="clear" w:color="auto" w:fill="FFFFFF"/>
        <w:spacing w:before="100" w:beforeAutospacing="1" w:after="100" w:afterAutospacing="1" w:line="240" w:lineRule="auto"/>
        <w:ind w:left="367"/>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 xml:space="preserve">Når man omtaler et helt nettsted, og ikke et spesifikt dokument på nettsiden, oppgis hele adressen til siden i teksten, men man trenger </w:t>
      </w:r>
      <w:proofErr w:type="spellStart"/>
      <w:r w:rsidRPr="003E0904">
        <w:rPr>
          <w:rFonts w:ascii="Times New Roman" w:eastAsia="Times New Roman" w:hAnsi="Times New Roman" w:cs="Times New Roman"/>
          <w:sz w:val="24"/>
          <w:szCs w:val="24"/>
        </w:rPr>
        <w:t>ikka</w:t>
      </w:r>
      <w:proofErr w:type="spellEnd"/>
      <w:r w:rsidRPr="003E0904">
        <w:rPr>
          <w:rFonts w:ascii="Times New Roman" w:eastAsia="Times New Roman" w:hAnsi="Times New Roman" w:cs="Times New Roman"/>
          <w:sz w:val="24"/>
          <w:szCs w:val="24"/>
        </w:rPr>
        <w:t xml:space="preserve"> ta med denne i referanselista:</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 På NAV sin nettside, kan arbeidssøkere finne jobbannonser, sende inn meldekort og registrere CV (</w:t>
      </w:r>
      <w:hyperlink r:id="rId6" w:history="1">
        <w:r w:rsidRPr="003E0904">
          <w:rPr>
            <w:rFonts w:ascii="Times New Roman" w:eastAsia="Times New Roman" w:hAnsi="Times New Roman" w:cs="Times New Roman"/>
            <w:sz w:val="24"/>
            <w:szCs w:val="24"/>
          </w:rPr>
          <w:t>http://www.nav.no</w:t>
        </w:r>
      </w:hyperlink>
      <w:r w:rsidRPr="003E0904">
        <w:rPr>
          <w:rFonts w:ascii="Times New Roman" w:eastAsia="Times New Roman" w:hAnsi="Times New Roman" w:cs="Times New Roman"/>
          <w:sz w:val="24"/>
          <w:szCs w:val="24"/>
        </w:rPr>
        <w:t>).</w:t>
      </w:r>
    </w:p>
    <w:p w:rsidR="003E0904" w:rsidRPr="003E0904" w:rsidRDefault="003E0904" w:rsidP="003E0904">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r w:rsidRPr="003E0904">
        <w:rPr>
          <w:rFonts w:ascii="Times New Roman" w:eastAsia="Times New Roman" w:hAnsi="Times New Roman" w:cs="Times New Roman"/>
          <w:b/>
          <w:bCs/>
          <w:caps/>
          <w:spacing w:val="24"/>
          <w:sz w:val="24"/>
          <w:szCs w:val="24"/>
        </w:rPr>
        <w:t>Forkortelser</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Dersom et dokument er utgitt av en offentlig instans, organisasjon eller forening skrives hele navnet i alle siteringer. Forkortelse kan brukes dersom den er lett gjenkjennelig. Ved første gangs sitering skriver du hele navnet og forkortelsen i hakeparentes.</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(Norsk rikskringkasting [NRK], 1999)</w:t>
      </w:r>
    </w:p>
    <w:p w:rsidR="003E0904" w:rsidRPr="003E0904" w:rsidRDefault="003E0904" w:rsidP="003E0904">
      <w:pPr>
        <w:shd w:val="clear" w:color="auto" w:fill="FFFFFF"/>
        <w:spacing w:before="100" w:beforeAutospacing="1" w:after="390" w:line="240" w:lineRule="auto"/>
        <w:rPr>
          <w:rFonts w:ascii="Times New Roman" w:eastAsia="Times New Roman" w:hAnsi="Times New Roman" w:cs="Times New Roman"/>
          <w:sz w:val="24"/>
          <w:szCs w:val="24"/>
        </w:rPr>
      </w:pPr>
      <w:r w:rsidRPr="003E0904">
        <w:rPr>
          <w:rFonts w:ascii="Times New Roman" w:eastAsia="Times New Roman" w:hAnsi="Times New Roman" w:cs="Times New Roman"/>
          <w:sz w:val="24"/>
          <w:szCs w:val="24"/>
        </w:rPr>
        <w:t>Ved annen gangs sitering og senere:</w:t>
      </w:r>
    </w:p>
    <w:p w:rsidR="000D0673" w:rsidRPr="000D0673" w:rsidRDefault="003E0904" w:rsidP="000D0673">
      <w:pPr>
        <w:shd w:val="clear" w:color="auto" w:fill="FFFFFF"/>
        <w:spacing w:before="100" w:beforeAutospacing="1" w:after="390" w:line="240" w:lineRule="auto"/>
        <w:rPr>
          <w:rFonts w:ascii="Times New Roman" w:eastAsia="Times New Roman" w:hAnsi="Times New Roman" w:cs="Times New Roman"/>
          <w:i/>
          <w:iCs/>
          <w:sz w:val="24"/>
          <w:szCs w:val="24"/>
        </w:rPr>
      </w:pPr>
      <w:r w:rsidRPr="003E0904">
        <w:rPr>
          <w:rFonts w:ascii="Times New Roman" w:eastAsia="Times New Roman" w:hAnsi="Times New Roman" w:cs="Times New Roman"/>
          <w:sz w:val="24"/>
          <w:szCs w:val="24"/>
        </w:rPr>
        <w:t>(NRK, 1999)</w:t>
      </w:r>
    </w:p>
    <w:p w:rsidR="000D0673" w:rsidRPr="003E0904" w:rsidRDefault="000D0673" w:rsidP="000D0673">
      <w:pPr>
        <w:shd w:val="clear" w:color="auto" w:fill="FFFFFF"/>
        <w:spacing w:before="100" w:beforeAutospacing="1" w:after="100" w:afterAutospacing="1" w:line="624" w:lineRule="atLeast"/>
        <w:outlineLvl w:val="3"/>
        <w:rPr>
          <w:rFonts w:ascii="Times New Roman" w:eastAsia="Times New Roman" w:hAnsi="Times New Roman" w:cs="Times New Roman"/>
          <w:b/>
          <w:bCs/>
          <w:caps/>
          <w:spacing w:val="24"/>
          <w:sz w:val="24"/>
          <w:szCs w:val="24"/>
        </w:rPr>
      </w:pPr>
      <w:r>
        <w:rPr>
          <w:rFonts w:ascii="Times New Roman" w:eastAsia="Times New Roman" w:hAnsi="Times New Roman" w:cs="Times New Roman"/>
          <w:b/>
          <w:bCs/>
          <w:caps/>
          <w:spacing w:val="24"/>
          <w:sz w:val="24"/>
          <w:szCs w:val="24"/>
        </w:rPr>
        <w:t>Referanselisten</w:t>
      </w:r>
    </w:p>
    <w:p w:rsidR="000D0673" w:rsidRPr="000D0673" w:rsidRDefault="000D0673" w:rsidP="000D0673">
      <w:pPr>
        <w:shd w:val="clear" w:color="auto" w:fill="FFFFFF"/>
        <w:spacing w:before="100" w:beforeAutospacing="1" w:after="100" w:afterAutospacing="1" w:line="240" w:lineRule="auto"/>
        <w:rPr>
          <w:rFonts w:ascii="Times New Roman" w:eastAsia="Times New Roman" w:hAnsi="Times New Roman" w:cs="Times New Roman"/>
          <w:sz w:val="26"/>
          <w:szCs w:val="26"/>
          <w:lang w:eastAsia="nb-NO"/>
        </w:rPr>
      </w:pPr>
      <w:r w:rsidRPr="000D0673">
        <w:rPr>
          <w:rFonts w:ascii="Times New Roman" w:eastAsia="Times New Roman" w:hAnsi="Times New Roman" w:cs="Times New Roman"/>
          <w:sz w:val="26"/>
          <w:szCs w:val="26"/>
          <w:lang w:eastAsia="nb-NO"/>
        </w:rPr>
        <w:t>Med unntak for enkelte offentlige dokumenter, består en referanse i APA 7th av fire deler i fast rekkefølge: forfatter, publiseringstidspunkt, verktittel og verkets kilde. Disse gir svar på spørsmålene om </w:t>
      </w:r>
      <w:r w:rsidRPr="000D0673">
        <w:rPr>
          <w:rFonts w:ascii="Times New Roman" w:eastAsia="Times New Roman" w:hAnsi="Times New Roman" w:cs="Times New Roman"/>
          <w:i/>
          <w:iCs/>
          <w:sz w:val="26"/>
          <w:szCs w:val="26"/>
          <w:lang w:eastAsia="nb-NO"/>
        </w:rPr>
        <w:t>hvem</w:t>
      </w:r>
      <w:r w:rsidRPr="000D0673">
        <w:rPr>
          <w:rFonts w:ascii="Times New Roman" w:eastAsia="Times New Roman" w:hAnsi="Times New Roman" w:cs="Times New Roman"/>
          <w:sz w:val="26"/>
          <w:szCs w:val="26"/>
          <w:lang w:eastAsia="nb-NO"/>
        </w:rPr>
        <w:t> som er ansvarlig for verket, </w:t>
      </w:r>
      <w:r w:rsidRPr="000D0673">
        <w:rPr>
          <w:rFonts w:ascii="Times New Roman" w:eastAsia="Times New Roman" w:hAnsi="Times New Roman" w:cs="Times New Roman"/>
          <w:i/>
          <w:iCs/>
          <w:sz w:val="26"/>
          <w:szCs w:val="26"/>
          <w:lang w:eastAsia="nb-NO"/>
        </w:rPr>
        <w:t>når</w:t>
      </w:r>
      <w:r w:rsidRPr="000D0673">
        <w:rPr>
          <w:rFonts w:ascii="Times New Roman" w:eastAsia="Times New Roman" w:hAnsi="Times New Roman" w:cs="Times New Roman"/>
          <w:sz w:val="26"/>
          <w:szCs w:val="26"/>
          <w:lang w:eastAsia="nb-NO"/>
        </w:rPr>
        <w:t> verket er publisert, </w:t>
      </w:r>
      <w:r w:rsidRPr="000D0673">
        <w:rPr>
          <w:rFonts w:ascii="Times New Roman" w:eastAsia="Times New Roman" w:hAnsi="Times New Roman" w:cs="Times New Roman"/>
          <w:i/>
          <w:iCs/>
          <w:sz w:val="26"/>
          <w:szCs w:val="26"/>
          <w:lang w:eastAsia="nb-NO"/>
        </w:rPr>
        <w:t>hva</w:t>
      </w:r>
      <w:r w:rsidRPr="000D0673">
        <w:rPr>
          <w:rFonts w:ascii="Times New Roman" w:eastAsia="Times New Roman" w:hAnsi="Times New Roman" w:cs="Times New Roman"/>
          <w:sz w:val="26"/>
          <w:szCs w:val="26"/>
          <w:lang w:eastAsia="nb-NO"/>
        </w:rPr>
        <w:t> verket heter og </w:t>
      </w:r>
      <w:r w:rsidRPr="000D0673">
        <w:rPr>
          <w:rFonts w:ascii="Times New Roman" w:eastAsia="Times New Roman" w:hAnsi="Times New Roman" w:cs="Times New Roman"/>
          <w:i/>
          <w:iCs/>
          <w:sz w:val="26"/>
          <w:szCs w:val="26"/>
          <w:lang w:eastAsia="nb-NO"/>
        </w:rPr>
        <w:t>hvor</w:t>
      </w:r>
      <w:r w:rsidRPr="000D0673">
        <w:rPr>
          <w:rFonts w:ascii="Times New Roman" w:eastAsia="Times New Roman" w:hAnsi="Times New Roman" w:cs="Times New Roman"/>
          <w:sz w:val="26"/>
          <w:szCs w:val="26"/>
          <w:lang w:eastAsia="nb-NO"/>
        </w:rPr>
        <w:t> det kan finnes.</w:t>
      </w:r>
    </w:p>
    <w:p w:rsidR="000D0673" w:rsidRPr="000D0673" w:rsidRDefault="000D0673" w:rsidP="000D0673">
      <w:pPr>
        <w:shd w:val="clear" w:color="auto" w:fill="FFFFFF"/>
        <w:spacing w:before="100" w:beforeAutospacing="1" w:after="100" w:afterAutospacing="1" w:line="240" w:lineRule="auto"/>
        <w:rPr>
          <w:rFonts w:ascii="Times New Roman" w:eastAsia="Times New Roman" w:hAnsi="Times New Roman" w:cs="Times New Roman"/>
          <w:sz w:val="26"/>
          <w:szCs w:val="26"/>
          <w:lang w:eastAsia="nb-NO"/>
        </w:rPr>
      </w:pPr>
      <w:r w:rsidRPr="000D0673">
        <w:rPr>
          <w:rFonts w:ascii="Times New Roman" w:eastAsia="Times New Roman" w:hAnsi="Times New Roman" w:cs="Times New Roman"/>
          <w:sz w:val="26"/>
          <w:szCs w:val="26"/>
          <w:lang w:eastAsia="nb-NO"/>
        </w:rPr>
        <w:t xml:space="preserve">Oppsettet varierer etter dokumenttype. Selvstendige utgivelser som bøker, rapporter, filmer, TV-serier og kunstverk skal ha tittel i kursiv, mens dokumenter som inngår i et større hele, som kapitler og tidsskriftartikler ikke skal ha det. Bøker og rapporter kan noen ganger ha en parentes like etter tittelen som oppgir utgave, bind eller sidetall (for enkeltkapitler) eller serienummer for rapporter og retningslinjer. </w:t>
      </w:r>
    </w:p>
    <w:p w:rsidR="000D0673" w:rsidRPr="000D0673" w:rsidRDefault="000D0673" w:rsidP="000D067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nb-NO"/>
        </w:rPr>
      </w:pPr>
      <w:r w:rsidRPr="000D0673">
        <w:rPr>
          <w:rFonts w:ascii="Times New Roman" w:eastAsia="Times New Roman" w:hAnsi="Times New Roman" w:cs="Times New Roman"/>
          <w:sz w:val="26"/>
          <w:szCs w:val="26"/>
          <w:lang w:eastAsia="nb-NO"/>
        </w:rPr>
        <w:t>Referanselisten skal ordnes alfabetisk på forfatternes etternavn.</w:t>
      </w:r>
    </w:p>
    <w:p w:rsidR="000D0673" w:rsidRPr="000D0673" w:rsidRDefault="000D0673" w:rsidP="000D067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nb-NO"/>
        </w:rPr>
      </w:pPr>
      <w:r w:rsidRPr="000D0673">
        <w:rPr>
          <w:rFonts w:ascii="Times New Roman" w:eastAsia="Times New Roman" w:hAnsi="Times New Roman" w:cs="Times New Roman"/>
          <w:sz w:val="26"/>
          <w:szCs w:val="26"/>
          <w:lang w:eastAsia="nb-NO"/>
        </w:rPr>
        <w:t>Har en forfatter skrevet flere verk, skal de ordnes kronologisk med eldste årstall først.</w:t>
      </w:r>
    </w:p>
    <w:p w:rsidR="000D0673" w:rsidRPr="000D0673" w:rsidRDefault="000D0673" w:rsidP="000D067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nb-NO"/>
        </w:rPr>
      </w:pPr>
      <w:r w:rsidRPr="000D0673">
        <w:rPr>
          <w:rFonts w:ascii="Times New Roman" w:eastAsia="Times New Roman" w:hAnsi="Times New Roman" w:cs="Times New Roman"/>
          <w:sz w:val="26"/>
          <w:szCs w:val="26"/>
          <w:lang w:eastAsia="nb-NO"/>
        </w:rPr>
        <w:t>Har en forfatter skrevet flere verk i samme år brukes a, b, c, etter årstallet for å skille arbeidene: 2018a, 2018b osv.</w:t>
      </w:r>
    </w:p>
    <w:p w:rsidR="000D0673" w:rsidRPr="000D0673" w:rsidRDefault="000D0673" w:rsidP="000D067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nb-NO"/>
        </w:rPr>
      </w:pPr>
      <w:r w:rsidRPr="000D0673">
        <w:rPr>
          <w:rFonts w:ascii="Times New Roman" w:eastAsia="Times New Roman" w:hAnsi="Times New Roman" w:cs="Times New Roman"/>
          <w:sz w:val="26"/>
          <w:szCs w:val="26"/>
          <w:lang w:eastAsia="nb-NO"/>
        </w:rPr>
        <w:t>Ved referanser som skrives over flere linjer skal alle linjene ha innrykk unntatt den første (hengende innrykk).</w:t>
      </w:r>
    </w:p>
    <w:p w:rsidR="000D0673" w:rsidRPr="000D0673" w:rsidRDefault="000D0673" w:rsidP="000D0673">
      <w:pPr>
        <w:pStyle w:val="NoSpacing"/>
        <w:rPr>
          <w:rFonts w:ascii="Times New Roman" w:hAnsi="Times New Roman" w:cs="Times New Roman"/>
          <w:b/>
          <w:sz w:val="32"/>
          <w:szCs w:val="24"/>
        </w:rPr>
      </w:pPr>
      <w:r w:rsidRPr="000D0673">
        <w:rPr>
          <w:rFonts w:ascii="Times New Roman" w:hAnsi="Times New Roman" w:cs="Times New Roman"/>
          <w:b/>
          <w:sz w:val="32"/>
          <w:szCs w:val="24"/>
        </w:rPr>
        <w:t>Eksempler</w:t>
      </w:r>
    </w:p>
    <w:p w:rsidR="000D0673" w:rsidRPr="000D0673" w:rsidRDefault="000D0673" w:rsidP="000D0673">
      <w:pPr>
        <w:pStyle w:val="NoSpacing"/>
        <w:rPr>
          <w:rFonts w:ascii="Times New Roman" w:hAnsi="Times New Roman" w:cs="Times New Roman"/>
          <w:b/>
          <w:sz w:val="24"/>
          <w:szCs w:val="24"/>
        </w:rPr>
      </w:pPr>
      <w:r w:rsidRPr="000D0673">
        <w:rPr>
          <w:rFonts w:ascii="Times New Roman" w:hAnsi="Times New Roman" w:cs="Times New Roman"/>
          <w:b/>
          <w:sz w:val="24"/>
          <w:szCs w:val="24"/>
        </w:rPr>
        <w:t xml:space="preserve">En til to forfatter: </w:t>
      </w:r>
    </w:p>
    <w:p w:rsidR="000D0673" w:rsidRDefault="000D0673" w:rsidP="000D0673">
      <w:pPr>
        <w:pStyle w:val="NoSpacing"/>
        <w:rPr>
          <w:rFonts w:ascii="Times New Roman" w:hAnsi="Times New Roman" w:cs="Times New Roman"/>
        </w:rPr>
      </w:pPr>
      <w:r>
        <w:rPr>
          <w:rFonts w:ascii="Times New Roman" w:hAnsi="Times New Roman" w:cs="Times New Roman"/>
        </w:rPr>
        <w:t>Gilje, N. &amp; Grimen, H. (1993). Samfunnsvitenskapenes forutsetninger: Innføring i</w:t>
      </w:r>
    </w:p>
    <w:p w:rsidR="000D0673" w:rsidRDefault="000D0673" w:rsidP="000D0673">
      <w:pPr>
        <w:pStyle w:val="NoSpacing"/>
        <w:ind w:firstLine="708"/>
        <w:rPr>
          <w:rFonts w:ascii="Times New Roman" w:hAnsi="Times New Roman" w:cs="Times New Roman"/>
        </w:rPr>
      </w:pPr>
      <w:r>
        <w:rPr>
          <w:rFonts w:ascii="Times New Roman" w:hAnsi="Times New Roman" w:cs="Times New Roman"/>
        </w:rPr>
        <w:t>samfunnsvitenskapenes vitenskapsfilosofi. Universitetsforlaget</w:t>
      </w:r>
    </w:p>
    <w:p w:rsidR="000D0673" w:rsidRDefault="000D0673" w:rsidP="000D0673">
      <w:pPr>
        <w:pStyle w:val="NoSpacing"/>
        <w:rPr>
          <w:rFonts w:ascii="Times New Roman" w:hAnsi="Times New Roman" w:cs="Times New Roman"/>
        </w:rPr>
      </w:pPr>
    </w:p>
    <w:p w:rsidR="000D0673" w:rsidRPr="000D0673" w:rsidRDefault="000D0673" w:rsidP="000D0673">
      <w:pPr>
        <w:pStyle w:val="NoSpacing"/>
        <w:rPr>
          <w:rFonts w:ascii="Times New Roman" w:hAnsi="Times New Roman" w:cs="Times New Roman"/>
          <w:b/>
        </w:rPr>
      </w:pPr>
      <w:r w:rsidRPr="000D0673">
        <w:rPr>
          <w:rFonts w:ascii="Times New Roman" w:hAnsi="Times New Roman" w:cs="Times New Roman"/>
          <w:b/>
        </w:rPr>
        <w:t xml:space="preserve">Tre til 20 forfattere: </w:t>
      </w:r>
    </w:p>
    <w:p w:rsidR="000D0673" w:rsidRDefault="000D0673" w:rsidP="000D0673">
      <w:pPr>
        <w:pStyle w:val="NoSpacing"/>
        <w:rPr>
          <w:rFonts w:ascii="Times New Roman" w:hAnsi="Times New Roman" w:cs="Times New Roman"/>
        </w:rPr>
      </w:pPr>
      <w:r>
        <w:rPr>
          <w:rFonts w:ascii="Times New Roman" w:hAnsi="Times New Roman" w:cs="Times New Roman"/>
        </w:rPr>
        <w:t>I referanselisten skal navnet på alle forfatterne være med!</w:t>
      </w:r>
    </w:p>
    <w:p w:rsidR="000D0673" w:rsidRDefault="000D0673" w:rsidP="000D0673">
      <w:pPr>
        <w:pStyle w:val="NoSpacing"/>
        <w:rPr>
          <w:rFonts w:ascii="Times New Roman" w:hAnsi="Times New Roman" w:cs="Times New Roman"/>
        </w:rPr>
      </w:pPr>
    </w:p>
    <w:p w:rsidR="000D0673" w:rsidRDefault="000D0673" w:rsidP="000D0673">
      <w:pPr>
        <w:pStyle w:val="NoSpacing"/>
        <w:rPr>
          <w:rFonts w:ascii="Times New Roman" w:hAnsi="Times New Roman" w:cs="Times New Roman"/>
          <w:lang w:val="en-US"/>
        </w:rPr>
      </w:pPr>
      <w:r>
        <w:rPr>
          <w:rFonts w:ascii="Times New Roman" w:hAnsi="Times New Roman" w:cs="Times New Roman"/>
        </w:rPr>
        <w:t xml:space="preserve">Løvvik, O. M., </w:t>
      </w:r>
      <w:proofErr w:type="spellStart"/>
      <w:r>
        <w:rPr>
          <w:rFonts w:ascii="Times New Roman" w:hAnsi="Times New Roman" w:cs="Times New Roman"/>
        </w:rPr>
        <w:t>Rauwel</w:t>
      </w:r>
      <w:proofErr w:type="spellEnd"/>
      <w:r>
        <w:rPr>
          <w:rFonts w:ascii="Times New Roman" w:hAnsi="Times New Roman" w:cs="Times New Roman"/>
        </w:rPr>
        <w:t xml:space="preserve">, P. &amp; Prytz, Ø. (2011). </w:t>
      </w:r>
      <w:r w:rsidRPr="000D0673">
        <w:rPr>
          <w:rFonts w:ascii="Times New Roman" w:hAnsi="Times New Roman" w:cs="Times New Roman"/>
          <w:lang w:val="en-US"/>
        </w:rPr>
        <w:t>Self-diffusion in Zn4Sb3 from first-princ</w:t>
      </w:r>
      <w:r>
        <w:rPr>
          <w:rFonts w:ascii="Times New Roman" w:hAnsi="Times New Roman" w:cs="Times New Roman"/>
          <w:lang w:val="en-US"/>
        </w:rPr>
        <w:t>iples</w:t>
      </w:r>
    </w:p>
    <w:p w:rsidR="000D0673" w:rsidRDefault="000D0673" w:rsidP="000D0673">
      <w:pPr>
        <w:pStyle w:val="NoSpacing"/>
        <w:ind w:firstLine="708"/>
        <w:rPr>
          <w:rFonts w:ascii="Times New Roman" w:hAnsi="Times New Roman" w:cs="Times New Roman"/>
          <w:lang w:val="en-US"/>
        </w:rPr>
      </w:pPr>
      <w:proofErr w:type="gramStart"/>
      <w:r>
        <w:rPr>
          <w:rFonts w:ascii="Times New Roman" w:hAnsi="Times New Roman" w:cs="Times New Roman"/>
          <w:lang w:val="en-US"/>
        </w:rPr>
        <w:t>molecular</w:t>
      </w:r>
      <w:proofErr w:type="gramEnd"/>
      <w:r>
        <w:rPr>
          <w:rFonts w:ascii="Times New Roman" w:hAnsi="Times New Roman" w:cs="Times New Roman"/>
          <w:lang w:val="en-US"/>
        </w:rPr>
        <w:t xml:space="preserve"> dynamics. Computational Materials Science, 50(9), 2663-2665.</w:t>
      </w:r>
    </w:p>
    <w:p w:rsidR="000D0673" w:rsidRPr="000D0673" w:rsidRDefault="000D0673" w:rsidP="000D0673">
      <w:pPr>
        <w:pStyle w:val="NoSpacing"/>
        <w:ind w:firstLine="708"/>
        <w:rPr>
          <w:rFonts w:ascii="Times New Roman" w:hAnsi="Times New Roman" w:cs="Times New Roman"/>
          <w:lang w:val="en-US"/>
        </w:rPr>
      </w:pPr>
      <w:r w:rsidRPr="000D0673">
        <w:rPr>
          <w:rFonts w:ascii="Times New Roman" w:hAnsi="Times New Roman" w:cs="Times New Roman"/>
          <w:lang w:val="en-US"/>
        </w:rPr>
        <w:t>https://doi.org/10.1016/j.commatsci.2011.04.015</w:t>
      </w:r>
    </w:p>
    <w:sectPr w:rsidR="000D0673" w:rsidRPr="000D0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1AD6"/>
    <w:multiLevelType w:val="multilevel"/>
    <w:tmpl w:val="8558E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E1486"/>
    <w:multiLevelType w:val="hybridMultilevel"/>
    <w:tmpl w:val="905CC07E"/>
    <w:lvl w:ilvl="0" w:tplc="F93885C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617423"/>
    <w:multiLevelType w:val="multilevel"/>
    <w:tmpl w:val="562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04"/>
    <w:rsid w:val="000D0673"/>
    <w:rsid w:val="003E0904"/>
    <w:rsid w:val="00C83EB0"/>
    <w:rsid w:val="00E3393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90B0"/>
  <w15:docId w15:val="{BC1FAAF5-F143-4702-BD9D-358D8FED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09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090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E0904"/>
    <w:pPr>
      <w:spacing w:before="100" w:beforeAutospacing="1" w:after="390" w:line="240" w:lineRule="auto"/>
    </w:pPr>
    <w:rPr>
      <w:rFonts w:ascii="Times New Roman" w:eastAsia="Times New Roman" w:hAnsi="Times New Roman" w:cs="Times New Roman"/>
      <w:sz w:val="24"/>
      <w:szCs w:val="24"/>
    </w:rPr>
  </w:style>
  <w:style w:type="character" w:customStyle="1" w:styleId="blockquote">
    <w:name w:val="blockquote"/>
    <w:basedOn w:val="DefaultParagraphFont"/>
    <w:rsid w:val="003E0904"/>
  </w:style>
  <w:style w:type="character" w:styleId="Emphasis">
    <w:name w:val="Emphasis"/>
    <w:basedOn w:val="DefaultParagraphFont"/>
    <w:uiPriority w:val="20"/>
    <w:qFormat/>
    <w:rsid w:val="003E0904"/>
    <w:rPr>
      <w:i/>
      <w:iCs/>
    </w:rPr>
  </w:style>
  <w:style w:type="character" w:styleId="Strong">
    <w:name w:val="Strong"/>
    <w:basedOn w:val="DefaultParagraphFont"/>
    <w:uiPriority w:val="22"/>
    <w:qFormat/>
    <w:rsid w:val="003E0904"/>
    <w:rPr>
      <w:b/>
      <w:bCs/>
    </w:rPr>
  </w:style>
  <w:style w:type="paragraph" w:styleId="ListParagraph">
    <w:name w:val="List Paragraph"/>
    <w:basedOn w:val="Normal"/>
    <w:uiPriority w:val="34"/>
    <w:qFormat/>
    <w:rsid w:val="000D0673"/>
    <w:pPr>
      <w:ind w:left="720"/>
      <w:contextualSpacing/>
    </w:pPr>
  </w:style>
  <w:style w:type="paragraph" w:styleId="NoSpacing">
    <w:name w:val="No Spacing"/>
    <w:uiPriority w:val="1"/>
    <w:qFormat/>
    <w:rsid w:val="000D0673"/>
    <w:pPr>
      <w:spacing w:after="0" w:line="240" w:lineRule="auto"/>
    </w:pPr>
  </w:style>
  <w:style w:type="character" w:styleId="Hyperlink">
    <w:name w:val="Hyperlink"/>
    <w:basedOn w:val="DefaultParagraphFont"/>
    <w:uiPriority w:val="99"/>
    <w:unhideWhenUsed/>
    <w:rsid w:val="000D0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979">
      <w:bodyDiv w:val="1"/>
      <w:marLeft w:val="0"/>
      <w:marRight w:val="0"/>
      <w:marTop w:val="0"/>
      <w:marBottom w:val="0"/>
      <w:divBdr>
        <w:top w:val="none" w:sz="0" w:space="0" w:color="auto"/>
        <w:left w:val="none" w:sz="0" w:space="0" w:color="auto"/>
        <w:bottom w:val="none" w:sz="0" w:space="0" w:color="auto"/>
        <w:right w:val="none" w:sz="0" w:space="0" w:color="auto"/>
      </w:divBdr>
    </w:div>
    <w:div w:id="236135000">
      <w:bodyDiv w:val="1"/>
      <w:marLeft w:val="0"/>
      <w:marRight w:val="0"/>
      <w:marTop w:val="0"/>
      <w:marBottom w:val="0"/>
      <w:divBdr>
        <w:top w:val="none" w:sz="0" w:space="0" w:color="auto"/>
        <w:left w:val="none" w:sz="0" w:space="0" w:color="auto"/>
        <w:bottom w:val="none" w:sz="0" w:space="0" w:color="auto"/>
        <w:right w:val="none" w:sz="0" w:space="0" w:color="auto"/>
      </w:divBdr>
      <w:divsChild>
        <w:div w:id="28069076">
          <w:marLeft w:val="0"/>
          <w:marRight w:val="0"/>
          <w:marTop w:val="0"/>
          <w:marBottom w:val="0"/>
          <w:divBdr>
            <w:top w:val="none" w:sz="0" w:space="0" w:color="auto"/>
            <w:left w:val="none" w:sz="0" w:space="0" w:color="auto"/>
            <w:bottom w:val="none" w:sz="0" w:space="0" w:color="auto"/>
            <w:right w:val="none" w:sz="0" w:space="0" w:color="auto"/>
          </w:divBdr>
          <w:divsChild>
            <w:div w:id="1639996306">
              <w:marLeft w:val="0"/>
              <w:marRight w:val="0"/>
              <w:marTop w:val="150"/>
              <w:marBottom w:val="0"/>
              <w:divBdr>
                <w:top w:val="single" w:sz="6" w:space="8" w:color="DDDDDD"/>
                <w:left w:val="single" w:sz="6" w:space="0" w:color="DDDDDD"/>
                <w:bottom w:val="single" w:sz="6" w:space="0" w:color="DDDDDD"/>
                <w:right w:val="single" w:sz="6" w:space="0" w:color="DDDDDD"/>
              </w:divBdr>
              <w:divsChild>
                <w:div w:id="1122335865">
                  <w:marLeft w:val="0"/>
                  <w:marRight w:val="-26"/>
                  <w:marTop w:val="0"/>
                  <w:marBottom w:val="0"/>
                  <w:divBdr>
                    <w:top w:val="none" w:sz="0" w:space="0" w:color="auto"/>
                    <w:left w:val="none" w:sz="0" w:space="0" w:color="auto"/>
                    <w:bottom w:val="none" w:sz="0" w:space="0" w:color="auto"/>
                    <w:right w:val="none" w:sz="0" w:space="0" w:color="auto"/>
                  </w:divBdr>
                  <w:divsChild>
                    <w:div w:id="1543976835">
                      <w:marLeft w:val="7"/>
                      <w:marRight w:val="34"/>
                      <w:marTop w:val="0"/>
                      <w:marBottom w:val="0"/>
                      <w:divBdr>
                        <w:top w:val="none" w:sz="0" w:space="0" w:color="auto"/>
                        <w:left w:val="none" w:sz="0" w:space="0" w:color="auto"/>
                        <w:bottom w:val="none" w:sz="0" w:space="0" w:color="auto"/>
                        <w:right w:val="none" w:sz="0" w:space="0" w:color="auto"/>
                      </w:divBdr>
                      <w:divsChild>
                        <w:div w:id="240337420">
                          <w:marLeft w:val="0"/>
                          <w:marRight w:val="0"/>
                          <w:marTop w:val="0"/>
                          <w:marBottom w:val="0"/>
                          <w:divBdr>
                            <w:top w:val="none" w:sz="0" w:space="0" w:color="auto"/>
                            <w:left w:val="none" w:sz="0" w:space="0" w:color="auto"/>
                            <w:bottom w:val="none" w:sz="0" w:space="0" w:color="auto"/>
                            <w:right w:val="none" w:sz="0" w:space="0" w:color="auto"/>
                          </w:divBdr>
                          <w:divsChild>
                            <w:div w:id="1058165916">
                              <w:blockQuote w:val="1"/>
                              <w:marLeft w:val="0"/>
                              <w:marRight w:val="720"/>
                              <w:marTop w:val="0"/>
                              <w:marBottom w:val="0"/>
                              <w:divBdr>
                                <w:top w:val="none" w:sz="0" w:space="0" w:color="auto"/>
                                <w:left w:val="none" w:sz="0" w:space="0" w:color="auto"/>
                                <w:bottom w:val="none" w:sz="0" w:space="0" w:color="auto"/>
                                <w:right w:val="none" w:sz="0" w:space="0" w:color="auto"/>
                              </w:divBdr>
                            </w:div>
                            <w:div w:id="205337607">
                              <w:blockQuote w:val="1"/>
                              <w:marLeft w:val="0"/>
                              <w:marRight w:val="720"/>
                              <w:marTop w:val="0"/>
                              <w:marBottom w:val="0"/>
                              <w:divBdr>
                                <w:top w:val="none" w:sz="0" w:space="0" w:color="auto"/>
                                <w:left w:val="none" w:sz="0" w:space="0" w:color="auto"/>
                                <w:bottom w:val="none" w:sz="0" w:space="0" w:color="auto"/>
                                <w:right w:val="none" w:sz="0" w:space="0" w:color="auto"/>
                              </w:divBdr>
                            </w:div>
                            <w:div w:id="215288588">
                              <w:blockQuote w:val="1"/>
                              <w:marLeft w:val="0"/>
                              <w:marRight w:val="720"/>
                              <w:marTop w:val="0"/>
                              <w:marBottom w:val="0"/>
                              <w:divBdr>
                                <w:top w:val="none" w:sz="0" w:space="0" w:color="auto"/>
                                <w:left w:val="none" w:sz="0" w:space="0" w:color="auto"/>
                                <w:bottom w:val="none" w:sz="0" w:space="0" w:color="auto"/>
                                <w:right w:val="none" w:sz="0" w:space="0" w:color="auto"/>
                              </w:divBdr>
                            </w:div>
                            <w:div w:id="1730956101">
                              <w:blockQuote w:val="1"/>
                              <w:marLeft w:val="0"/>
                              <w:marRight w:val="720"/>
                              <w:marTop w:val="0"/>
                              <w:marBottom w:val="0"/>
                              <w:divBdr>
                                <w:top w:val="none" w:sz="0" w:space="0" w:color="auto"/>
                                <w:left w:val="none" w:sz="0" w:space="0" w:color="auto"/>
                                <w:bottom w:val="none" w:sz="0" w:space="0" w:color="auto"/>
                                <w:right w:val="none" w:sz="0" w:space="0" w:color="auto"/>
                              </w:divBdr>
                            </w:div>
                            <w:div w:id="768279653">
                              <w:blockQuote w:val="1"/>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21533">
      <w:bodyDiv w:val="1"/>
      <w:marLeft w:val="0"/>
      <w:marRight w:val="0"/>
      <w:marTop w:val="0"/>
      <w:marBottom w:val="0"/>
      <w:divBdr>
        <w:top w:val="none" w:sz="0" w:space="0" w:color="auto"/>
        <w:left w:val="none" w:sz="0" w:space="0" w:color="auto"/>
        <w:bottom w:val="none" w:sz="0" w:space="0" w:color="auto"/>
        <w:right w:val="none" w:sz="0" w:space="0" w:color="auto"/>
      </w:divBdr>
      <w:divsChild>
        <w:div w:id="1670863906">
          <w:marLeft w:val="0"/>
          <w:marRight w:val="0"/>
          <w:marTop w:val="0"/>
          <w:marBottom w:val="0"/>
          <w:divBdr>
            <w:top w:val="none" w:sz="0" w:space="0" w:color="auto"/>
            <w:left w:val="none" w:sz="0" w:space="0" w:color="auto"/>
            <w:bottom w:val="none" w:sz="0" w:space="0" w:color="auto"/>
            <w:right w:val="none" w:sz="0" w:space="0" w:color="auto"/>
          </w:divBdr>
          <w:divsChild>
            <w:div w:id="1620064002">
              <w:marLeft w:val="0"/>
              <w:marRight w:val="0"/>
              <w:marTop w:val="150"/>
              <w:marBottom w:val="0"/>
              <w:divBdr>
                <w:top w:val="single" w:sz="6" w:space="8" w:color="DDDDDD"/>
                <w:left w:val="single" w:sz="6" w:space="0" w:color="DDDDDD"/>
                <w:bottom w:val="single" w:sz="6" w:space="0" w:color="DDDDDD"/>
                <w:right w:val="single" w:sz="6" w:space="0" w:color="DDDDDD"/>
              </w:divBdr>
              <w:divsChild>
                <w:div w:id="1584412888">
                  <w:marLeft w:val="0"/>
                  <w:marRight w:val="-26"/>
                  <w:marTop w:val="0"/>
                  <w:marBottom w:val="0"/>
                  <w:divBdr>
                    <w:top w:val="none" w:sz="0" w:space="0" w:color="auto"/>
                    <w:left w:val="none" w:sz="0" w:space="0" w:color="auto"/>
                    <w:bottom w:val="none" w:sz="0" w:space="0" w:color="auto"/>
                    <w:right w:val="none" w:sz="0" w:space="0" w:color="auto"/>
                  </w:divBdr>
                  <w:divsChild>
                    <w:div w:id="2101370205">
                      <w:marLeft w:val="7"/>
                      <w:marRight w:val="34"/>
                      <w:marTop w:val="0"/>
                      <w:marBottom w:val="0"/>
                      <w:divBdr>
                        <w:top w:val="none" w:sz="0" w:space="0" w:color="auto"/>
                        <w:left w:val="none" w:sz="0" w:space="0" w:color="auto"/>
                        <w:bottom w:val="none" w:sz="0" w:space="0" w:color="auto"/>
                        <w:right w:val="none" w:sz="0" w:space="0" w:color="auto"/>
                      </w:divBdr>
                      <w:divsChild>
                        <w:div w:id="223299829">
                          <w:marLeft w:val="0"/>
                          <w:marRight w:val="0"/>
                          <w:marTop w:val="0"/>
                          <w:marBottom w:val="0"/>
                          <w:divBdr>
                            <w:top w:val="none" w:sz="0" w:space="0" w:color="auto"/>
                            <w:left w:val="none" w:sz="0" w:space="0" w:color="auto"/>
                            <w:bottom w:val="none" w:sz="0" w:space="0" w:color="auto"/>
                            <w:right w:val="none" w:sz="0" w:space="0" w:color="auto"/>
                          </w:divBdr>
                          <w:divsChild>
                            <w:div w:id="917637149">
                              <w:blockQuote w:val="1"/>
                              <w:marLeft w:val="0"/>
                              <w:marRight w:val="720"/>
                              <w:marTop w:val="0"/>
                              <w:marBottom w:val="0"/>
                              <w:divBdr>
                                <w:top w:val="none" w:sz="0" w:space="0" w:color="auto"/>
                                <w:left w:val="none" w:sz="0" w:space="0" w:color="auto"/>
                                <w:bottom w:val="none" w:sz="0" w:space="0" w:color="auto"/>
                                <w:right w:val="none" w:sz="0" w:space="0" w:color="auto"/>
                              </w:divBdr>
                            </w:div>
                            <w:div w:id="1391424686">
                              <w:blockQuote w:val="1"/>
                              <w:marLeft w:val="0"/>
                              <w:marRight w:val="720"/>
                              <w:marTop w:val="0"/>
                              <w:marBottom w:val="0"/>
                              <w:divBdr>
                                <w:top w:val="none" w:sz="0" w:space="0" w:color="auto"/>
                                <w:left w:val="none" w:sz="0" w:space="0" w:color="auto"/>
                                <w:bottom w:val="none" w:sz="0" w:space="0" w:color="auto"/>
                                <w:right w:val="none" w:sz="0" w:space="0" w:color="auto"/>
                              </w:divBdr>
                            </w:div>
                            <w:div w:id="1535729065">
                              <w:blockQuote w:val="1"/>
                              <w:marLeft w:val="0"/>
                              <w:marRight w:val="720"/>
                              <w:marTop w:val="0"/>
                              <w:marBottom w:val="0"/>
                              <w:divBdr>
                                <w:top w:val="none" w:sz="0" w:space="0" w:color="auto"/>
                                <w:left w:val="none" w:sz="0" w:space="0" w:color="auto"/>
                                <w:bottom w:val="none" w:sz="0" w:space="0" w:color="auto"/>
                                <w:right w:val="none" w:sz="0" w:space="0" w:color="auto"/>
                              </w:divBdr>
                            </w:div>
                            <w:div w:id="1092773558">
                              <w:blockQuote w:val="1"/>
                              <w:marLeft w:val="0"/>
                              <w:marRight w:val="720"/>
                              <w:marTop w:val="0"/>
                              <w:marBottom w:val="0"/>
                              <w:divBdr>
                                <w:top w:val="none" w:sz="0" w:space="0" w:color="auto"/>
                                <w:left w:val="none" w:sz="0" w:space="0" w:color="auto"/>
                                <w:bottom w:val="none" w:sz="0" w:space="0" w:color="auto"/>
                                <w:right w:val="none" w:sz="0" w:space="0" w:color="auto"/>
                              </w:divBdr>
                            </w:div>
                            <w:div w:id="1875192406">
                              <w:blockQuote w:val="1"/>
                              <w:marLeft w:val="0"/>
                              <w:marRight w:val="720"/>
                              <w:marTop w:val="0"/>
                              <w:marBottom w:val="0"/>
                              <w:divBdr>
                                <w:top w:val="none" w:sz="0" w:space="0" w:color="auto"/>
                                <w:left w:val="none" w:sz="0" w:space="0" w:color="auto"/>
                                <w:bottom w:val="none" w:sz="0" w:space="0" w:color="auto"/>
                                <w:right w:val="none" w:sz="0" w:space="0" w:color="auto"/>
                              </w:divBdr>
                            </w:div>
                            <w:div w:id="1061095567">
                              <w:blockQuote w:val="1"/>
                              <w:marLeft w:val="0"/>
                              <w:marRight w:val="720"/>
                              <w:marTop w:val="0"/>
                              <w:marBottom w:val="0"/>
                              <w:divBdr>
                                <w:top w:val="none" w:sz="0" w:space="0" w:color="auto"/>
                                <w:left w:val="none" w:sz="0" w:space="0" w:color="auto"/>
                                <w:bottom w:val="none" w:sz="0" w:space="0" w:color="auto"/>
                                <w:right w:val="none" w:sz="0" w:space="0" w:color="auto"/>
                              </w:divBdr>
                            </w:div>
                            <w:div w:id="1430465065">
                              <w:blockQuote w:val="1"/>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20092">
      <w:bodyDiv w:val="1"/>
      <w:marLeft w:val="0"/>
      <w:marRight w:val="0"/>
      <w:marTop w:val="0"/>
      <w:marBottom w:val="0"/>
      <w:divBdr>
        <w:top w:val="none" w:sz="0" w:space="0" w:color="auto"/>
        <w:left w:val="none" w:sz="0" w:space="0" w:color="auto"/>
        <w:bottom w:val="none" w:sz="0" w:space="0" w:color="auto"/>
        <w:right w:val="none" w:sz="0" w:space="0" w:color="auto"/>
      </w:divBdr>
    </w:div>
    <w:div w:id="1076631037">
      <w:bodyDiv w:val="1"/>
      <w:marLeft w:val="0"/>
      <w:marRight w:val="0"/>
      <w:marTop w:val="0"/>
      <w:marBottom w:val="0"/>
      <w:divBdr>
        <w:top w:val="none" w:sz="0" w:space="0" w:color="auto"/>
        <w:left w:val="none" w:sz="0" w:space="0" w:color="auto"/>
        <w:bottom w:val="none" w:sz="0" w:space="0" w:color="auto"/>
        <w:right w:val="none" w:sz="0" w:space="0" w:color="auto"/>
      </w:divBdr>
    </w:div>
    <w:div w:id="1879580908">
      <w:bodyDiv w:val="1"/>
      <w:marLeft w:val="0"/>
      <w:marRight w:val="0"/>
      <w:marTop w:val="0"/>
      <w:marBottom w:val="0"/>
      <w:divBdr>
        <w:top w:val="none" w:sz="0" w:space="0" w:color="auto"/>
        <w:left w:val="none" w:sz="0" w:space="0" w:color="auto"/>
        <w:bottom w:val="none" w:sz="0" w:space="0" w:color="auto"/>
        <w:right w:val="none" w:sz="0" w:space="0" w:color="auto"/>
      </w:divBdr>
    </w:div>
    <w:div w:id="2065442347">
      <w:bodyDiv w:val="1"/>
      <w:marLeft w:val="0"/>
      <w:marRight w:val="0"/>
      <w:marTop w:val="0"/>
      <w:marBottom w:val="0"/>
      <w:divBdr>
        <w:top w:val="none" w:sz="0" w:space="0" w:color="auto"/>
        <w:left w:val="none" w:sz="0" w:space="0" w:color="auto"/>
        <w:bottom w:val="none" w:sz="0" w:space="0" w:color="auto"/>
        <w:right w:val="none" w:sz="0" w:space="0" w:color="auto"/>
      </w:divBdr>
      <w:divsChild>
        <w:div w:id="1141920050">
          <w:marLeft w:val="0"/>
          <w:marRight w:val="0"/>
          <w:marTop w:val="0"/>
          <w:marBottom w:val="0"/>
          <w:divBdr>
            <w:top w:val="none" w:sz="0" w:space="0" w:color="auto"/>
            <w:left w:val="none" w:sz="0" w:space="0" w:color="auto"/>
            <w:bottom w:val="none" w:sz="0" w:space="0" w:color="auto"/>
            <w:right w:val="none" w:sz="0" w:space="0" w:color="auto"/>
          </w:divBdr>
          <w:divsChild>
            <w:div w:id="1838499563">
              <w:marLeft w:val="0"/>
              <w:marRight w:val="0"/>
              <w:marTop w:val="150"/>
              <w:marBottom w:val="0"/>
              <w:divBdr>
                <w:top w:val="single" w:sz="6" w:space="8" w:color="DDDDDD"/>
                <w:left w:val="single" w:sz="6" w:space="0" w:color="DDDDDD"/>
                <w:bottom w:val="single" w:sz="6" w:space="0" w:color="DDDDDD"/>
                <w:right w:val="single" w:sz="6" w:space="0" w:color="DDDDDD"/>
              </w:divBdr>
              <w:divsChild>
                <w:div w:id="422334723">
                  <w:marLeft w:val="0"/>
                  <w:marRight w:val="-26"/>
                  <w:marTop w:val="0"/>
                  <w:marBottom w:val="0"/>
                  <w:divBdr>
                    <w:top w:val="none" w:sz="0" w:space="0" w:color="auto"/>
                    <w:left w:val="none" w:sz="0" w:space="0" w:color="auto"/>
                    <w:bottom w:val="none" w:sz="0" w:space="0" w:color="auto"/>
                    <w:right w:val="none" w:sz="0" w:space="0" w:color="auto"/>
                  </w:divBdr>
                  <w:divsChild>
                    <w:div w:id="1131750420">
                      <w:marLeft w:val="7"/>
                      <w:marRight w:val="34"/>
                      <w:marTop w:val="0"/>
                      <w:marBottom w:val="0"/>
                      <w:divBdr>
                        <w:top w:val="none" w:sz="0" w:space="0" w:color="auto"/>
                        <w:left w:val="none" w:sz="0" w:space="0" w:color="auto"/>
                        <w:bottom w:val="none" w:sz="0" w:space="0" w:color="auto"/>
                        <w:right w:val="none" w:sz="0" w:space="0" w:color="auto"/>
                      </w:divBdr>
                      <w:divsChild>
                        <w:div w:id="455222680">
                          <w:marLeft w:val="0"/>
                          <w:marRight w:val="0"/>
                          <w:marTop w:val="0"/>
                          <w:marBottom w:val="0"/>
                          <w:divBdr>
                            <w:top w:val="none" w:sz="0" w:space="0" w:color="auto"/>
                            <w:left w:val="none" w:sz="0" w:space="0" w:color="auto"/>
                            <w:bottom w:val="none" w:sz="0" w:space="0" w:color="auto"/>
                            <w:right w:val="none" w:sz="0" w:space="0" w:color="auto"/>
                          </w:divBdr>
                          <w:divsChild>
                            <w:div w:id="1106002210">
                              <w:blockQuote w:val="1"/>
                              <w:marLeft w:val="0"/>
                              <w:marRight w:val="720"/>
                              <w:marTop w:val="0"/>
                              <w:marBottom w:val="0"/>
                              <w:divBdr>
                                <w:top w:val="none" w:sz="0" w:space="0" w:color="auto"/>
                                <w:left w:val="none" w:sz="0" w:space="0" w:color="auto"/>
                                <w:bottom w:val="none" w:sz="0" w:space="0" w:color="auto"/>
                                <w:right w:val="none" w:sz="0" w:space="0" w:color="auto"/>
                              </w:divBdr>
                            </w:div>
                            <w:div w:id="1443568486">
                              <w:blockQuote w:val="1"/>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no/" TargetMode="External"/><Relationship Id="rId5" Type="http://schemas.openxmlformats.org/officeDocument/2006/relationships/hyperlink" Target="https://sokogskriv.no/referansestiler/apa-7th.html#henvisninger-i-teks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Madsen Sveen</dc:creator>
  <cp:lastModifiedBy>Karin Ness Kjølstad</cp:lastModifiedBy>
  <cp:revision>2</cp:revision>
  <dcterms:created xsi:type="dcterms:W3CDTF">2021-08-17T13:14:00Z</dcterms:created>
  <dcterms:modified xsi:type="dcterms:W3CDTF">2021-08-17T13:14:00Z</dcterms:modified>
</cp:coreProperties>
</file>