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BC49" w14:textId="77777777" w:rsidR="00970EBB" w:rsidRPr="005112F7" w:rsidRDefault="00EA3751">
      <w:pPr>
        <w:pStyle w:val="Heading1"/>
        <w:spacing w:before="33"/>
        <w:ind w:right="216"/>
        <w:rPr>
          <w:lang w:val="nb-NO"/>
        </w:rPr>
      </w:pPr>
      <w:r w:rsidRPr="005112F7">
        <w:rPr>
          <w:lang w:val="nb-NO"/>
        </w:rPr>
        <w:t>EIENDOMSDIREKTØREN</w:t>
      </w:r>
    </w:p>
    <w:p w14:paraId="119DF4CB" w14:textId="77777777" w:rsidR="00970EBB" w:rsidRPr="005112F7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73C4D307" w14:textId="77777777" w:rsidR="00970EBB" w:rsidRPr="005112F7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60E0B817" w14:textId="77777777" w:rsidR="00970EBB" w:rsidRPr="005112F7" w:rsidRDefault="00EA3751">
      <w:pPr>
        <w:spacing w:before="197"/>
        <w:ind w:left="3332" w:right="3337"/>
        <w:jc w:val="center"/>
        <w:rPr>
          <w:rFonts w:ascii="Calibri" w:eastAsia="Calibri" w:hAnsi="Calibri" w:cs="Calibri"/>
          <w:sz w:val="28"/>
          <w:szCs w:val="28"/>
          <w:lang w:val="nb-NO"/>
        </w:rPr>
      </w:pPr>
      <w:r w:rsidRPr="005112F7">
        <w:rPr>
          <w:rFonts w:ascii="Calibri"/>
          <w:b/>
          <w:sz w:val="28"/>
          <w:lang w:val="nb-NO"/>
        </w:rPr>
        <w:t>KJELLERAVTALE</w:t>
      </w:r>
    </w:p>
    <w:p w14:paraId="280330A2" w14:textId="77777777" w:rsidR="00970EBB" w:rsidRPr="005112F7" w:rsidRDefault="00970EBB">
      <w:pPr>
        <w:spacing w:before="10"/>
        <w:rPr>
          <w:rFonts w:ascii="Calibri" w:eastAsia="Calibri" w:hAnsi="Calibri" w:cs="Calibri"/>
          <w:b/>
          <w:bCs/>
          <w:sz w:val="27"/>
          <w:szCs w:val="27"/>
          <w:lang w:val="nb-NO"/>
        </w:rPr>
      </w:pPr>
    </w:p>
    <w:p w14:paraId="1D6D8E5F" w14:textId="77777777" w:rsidR="00970EBB" w:rsidRPr="00BF2A13" w:rsidRDefault="00EA3751">
      <w:pPr>
        <w:pStyle w:val="Heading1"/>
        <w:ind w:left="3330" w:right="3337"/>
        <w:jc w:val="center"/>
        <w:rPr>
          <w:b/>
          <w:lang w:val="nb-NO"/>
        </w:rPr>
      </w:pPr>
      <w:r w:rsidRPr="00BF2A13">
        <w:rPr>
          <w:b/>
          <w:lang w:val="nb-NO"/>
        </w:rPr>
        <w:t>om</w:t>
      </w:r>
    </w:p>
    <w:p w14:paraId="0EFB8BFC" w14:textId="77777777" w:rsidR="00970EBB" w:rsidRPr="00BF2A13" w:rsidRDefault="00970EBB">
      <w:pPr>
        <w:rPr>
          <w:rFonts w:ascii="Calibri" w:eastAsia="Calibri" w:hAnsi="Calibri" w:cs="Calibri"/>
          <w:b/>
          <w:sz w:val="28"/>
          <w:szCs w:val="28"/>
          <w:lang w:val="nb-NO"/>
        </w:rPr>
      </w:pPr>
    </w:p>
    <w:p w14:paraId="6336023C" w14:textId="5E862870" w:rsidR="00970EBB" w:rsidRPr="00BF2A13" w:rsidRDefault="00EA3751" w:rsidP="0015076B">
      <w:pPr>
        <w:ind w:right="216"/>
        <w:jc w:val="center"/>
        <w:rPr>
          <w:rFonts w:ascii="Calibri" w:eastAsia="Calibri" w:hAnsi="Calibri" w:cs="Calibri"/>
          <w:b/>
          <w:sz w:val="28"/>
          <w:szCs w:val="28"/>
          <w:lang w:val="nb-NO"/>
        </w:rPr>
      </w:pPr>
      <w:r w:rsidRPr="00BF2A13">
        <w:rPr>
          <w:rFonts w:ascii="Calibri" w:hAnsi="Calibri"/>
          <w:b/>
          <w:sz w:val="28"/>
          <w:lang w:val="nb-NO"/>
        </w:rPr>
        <w:t>drift av kjelleren</w:t>
      </w:r>
      <w:r w:rsidR="005D26B2" w:rsidRPr="00BF2A13">
        <w:rPr>
          <w:rFonts w:ascii="Calibri" w:hAnsi="Calibri"/>
          <w:b/>
          <w:sz w:val="28"/>
          <w:lang w:val="nb-NO"/>
        </w:rPr>
        <w:t xml:space="preserve"> og </w:t>
      </w:r>
      <w:r w:rsidRPr="00BF2A13">
        <w:rPr>
          <w:rFonts w:ascii="Calibri" w:hAnsi="Calibri"/>
          <w:b/>
          <w:sz w:val="28"/>
          <w:lang w:val="nb-NO"/>
        </w:rPr>
        <w:t>bruk av lokaler</w:t>
      </w:r>
      <w:r w:rsidRPr="00BF2A13">
        <w:rPr>
          <w:rFonts w:ascii="Calibri" w:hAnsi="Calibri"/>
          <w:b/>
          <w:spacing w:val="-18"/>
          <w:sz w:val="28"/>
          <w:lang w:val="nb-NO"/>
        </w:rPr>
        <w:t xml:space="preserve"> </w:t>
      </w:r>
      <w:r w:rsidRPr="00BF2A13">
        <w:rPr>
          <w:rFonts w:ascii="Calibri" w:hAnsi="Calibri"/>
          <w:b/>
          <w:sz w:val="28"/>
          <w:lang w:val="nb-NO"/>
        </w:rPr>
        <w:t>tilhørende Universitetet i Oslo til studentsosiale</w:t>
      </w:r>
      <w:r w:rsidRPr="00BF2A13">
        <w:rPr>
          <w:rFonts w:ascii="Calibri" w:hAnsi="Calibri"/>
          <w:b/>
          <w:spacing w:val="-17"/>
          <w:sz w:val="28"/>
          <w:lang w:val="nb-NO"/>
        </w:rPr>
        <w:t xml:space="preserve"> </w:t>
      </w:r>
      <w:r w:rsidRPr="00BF2A13">
        <w:rPr>
          <w:rFonts w:ascii="Calibri" w:hAnsi="Calibri"/>
          <w:b/>
          <w:sz w:val="28"/>
          <w:lang w:val="nb-NO"/>
        </w:rPr>
        <w:t>formål</w:t>
      </w:r>
    </w:p>
    <w:p w14:paraId="2A00A0C6" w14:textId="77777777" w:rsidR="00970EBB" w:rsidRPr="005112F7" w:rsidRDefault="00970EBB" w:rsidP="0015076B">
      <w:pPr>
        <w:jc w:val="center"/>
        <w:rPr>
          <w:rFonts w:ascii="Calibri" w:eastAsia="Calibri" w:hAnsi="Calibri" w:cs="Calibri"/>
          <w:sz w:val="20"/>
          <w:szCs w:val="20"/>
          <w:lang w:val="nb-NO"/>
        </w:rPr>
      </w:pPr>
    </w:p>
    <w:p w14:paraId="752491C3" w14:textId="77777777" w:rsidR="00970EBB" w:rsidRPr="005112F7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16F8CAC5" w14:textId="77777777" w:rsidR="00970EBB" w:rsidRPr="005112F7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6187B4D1" w14:textId="77777777" w:rsidR="00970EBB" w:rsidRPr="005112F7" w:rsidRDefault="00970EBB">
      <w:pPr>
        <w:spacing w:before="1"/>
        <w:rPr>
          <w:rFonts w:ascii="Calibri" w:eastAsia="Calibri" w:hAnsi="Calibri" w:cs="Calibri"/>
          <w:sz w:val="19"/>
          <w:szCs w:val="19"/>
          <w:lang w:val="nb-NO"/>
        </w:rPr>
      </w:pPr>
    </w:p>
    <w:p w14:paraId="2E309A2E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spacing w:before="56"/>
        <w:ind w:left="470" w:right="215" w:hanging="357"/>
        <w:rPr>
          <w:b w:val="0"/>
          <w:bCs w:val="0"/>
        </w:rPr>
      </w:pPr>
      <w:r>
        <w:t>Avtaleparter</w:t>
      </w:r>
    </w:p>
    <w:p w14:paraId="1997B1E7" w14:textId="77777777" w:rsidR="00970EBB" w:rsidRPr="00F20F44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6B90A090" w14:textId="77777777" w:rsidR="00970EBB" w:rsidRPr="00F20F44" w:rsidRDefault="00EA3751" w:rsidP="00B27657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Denne avtale er inngått</w:t>
      </w:r>
      <w:r w:rsidRPr="00F20F44">
        <w:rPr>
          <w:spacing w:val="-6"/>
          <w:lang w:val="nb-NO"/>
        </w:rPr>
        <w:t xml:space="preserve"> </w:t>
      </w:r>
      <w:r w:rsidRPr="00F20F44">
        <w:rPr>
          <w:lang w:val="nb-NO"/>
        </w:rPr>
        <w:t>mellom</w:t>
      </w:r>
    </w:p>
    <w:p w14:paraId="266CB69D" w14:textId="77777777" w:rsidR="00970EBB" w:rsidRPr="00F20F44" w:rsidRDefault="00970EBB" w:rsidP="00B27657">
      <w:pPr>
        <w:rPr>
          <w:rFonts w:ascii="Calibri" w:eastAsia="Calibri" w:hAnsi="Calibri" w:cs="Calibri"/>
          <w:lang w:val="nb-NO"/>
        </w:rPr>
      </w:pPr>
    </w:p>
    <w:p w14:paraId="14A63154" w14:textId="25F3444A" w:rsidR="00970EBB" w:rsidRPr="005112F7" w:rsidRDefault="00EA3751" w:rsidP="00B27657">
      <w:pPr>
        <w:pStyle w:val="BodyText"/>
        <w:spacing w:line="480" w:lineRule="auto"/>
        <w:ind w:right="2773"/>
        <w:rPr>
          <w:lang w:val="nb-NO"/>
        </w:rPr>
      </w:pPr>
      <w:r w:rsidRPr="005112F7">
        <w:rPr>
          <w:lang w:val="nb-NO"/>
        </w:rPr>
        <w:t>Universitetet i Oslo v/Eiendomsavdelingen (heretter</w:t>
      </w:r>
      <w:r w:rsidRPr="005112F7">
        <w:rPr>
          <w:spacing w:val="-22"/>
          <w:lang w:val="nb-NO"/>
        </w:rPr>
        <w:t xml:space="preserve"> </w:t>
      </w:r>
      <w:r w:rsidRPr="005112F7">
        <w:rPr>
          <w:lang w:val="nb-NO"/>
        </w:rPr>
        <w:t>Universitetet) og</w:t>
      </w:r>
      <w:r w:rsidR="00B27657">
        <w:rPr>
          <w:lang w:val="nb-NO"/>
        </w:rPr>
        <w:t xml:space="preserve"> </w:t>
      </w:r>
      <w:r w:rsidRPr="005112F7">
        <w:rPr>
          <w:lang w:val="nb-NO"/>
        </w:rPr>
        <w:t xml:space="preserve">Det </w:t>
      </w:r>
      <w:r w:rsidR="005D26B2" w:rsidRPr="00F12AF9">
        <w:rPr>
          <w:highlight w:val="yellow"/>
          <w:lang w:val="nb-NO"/>
        </w:rPr>
        <w:t>[</w:t>
      </w:r>
      <w:r w:rsidR="00F32A5D" w:rsidRPr="00F12AF9">
        <w:rPr>
          <w:highlight w:val="yellow"/>
          <w:lang w:val="nb-NO"/>
        </w:rPr>
        <w:t>fakultetsnavn</w:t>
      </w:r>
      <w:r w:rsidR="005D26B2" w:rsidRPr="00F12AF9">
        <w:rPr>
          <w:highlight w:val="yellow"/>
          <w:lang w:val="nb-NO"/>
        </w:rPr>
        <w:t>]</w:t>
      </w:r>
      <w:r w:rsidR="005D26B2">
        <w:rPr>
          <w:lang w:val="nb-NO"/>
        </w:rPr>
        <w:t xml:space="preserve"> </w:t>
      </w:r>
      <w:r w:rsidRPr="005112F7">
        <w:rPr>
          <w:lang w:val="nb-NO"/>
        </w:rPr>
        <w:t>fakultet (heretter</w:t>
      </w:r>
      <w:r w:rsidRPr="005112F7">
        <w:rPr>
          <w:spacing w:val="-12"/>
          <w:lang w:val="nb-NO"/>
        </w:rPr>
        <w:t xml:space="preserve"> </w:t>
      </w:r>
      <w:r w:rsidR="001E40CE">
        <w:rPr>
          <w:lang w:val="nb-NO"/>
        </w:rPr>
        <w:t>Fakultetet</w:t>
      </w:r>
      <w:r w:rsidRPr="005112F7">
        <w:rPr>
          <w:lang w:val="nb-NO"/>
        </w:rPr>
        <w:t>)</w:t>
      </w:r>
      <w:r w:rsidRPr="005112F7">
        <w:rPr>
          <w:spacing w:val="-1"/>
          <w:lang w:val="nb-NO"/>
        </w:rPr>
        <w:t xml:space="preserve"> </w:t>
      </w:r>
      <w:r w:rsidRPr="005112F7">
        <w:rPr>
          <w:lang w:val="nb-NO"/>
        </w:rPr>
        <w:t>og</w:t>
      </w:r>
    </w:p>
    <w:p w14:paraId="46BF11BF" w14:textId="008F8FF9" w:rsidR="00970EBB" w:rsidRPr="001B630C" w:rsidRDefault="005443CA" w:rsidP="00B27657">
      <w:pPr>
        <w:pStyle w:val="BodyText"/>
        <w:spacing w:before="3"/>
        <w:ind w:right="216"/>
        <w:rPr>
          <w:lang w:val="nn-NO"/>
        </w:rPr>
      </w:pPr>
      <w:r w:rsidRPr="001B630C">
        <w:rPr>
          <w:lang w:val="nn-NO"/>
        </w:rPr>
        <w:t>student</w:t>
      </w:r>
      <w:r w:rsidR="00EA3751" w:rsidRPr="001B630C">
        <w:rPr>
          <w:lang w:val="nn-NO"/>
        </w:rPr>
        <w:t>foreningen i Oslo</w:t>
      </w:r>
      <w:r w:rsidR="005D26B2" w:rsidRPr="001B630C">
        <w:rPr>
          <w:lang w:val="nn-NO"/>
        </w:rPr>
        <w:t xml:space="preserve"> </w:t>
      </w:r>
      <w:r w:rsidR="005D26B2" w:rsidRPr="001B630C">
        <w:rPr>
          <w:highlight w:val="yellow"/>
          <w:lang w:val="nn-NO"/>
        </w:rPr>
        <w:t>[</w:t>
      </w:r>
      <w:r w:rsidRPr="001B630C">
        <w:rPr>
          <w:highlight w:val="yellow"/>
          <w:lang w:val="nn-NO"/>
        </w:rPr>
        <w:t>navn her</w:t>
      </w:r>
      <w:r w:rsidR="005D26B2" w:rsidRPr="001B630C">
        <w:rPr>
          <w:lang w:val="nn-NO"/>
        </w:rPr>
        <w:t>]</w:t>
      </w:r>
      <w:r w:rsidR="00EA3751" w:rsidRPr="001B630C">
        <w:rPr>
          <w:lang w:val="nn-NO"/>
        </w:rPr>
        <w:t xml:space="preserve">, </w:t>
      </w:r>
      <w:r w:rsidR="005D26B2" w:rsidRPr="001B630C">
        <w:rPr>
          <w:lang w:val="nn-NO"/>
        </w:rPr>
        <w:t>[</w:t>
      </w:r>
      <w:r w:rsidR="00EA3751" w:rsidRPr="001B630C">
        <w:rPr>
          <w:highlight w:val="yellow"/>
          <w:lang w:val="nn-NO"/>
        </w:rPr>
        <w:t>org. nr.</w:t>
      </w:r>
      <w:r w:rsidR="005D26B2" w:rsidRPr="001B630C">
        <w:rPr>
          <w:highlight w:val="yellow"/>
          <w:lang w:val="nn-NO"/>
        </w:rPr>
        <w:t>]</w:t>
      </w:r>
      <w:r w:rsidR="00EA3751" w:rsidRPr="001B630C">
        <w:rPr>
          <w:lang w:val="nn-NO"/>
        </w:rPr>
        <w:t xml:space="preserve"> (heretter</w:t>
      </w:r>
      <w:r w:rsidR="00EA3751" w:rsidRPr="001B630C">
        <w:rPr>
          <w:spacing w:val="-18"/>
          <w:lang w:val="nn-NO"/>
        </w:rPr>
        <w:t xml:space="preserve"> </w:t>
      </w:r>
      <w:r w:rsidR="00EA3751" w:rsidRPr="001B630C">
        <w:rPr>
          <w:lang w:val="nn-NO"/>
        </w:rPr>
        <w:t>Driver)</w:t>
      </w:r>
    </w:p>
    <w:p w14:paraId="2B18A900" w14:textId="77777777" w:rsidR="00970EBB" w:rsidRPr="001B630C" w:rsidRDefault="00970EBB">
      <w:pPr>
        <w:rPr>
          <w:rFonts w:ascii="Calibri" w:eastAsia="Calibri" w:hAnsi="Calibri" w:cs="Calibri"/>
          <w:lang w:val="nn-NO"/>
        </w:rPr>
      </w:pPr>
    </w:p>
    <w:p w14:paraId="6C182BF4" w14:textId="756F2655" w:rsidR="00970EBB" w:rsidRDefault="00EA3751" w:rsidP="00652A43">
      <w:pPr>
        <w:pStyle w:val="BodyText"/>
        <w:ind w:right="483"/>
        <w:rPr>
          <w:lang w:val="nn-NO"/>
        </w:rPr>
      </w:pPr>
      <w:r w:rsidRPr="001B630C">
        <w:rPr>
          <w:lang w:val="nn-NO"/>
        </w:rPr>
        <w:t>Universitetet</w:t>
      </w:r>
      <w:r w:rsidRPr="001B630C">
        <w:rPr>
          <w:spacing w:val="-3"/>
          <w:lang w:val="nn-NO"/>
        </w:rPr>
        <w:t xml:space="preserve"> </w:t>
      </w:r>
      <w:r w:rsidRPr="001B630C">
        <w:rPr>
          <w:lang w:val="nn-NO"/>
        </w:rPr>
        <w:t>i</w:t>
      </w:r>
      <w:r w:rsidRPr="001B630C">
        <w:rPr>
          <w:spacing w:val="-5"/>
          <w:lang w:val="nn-NO"/>
        </w:rPr>
        <w:t xml:space="preserve"> </w:t>
      </w:r>
      <w:r w:rsidRPr="001B630C">
        <w:rPr>
          <w:lang w:val="nn-NO"/>
        </w:rPr>
        <w:t>Oslo</w:t>
      </w:r>
      <w:r w:rsidRPr="001B630C">
        <w:rPr>
          <w:spacing w:val="-5"/>
          <w:lang w:val="nn-NO"/>
        </w:rPr>
        <w:t xml:space="preserve"> </w:t>
      </w:r>
      <w:r w:rsidRPr="001B630C">
        <w:rPr>
          <w:lang w:val="nn-NO"/>
        </w:rPr>
        <w:t>v/Eiendomsavdelingen</w:t>
      </w:r>
      <w:r w:rsidRPr="001B630C">
        <w:rPr>
          <w:spacing w:val="-6"/>
          <w:lang w:val="nn-NO"/>
        </w:rPr>
        <w:t xml:space="preserve"> </w:t>
      </w:r>
      <w:r w:rsidRPr="001B630C">
        <w:rPr>
          <w:lang w:val="nn-NO"/>
        </w:rPr>
        <w:t>og</w:t>
      </w:r>
      <w:r w:rsidRPr="001B630C">
        <w:rPr>
          <w:spacing w:val="-6"/>
          <w:lang w:val="nn-NO"/>
        </w:rPr>
        <w:t xml:space="preserve"> </w:t>
      </w:r>
      <w:r w:rsidRPr="001B630C">
        <w:rPr>
          <w:lang w:val="nn-NO"/>
        </w:rPr>
        <w:t>Det</w:t>
      </w:r>
      <w:r w:rsidRPr="001B630C">
        <w:rPr>
          <w:spacing w:val="-3"/>
          <w:lang w:val="nn-NO"/>
        </w:rPr>
        <w:t xml:space="preserve"> </w:t>
      </w:r>
      <w:r w:rsidR="005D26B2" w:rsidRPr="001B630C">
        <w:rPr>
          <w:spacing w:val="-3"/>
          <w:highlight w:val="yellow"/>
          <w:lang w:val="nn-NO"/>
        </w:rPr>
        <w:t>[</w:t>
      </w:r>
      <w:r w:rsidR="00F32A5D" w:rsidRPr="001B630C">
        <w:rPr>
          <w:highlight w:val="yellow"/>
          <w:lang w:val="nn-NO"/>
        </w:rPr>
        <w:t>fakultetsnavn</w:t>
      </w:r>
      <w:r w:rsidR="00F12AF9" w:rsidRPr="001B630C">
        <w:rPr>
          <w:highlight w:val="yellow"/>
          <w:lang w:val="nn-NO"/>
        </w:rPr>
        <w:t>]</w:t>
      </w:r>
      <w:r w:rsidR="00F12AF9" w:rsidRPr="001B630C">
        <w:rPr>
          <w:lang w:val="nn-NO"/>
        </w:rPr>
        <w:t xml:space="preserve"> </w:t>
      </w:r>
      <w:r w:rsidRPr="001B630C">
        <w:rPr>
          <w:lang w:val="nn-NO"/>
        </w:rPr>
        <w:t>fakultet</w:t>
      </w:r>
      <w:r w:rsidRPr="001B630C">
        <w:rPr>
          <w:spacing w:val="-5"/>
          <w:lang w:val="nn-NO"/>
        </w:rPr>
        <w:t xml:space="preserve"> </w:t>
      </w:r>
      <w:r w:rsidRPr="001B630C">
        <w:rPr>
          <w:lang w:val="nn-NO"/>
        </w:rPr>
        <w:t>er</w:t>
      </w:r>
      <w:r w:rsidRPr="001B630C">
        <w:rPr>
          <w:spacing w:val="-3"/>
          <w:lang w:val="nn-NO"/>
        </w:rPr>
        <w:t xml:space="preserve"> </w:t>
      </w:r>
      <w:r w:rsidRPr="001B630C">
        <w:rPr>
          <w:lang w:val="nn-NO"/>
        </w:rPr>
        <w:t>del</w:t>
      </w:r>
      <w:r w:rsidRPr="001B630C">
        <w:rPr>
          <w:spacing w:val="-6"/>
          <w:lang w:val="nn-NO"/>
        </w:rPr>
        <w:t xml:space="preserve"> </w:t>
      </w:r>
      <w:r w:rsidRPr="001B630C">
        <w:rPr>
          <w:lang w:val="nn-NO"/>
        </w:rPr>
        <w:t>av</w:t>
      </w:r>
      <w:r w:rsidRPr="001B630C">
        <w:rPr>
          <w:spacing w:val="-3"/>
          <w:lang w:val="nn-NO"/>
        </w:rPr>
        <w:t xml:space="preserve"> </w:t>
      </w:r>
      <w:r w:rsidRPr="001B630C">
        <w:rPr>
          <w:lang w:val="nn-NO"/>
        </w:rPr>
        <w:t>samme</w:t>
      </w:r>
      <w:r w:rsidRPr="001B630C">
        <w:rPr>
          <w:spacing w:val="-2"/>
          <w:lang w:val="nn-NO"/>
        </w:rPr>
        <w:t xml:space="preserve"> </w:t>
      </w:r>
      <w:r w:rsidR="00595842">
        <w:rPr>
          <w:lang w:val="nn-NO"/>
        </w:rPr>
        <w:t>rettsso</w:t>
      </w:r>
      <w:r w:rsidRPr="001B630C">
        <w:rPr>
          <w:lang w:val="nn-NO"/>
        </w:rPr>
        <w:t xml:space="preserve">bjekt, staten v/Universitetet i Oslo, men </w:t>
      </w:r>
      <w:r w:rsidR="00D80AC5" w:rsidRPr="001B630C">
        <w:rPr>
          <w:lang w:val="nn-NO"/>
        </w:rPr>
        <w:t>på grunn av</w:t>
      </w:r>
      <w:r w:rsidRPr="001B630C">
        <w:rPr>
          <w:lang w:val="nn-NO"/>
        </w:rPr>
        <w:t xml:space="preserve"> ansvarsfordelingen mellom dem </w:t>
      </w:r>
      <w:r w:rsidR="00D80AC5" w:rsidRPr="001B630C">
        <w:rPr>
          <w:lang w:val="nn-NO"/>
        </w:rPr>
        <w:t xml:space="preserve">er de </w:t>
      </w:r>
      <w:r w:rsidRPr="001B630C">
        <w:rPr>
          <w:lang w:val="nn-NO"/>
        </w:rPr>
        <w:t>oppført som to</w:t>
      </w:r>
      <w:r w:rsidRPr="001B630C">
        <w:rPr>
          <w:spacing w:val="-11"/>
          <w:lang w:val="nn-NO"/>
        </w:rPr>
        <w:t xml:space="preserve"> </w:t>
      </w:r>
      <w:r w:rsidRPr="001B630C">
        <w:rPr>
          <w:lang w:val="nn-NO"/>
        </w:rPr>
        <w:t>parter</w:t>
      </w:r>
      <w:r w:rsidR="00AC175D" w:rsidRPr="001B630C">
        <w:rPr>
          <w:lang w:val="nn-NO"/>
        </w:rPr>
        <w:t xml:space="preserve"> i denne avtale</w:t>
      </w:r>
      <w:r w:rsidR="00D80AC5" w:rsidRPr="001B630C">
        <w:rPr>
          <w:lang w:val="nn-NO"/>
        </w:rPr>
        <w:t>n</w:t>
      </w:r>
      <w:r w:rsidRPr="001B630C">
        <w:rPr>
          <w:lang w:val="nn-NO"/>
        </w:rPr>
        <w:t>.</w:t>
      </w:r>
    </w:p>
    <w:p w14:paraId="441E88D5" w14:textId="77777777" w:rsidR="00BF0ABB" w:rsidRPr="001B630C" w:rsidRDefault="00BF0ABB">
      <w:pPr>
        <w:pStyle w:val="BodyText"/>
        <w:ind w:right="483"/>
        <w:jc w:val="both"/>
        <w:rPr>
          <w:lang w:val="nn-NO"/>
        </w:rPr>
      </w:pPr>
    </w:p>
    <w:p w14:paraId="235B6263" w14:textId="77777777" w:rsidR="00970EBB" w:rsidRPr="001B630C" w:rsidRDefault="00970EBB">
      <w:pPr>
        <w:spacing w:before="11"/>
        <w:rPr>
          <w:rFonts w:ascii="Calibri" w:eastAsia="Calibri" w:hAnsi="Calibri" w:cs="Calibri"/>
          <w:sz w:val="21"/>
          <w:szCs w:val="21"/>
          <w:lang w:val="nn-NO"/>
        </w:rPr>
      </w:pPr>
    </w:p>
    <w:p w14:paraId="03DA3A86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Bakgrunn og</w:t>
      </w:r>
      <w:r>
        <w:rPr>
          <w:spacing w:val="-4"/>
        </w:rPr>
        <w:t xml:space="preserve"> </w:t>
      </w:r>
      <w:r>
        <w:t>formål</w:t>
      </w:r>
    </w:p>
    <w:p w14:paraId="6603CFE3" w14:textId="77777777" w:rsidR="00970EBB" w:rsidRDefault="00970EBB">
      <w:pPr>
        <w:rPr>
          <w:rFonts w:ascii="Calibri" w:eastAsia="Calibri" w:hAnsi="Calibri" w:cs="Calibri"/>
          <w:b/>
          <w:bCs/>
        </w:rPr>
      </w:pPr>
    </w:p>
    <w:p w14:paraId="4F13B342" w14:textId="2F63638A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Universitetet ønsker å fremme et godt læringsmiljø blant sine studenter</w:t>
      </w:r>
      <w:r w:rsidR="00F12AF9">
        <w:rPr>
          <w:lang w:val="nb-NO"/>
        </w:rPr>
        <w:t>,</w:t>
      </w:r>
      <w:r w:rsidR="001544A7">
        <w:rPr>
          <w:lang w:val="nb-NO"/>
        </w:rPr>
        <w:t xml:space="preserve"> og studentforeningene er en viktig partner i dette arbeidet</w:t>
      </w:r>
      <w:r w:rsidRPr="00DF768F">
        <w:rPr>
          <w:lang w:val="nb-NO"/>
        </w:rPr>
        <w:t xml:space="preserve">. Som </w:t>
      </w:r>
      <w:r w:rsidR="005D26B2">
        <w:rPr>
          <w:lang w:val="nb-NO"/>
        </w:rPr>
        <w:t>et</w:t>
      </w:r>
      <w:r w:rsidRPr="00DF768F">
        <w:rPr>
          <w:lang w:val="nb-NO"/>
        </w:rPr>
        <w:t xml:space="preserve"> ledd i dette, og</w:t>
      </w:r>
      <w:r w:rsidRPr="00DF768F">
        <w:rPr>
          <w:spacing w:val="-32"/>
          <w:lang w:val="nb-NO"/>
        </w:rPr>
        <w:t xml:space="preserve"> </w:t>
      </w:r>
      <w:r w:rsidRPr="00DF768F">
        <w:rPr>
          <w:lang w:val="nb-NO"/>
        </w:rPr>
        <w:t xml:space="preserve">i tråd med i </w:t>
      </w:r>
      <w:r w:rsidR="005D26B2">
        <w:rPr>
          <w:lang w:val="nb-NO"/>
        </w:rPr>
        <w:t>L</w:t>
      </w:r>
      <w:r w:rsidR="005D26B2" w:rsidRPr="00DF768F">
        <w:rPr>
          <w:lang w:val="nb-NO"/>
        </w:rPr>
        <w:t xml:space="preserve">ov </w:t>
      </w:r>
      <w:r w:rsidRPr="00DF768F">
        <w:rPr>
          <w:lang w:val="nb-NO"/>
        </w:rPr>
        <w:t>om studentsamskipnader 14.12.2007</w:t>
      </w:r>
      <w:r w:rsidR="00581C49">
        <w:rPr>
          <w:lang w:val="nb-NO"/>
        </w:rPr>
        <w:t xml:space="preserve"> </w:t>
      </w:r>
      <w:r w:rsidR="00581C49" w:rsidRPr="00581C49">
        <w:rPr>
          <w:lang w:val="nb-NO"/>
        </w:rPr>
        <w:t>§ 5, fjerde ledd</w:t>
      </w:r>
      <w:r w:rsidR="005443CA">
        <w:rPr>
          <w:lang w:val="nb-NO"/>
        </w:rPr>
        <w:t>,</w:t>
      </w:r>
      <w:r w:rsidRPr="00581C49">
        <w:rPr>
          <w:lang w:val="nb-NO"/>
        </w:rPr>
        <w:t xml:space="preserve"> </w:t>
      </w:r>
      <w:r w:rsidR="00F12AF9">
        <w:rPr>
          <w:lang w:val="nb-NO"/>
        </w:rPr>
        <w:t>de</w:t>
      </w:r>
      <w:r w:rsidRPr="00DF768F">
        <w:rPr>
          <w:lang w:val="nb-NO"/>
        </w:rPr>
        <w:t>r det</w:t>
      </w:r>
      <w:r w:rsidRPr="00DF768F">
        <w:rPr>
          <w:spacing w:val="-25"/>
          <w:lang w:val="nb-NO"/>
        </w:rPr>
        <w:t xml:space="preserve"> </w:t>
      </w:r>
      <w:r w:rsidRPr="00DF768F">
        <w:rPr>
          <w:lang w:val="nb-NO"/>
        </w:rPr>
        <w:t>står:</w:t>
      </w:r>
      <w:r w:rsidR="00F12AF9">
        <w:rPr>
          <w:lang w:val="nb-NO"/>
        </w:rPr>
        <w:t xml:space="preserve"> </w:t>
      </w:r>
      <w:r w:rsidRPr="00DF768F">
        <w:rPr>
          <w:lang w:val="nb-NO"/>
        </w:rPr>
        <w:t>«</w:t>
      </w:r>
      <w:r w:rsidRPr="00DF768F">
        <w:rPr>
          <w:color w:val="333333"/>
          <w:lang w:val="nb-NO"/>
        </w:rPr>
        <w:t>Utdanningsinstitusjonen kan også stille egnede lokaler til rådighet til studentrettede tiltak</w:t>
      </w:r>
      <w:r w:rsidRPr="00DF768F">
        <w:rPr>
          <w:color w:val="333333"/>
          <w:spacing w:val="-25"/>
          <w:lang w:val="nb-NO"/>
        </w:rPr>
        <w:t xml:space="preserve"> </w:t>
      </w:r>
      <w:r w:rsidRPr="00DF768F">
        <w:rPr>
          <w:color w:val="333333"/>
          <w:lang w:val="nb-NO"/>
        </w:rPr>
        <w:t>som drives i regi av andre enn studentsamskipnaden, dersom det vil komme studentsamskipnaden</w:t>
      </w:r>
      <w:r w:rsidRPr="00DF768F">
        <w:rPr>
          <w:color w:val="333333"/>
          <w:spacing w:val="-24"/>
          <w:lang w:val="nb-NO"/>
        </w:rPr>
        <w:t xml:space="preserve"> </w:t>
      </w:r>
      <w:r w:rsidRPr="00DF768F">
        <w:rPr>
          <w:color w:val="333333"/>
          <w:lang w:val="nb-NO"/>
        </w:rPr>
        <w:t xml:space="preserve">og studentvelferden på stedet til gode», </w:t>
      </w:r>
      <w:r w:rsidRPr="00DF768F">
        <w:rPr>
          <w:lang w:val="nb-NO"/>
        </w:rPr>
        <w:t>stiller Universitetet til rådighet lokaler til sosiale og</w:t>
      </w:r>
      <w:r w:rsidRPr="00DF768F">
        <w:rPr>
          <w:spacing w:val="-28"/>
          <w:lang w:val="nb-NO"/>
        </w:rPr>
        <w:t xml:space="preserve"> </w:t>
      </w:r>
      <w:r w:rsidRPr="00DF768F">
        <w:rPr>
          <w:lang w:val="nb-NO"/>
        </w:rPr>
        <w:t>kulturelle aktiviteter for studentene ved</w:t>
      </w:r>
      <w:r w:rsidRPr="00DF768F">
        <w:rPr>
          <w:spacing w:val="-9"/>
          <w:lang w:val="nb-NO"/>
        </w:rPr>
        <w:t xml:space="preserve"> </w:t>
      </w:r>
      <w:r w:rsidR="0037204A">
        <w:rPr>
          <w:spacing w:val="-9"/>
          <w:lang w:val="nb-NO"/>
        </w:rPr>
        <w:t>F</w:t>
      </w:r>
      <w:r w:rsidR="001E40CE">
        <w:rPr>
          <w:spacing w:val="-9"/>
          <w:lang w:val="nb-NO"/>
        </w:rPr>
        <w:t>akultet</w:t>
      </w:r>
      <w:r w:rsidR="0037204A">
        <w:rPr>
          <w:spacing w:val="-9"/>
          <w:lang w:val="nb-NO"/>
        </w:rPr>
        <w:t>et</w:t>
      </w:r>
      <w:r w:rsidRPr="00DF768F">
        <w:rPr>
          <w:lang w:val="nb-NO"/>
        </w:rPr>
        <w:t>.</w:t>
      </w:r>
    </w:p>
    <w:p w14:paraId="41D0D29A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032C3FCE" w14:textId="4C5BB8B4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Denne avtale</w:t>
      </w:r>
      <w:r w:rsidR="00D80AC5">
        <w:rPr>
          <w:lang w:val="nb-NO"/>
        </w:rPr>
        <w:t>n</w:t>
      </w:r>
      <w:r w:rsidRPr="00DF768F">
        <w:rPr>
          <w:lang w:val="nb-NO"/>
        </w:rPr>
        <w:t xml:space="preserve"> regulerer bruken av lokale</w:t>
      </w:r>
      <w:r w:rsidR="005443CA">
        <w:rPr>
          <w:lang w:val="nb-NO"/>
        </w:rPr>
        <w:t>ne</w:t>
      </w:r>
      <w:r w:rsidRPr="00DF768F">
        <w:rPr>
          <w:lang w:val="nb-NO"/>
        </w:rPr>
        <w:t xml:space="preserve"> Universitetet stiller til rådighet for Driver</w:t>
      </w:r>
      <w:r w:rsidRPr="00DF768F">
        <w:rPr>
          <w:spacing w:val="-26"/>
          <w:lang w:val="nb-NO"/>
        </w:rPr>
        <w:t xml:space="preserve"> </w:t>
      </w:r>
      <w:r w:rsidRPr="00DF768F">
        <w:rPr>
          <w:lang w:val="nb-NO"/>
        </w:rPr>
        <w:t>(heretter</w:t>
      </w:r>
    </w:p>
    <w:p w14:paraId="53987DDA" w14:textId="1894EFAA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Lokalene), herunder rettigheter og plikter knyttet til virksomhet</w:t>
      </w:r>
      <w:r w:rsidR="00D80AC5">
        <w:rPr>
          <w:lang w:val="nb-NO"/>
        </w:rPr>
        <w:t>en</w:t>
      </w:r>
      <w:r w:rsidRPr="00DF768F">
        <w:rPr>
          <w:lang w:val="nb-NO"/>
        </w:rPr>
        <w:t xml:space="preserve"> som drives i</w:t>
      </w:r>
      <w:r w:rsidRPr="00DF768F">
        <w:rPr>
          <w:spacing w:val="-25"/>
          <w:lang w:val="nb-NO"/>
        </w:rPr>
        <w:t xml:space="preserve"> </w:t>
      </w:r>
      <w:r w:rsidRPr="00DF768F">
        <w:rPr>
          <w:lang w:val="nb-NO"/>
        </w:rPr>
        <w:t>Lokalene.</w:t>
      </w:r>
    </w:p>
    <w:p w14:paraId="1C2100FF" w14:textId="77777777" w:rsidR="00970EBB" w:rsidRPr="00DF768F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392FF73A" w14:textId="04E5199B" w:rsidR="00970EBB" w:rsidRPr="00DF768F" w:rsidRDefault="001E40CE" w:rsidP="0041723C">
      <w:pPr>
        <w:pStyle w:val="BodyText"/>
        <w:ind w:right="216"/>
        <w:rPr>
          <w:lang w:val="nb-NO"/>
        </w:rPr>
      </w:pPr>
      <w:r>
        <w:rPr>
          <w:lang w:val="nb-NO"/>
        </w:rPr>
        <w:t>Driver</w:t>
      </w:r>
      <w:r w:rsidR="00EA3751" w:rsidRPr="00DF768F">
        <w:rPr>
          <w:lang w:val="nb-NO"/>
        </w:rPr>
        <w:t xml:space="preserve"> har disponert Lokalene siden </w:t>
      </w:r>
      <w:r w:rsidRPr="00F12AF9">
        <w:rPr>
          <w:highlight w:val="yellow"/>
          <w:lang w:val="nb-NO"/>
        </w:rPr>
        <w:t>«</w:t>
      </w:r>
      <w:r w:rsidR="00234C44" w:rsidRPr="00F12AF9">
        <w:rPr>
          <w:highlight w:val="yellow"/>
          <w:lang w:val="nb-NO"/>
        </w:rPr>
        <w:t>start</w:t>
      </w:r>
      <w:r w:rsidRPr="00F12AF9">
        <w:rPr>
          <w:highlight w:val="yellow"/>
          <w:lang w:val="nb-NO"/>
        </w:rPr>
        <w:t>dato»</w:t>
      </w:r>
      <w:r w:rsidR="00EA3751" w:rsidRPr="00DF768F">
        <w:rPr>
          <w:lang w:val="nb-NO"/>
        </w:rPr>
        <w:t xml:space="preserve"> iht. avtale av </w:t>
      </w:r>
      <w:r w:rsidRPr="00F12AF9">
        <w:rPr>
          <w:highlight w:val="yellow"/>
          <w:lang w:val="nb-NO"/>
        </w:rPr>
        <w:t>«gamm</w:t>
      </w:r>
      <w:r w:rsidR="00B27657" w:rsidRPr="00F12AF9">
        <w:rPr>
          <w:highlight w:val="yellow"/>
          <w:lang w:val="nb-NO"/>
        </w:rPr>
        <w:t>e</w:t>
      </w:r>
      <w:r w:rsidRPr="00F12AF9">
        <w:rPr>
          <w:highlight w:val="yellow"/>
          <w:lang w:val="nb-NO"/>
        </w:rPr>
        <w:t>l avtaledato»</w:t>
      </w:r>
      <w:r w:rsidRPr="00B27657">
        <w:rPr>
          <w:lang w:val="nb-NO"/>
        </w:rPr>
        <w:t xml:space="preserve"> </w:t>
      </w:r>
      <w:r w:rsidR="00EA3751" w:rsidRPr="00DF768F">
        <w:rPr>
          <w:lang w:val="nb-NO"/>
        </w:rPr>
        <w:t>(heretter</w:t>
      </w:r>
      <w:r w:rsidR="00F12AF9">
        <w:rPr>
          <w:lang w:val="nb-NO"/>
        </w:rPr>
        <w:t xml:space="preserve"> </w:t>
      </w:r>
      <w:r w:rsidR="0009341F">
        <w:rPr>
          <w:lang w:val="nb-NO"/>
        </w:rPr>
        <w:t>O</w:t>
      </w:r>
      <w:r w:rsidR="00EA3751" w:rsidRPr="00DF768F">
        <w:rPr>
          <w:lang w:val="nb-NO"/>
        </w:rPr>
        <w:t xml:space="preserve">pprinnelig avtale). Opprinnelig avtale opphører </w:t>
      </w:r>
      <w:r w:rsidR="00581C49">
        <w:rPr>
          <w:lang w:val="nb-NO"/>
        </w:rPr>
        <w:t>0</w:t>
      </w:r>
      <w:r w:rsidR="00EF0C8D">
        <w:rPr>
          <w:lang w:val="nb-NO"/>
        </w:rPr>
        <w:t>1.</w:t>
      </w:r>
      <w:r w:rsidR="00581C49">
        <w:rPr>
          <w:lang w:val="nb-NO"/>
        </w:rPr>
        <w:t>0</w:t>
      </w:r>
      <w:r w:rsidR="00EF0C8D">
        <w:rPr>
          <w:lang w:val="nb-NO"/>
        </w:rPr>
        <w:t>1.2019</w:t>
      </w:r>
      <w:r w:rsidR="00EA3751" w:rsidRPr="00DF768F">
        <w:rPr>
          <w:lang w:val="nb-NO"/>
        </w:rPr>
        <w:t xml:space="preserve"> og erstattes fra samme</w:t>
      </w:r>
      <w:r w:rsidR="00EA3751" w:rsidRPr="00DF768F">
        <w:rPr>
          <w:spacing w:val="-26"/>
          <w:lang w:val="nb-NO"/>
        </w:rPr>
        <w:t xml:space="preserve"> </w:t>
      </w:r>
      <w:r w:rsidR="00D80AC5">
        <w:rPr>
          <w:lang w:val="nb-NO"/>
        </w:rPr>
        <w:t>dato</w:t>
      </w:r>
      <w:r w:rsidR="00D80AC5" w:rsidRPr="00DF768F">
        <w:rPr>
          <w:lang w:val="nb-NO"/>
        </w:rPr>
        <w:t xml:space="preserve"> </w:t>
      </w:r>
      <w:r w:rsidR="00EA3751" w:rsidRPr="00DF768F">
        <w:rPr>
          <w:lang w:val="nb-NO"/>
        </w:rPr>
        <w:t>fullt ut av denne</w:t>
      </w:r>
      <w:r w:rsidR="00EA3751" w:rsidRPr="00DF768F">
        <w:rPr>
          <w:spacing w:val="-10"/>
          <w:lang w:val="nb-NO"/>
        </w:rPr>
        <w:t xml:space="preserve"> </w:t>
      </w:r>
      <w:r w:rsidR="00EA3751" w:rsidRPr="00DF768F">
        <w:rPr>
          <w:lang w:val="nb-NO"/>
        </w:rPr>
        <w:t>avtale</w:t>
      </w:r>
      <w:r w:rsidR="00D80AC5">
        <w:rPr>
          <w:lang w:val="nb-NO"/>
        </w:rPr>
        <w:t>n</w:t>
      </w:r>
      <w:r w:rsidR="00EA3751" w:rsidRPr="00DF768F">
        <w:rPr>
          <w:lang w:val="nb-NO"/>
        </w:rPr>
        <w:t>.</w:t>
      </w:r>
    </w:p>
    <w:p w14:paraId="002C3594" w14:textId="77777777" w:rsidR="00970EBB" w:rsidRPr="00DF768F" w:rsidRDefault="00970EBB">
      <w:pPr>
        <w:rPr>
          <w:lang w:val="nb-NO"/>
        </w:rPr>
        <w:sectPr w:rsidR="00970EBB" w:rsidRPr="00DF768F">
          <w:footerReference w:type="default" r:id="rId7"/>
          <w:type w:val="continuous"/>
          <w:pgSz w:w="11910" w:h="16840"/>
          <w:pgMar w:top="1360" w:right="1320" w:bottom="480" w:left="1300" w:header="720" w:footer="300" w:gutter="0"/>
          <w:pgNumType w:start="1"/>
          <w:cols w:space="720"/>
        </w:sectPr>
      </w:pPr>
    </w:p>
    <w:p w14:paraId="3B102983" w14:textId="39CE4C24" w:rsidR="00970EBB" w:rsidRPr="00F20F44" w:rsidRDefault="00CF009C" w:rsidP="00652A43">
      <w:pPr>
        <w:pStyle w:val="Heading2"/>
        <w:numPr>
          <w:ilvl w:val="0"/>
          <w:numId w:val="1"/>
        </w:numPr>
        <w:tabs>
          <w:tab w:val="left" w:pos="472"/>
        </w:tabs>
        <w:spacing w:before="30"/>
        <w:ind w:left="470" w:right="215" w:hanging="357"/>
        <w:rPr>
          <w:b w:val="0"/>
          <w:bCs w:val="0"/>
          <w:lang w:val="nb-NO"/>
        </w:rPr>
      </w:pPr>
      <w:r>
        <w:rPr>
          <w:lang w:val="nb-NO"/>
        </w:rPr>
        <w:lastRenderedPageBreak/>
        <w:t>Kjelleravtalen</w:t>
      </w:r>
      <w:r w:rsidR="00EA3751" w:rsidRPr="00F20F44">
        <w:rPr>
          <w:lang w:val="nb-NO"/>
        </w:rPr>
        <w:t xml:space="preserve"> og</w:t>
      </w:r>
      <w:r w:rsidR="00EA3751" w:rsidRPr="00F20F44">
        <w:rPr>
          <w:spacing w:val="-6"/>
          <w:lang w:val="nb-NO"/>
        </w:rPr>
        <w:t xml:space="preserve"> </w:t>
      </w:r>
      <w:r w:rsidR="00DB076F">
        <w:rPr>
          <w:spacing w:val="-6"/>
          <w:lang w:val="nb-NO"/>
        </w:rPr>
        <w:t xml:space="preserve">forholdet til </w:t>
      </w:r>
      <w:r w:rsidR="00EA3751" w:rsidRPr="00F20F44">
        <w:rPr>
          <w:lang w:val="nb-NO"/>
        </w:rPr>
        <w:t>husleielov</w:t>
      </w:r>
      <w:r w:rsidR="00A77E47">
        <w:rPr>
          <w:lang w:val="nb-NO"/>
        </w:rPr>
        <w:t>en</w:t>
      </w:r>
    </w:p>
    <w:p w14:paraId="761549A6" w14:textId="77777777" w:rsidR="00970EBB" w:rsidRPr="00F20F44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29B76356" w14:textId="714D4366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Denne avtalen er basert på Universitetets</w:t>
      </w:r>
      <w:r w:rsidR="0009341F">
        <w:rPr>
          <w:lang w:val="nb-NO"/>
        </w:rPr>
        <w:t xml:space="preserve"> avtalemal</w:t>
      </w:r>
      <w:r w:rsidR="00CF009C">
        <w:rPr>
          <w:lang w:val="nb-NO"/>
        </w:rPr>
        <w:t xml:space="preserve"> for</w:t>
      </w:r>
      <w:r w:rsidR="00DB076F">
        <w:rPr>
          <w:lang w:val="nb-NO"/>
        </w:rPr>
        <w:t xml:space="preserve"> studentkjellere, </w:t>
      </w:r>
      <w:r w:rsidR="00A73A82">
        <w:rPr>
          <w:lang w:val="nb-NO"/>
        </w:rPr>
        <w:t>(</w:t>
      </w:r>
      <w:r w:rsidR="00A77E47">
        <w:rPr>
          <w:lang w:val="nb-NO"/>
        </w:rPr>
        <w:t>heretter</w:t>
      </w:r>
      <w:r w:rsidRPr="00DF768F">
        <w:rPr>
          <w:spacing w:val="-16"/>
          <w:lang w:val="nb-NO"/>
        </w:rPr>
        <w:t xml:space="preserve"> </w:t>
      </w:r>
      <w:r w:rsidR="00EF0C8D">
        <w:rPr>
          <w:spacing w:val="-16"/>
          <w:lang w:val="nb-NO"/>
        </w:rPr>
        <w:t>Kjelleravtalen</w:t>
      </w:r>
      <w:r w:rsidR="00A73A82">
        <w:rPr>
          <w:spacing w:val="-16"/>
          <w:lang w:val="nb-NO"/>
        </w:rPr>
        <w:t>)</w:t>
      </w:r>
      <w:r w:rsidR="00EF0C8D">
        <w:rPr>
          <w:spacing w:val="-16"/>
          <w:lang w:val="nb-NO"/>
        </w:rPr>
        <w:t xml:space="preserve"> </w:t>
      </w:r>
      <w:r w:rsidR="00B27657">
        <w:rPr>
          <w:lang w:val="nb-NO"/>
        </w:rPr>
        <w:t>hvor</w:t>
      </w:r>
      <w:r w:rsidRPr="00DF768F">
        <w:rPr>
          <w:lang w:val="nb-NO"/>
        </w:rPr>
        <w:t xml:space="preserve"> Universitetet stiller </w:t>
      </w:r>
      <w:r w:rsidR="00DB076F">
        <w:rPr>
          <w:lang w:val="nb-NO"/>
        </w:rPr>
        <w:t xml:space="preserve">lokaler </w:t>
      </w:r>
      <w:r w:rsidRPr="00DF768F">
        <w:rPr>
          <w:lang w:val="nb-NO"/>
        </w:rPr>
        <w:t>til rådighet for studentforeninger på fast basis, men med</w:t>
      </w:r>
      <w:r w:rsidRPr="00DF768F">
        <w:rPr>
          <w:spacing w:val="-22"/>
          <w:lang w:val="nb-NO"/>
        </w:rPr>
        <w:t xml:space="preserve"> </w:t>
      </w:r>
      <w:r w:rsidR="00CF009C">
        <w:rPr>
          <w:lang w:val="nb-NO"/>
        </w:rPr>
        <w:t>e</w:t>
      </w:r>
      <w:r w:rsidR="00DB076F">
        <w:rPr>
          <w:lang w:val="nb-NO"/>
        </w:rPr>
        <w:t>nkelte lokale</w:t>
      </w:r>
      <w:r w:rsidRPr="00DF768F">
        <w:rPr>
          <w:lang w:val="nb-NO"/>
        </w:rPr>
        <w:t xml:space="preserve"> tilpasninger. </w:t>
      </w:r>
    </w:p>
    <w:p w14:paraId="7B6AA1CC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44CDFADB" w14:textId="497BA38D" w:rsidR="00970EBB" w:rsidRDefault="00A73A82" w:rsidP="00B27657">
      <w:pPr>
        <w:pStyle w:val="BodyText"/>
        <w:rPr>
          <w:lang w:val="nb-NO"/>
        </w:rPr>
      </w:pPr>
      <w:r w:rsidRPr="00A73A82">
        <w:rPr>
          <w:lang w:val="nb-NO"/>
        </w:rPr>
        <w:t>Driver skal ikke betale husleie eller annet vederlag for Lokalene</w:t>
      </w:r>
      <w:r w:rsidR="0037204A">
        <w:rPr>
          <w:lang w:val="nb-NO"/>
        </w:rPr>
        <w:t>,</w:t>
      </w:r>
      <w:r>
        <w:rPr>
          <w:lang w:val="nb-NO"/>
        </w:rPr>
        <w:t xml:space="preserve"> og p</w:t>
      </w:r>
      <w:r w:rsidR="00EA3751" w:rsidRPr="00DF768F">
        <w:rPr>
          <w:lang w:val="nb-NO"/>
        </w:rPr>
        <w:t xml:space="preserve">artene er enige om at husleieloven ikke kommer til anvendelse på avtaleforholdet. </w:t>
      </w:r>
    </w:p>
    <w:p w14:paraId="273E2E18" w14:textId="77777777" w:rsidR="00BF0ABB" w:rsidRPr="00F20F44" w:rsidRDefault="00BF0ABB" w:rsidP="00B27657">
      <w:pPr>
        <w:pStyle w:val="BodyText"/>
        <w:rPr>
          <w:lang w:val="nb-NO"/>
        </w:rPr>
      </w:pPr>
    </w:p>
    <w:p w14:paraId="2D1D8531" w14:textId="77777777" w:rsidR="00970EBB" w:rsidRPr="00F20F44" w:rsidRDefault="00970EBB">
      <w:pPr>
        <w:rPr>
          <w:rFonts w:ascii="Calibri" w:eastAsia="Calibri" w:hAnsi="Calibri" w:cs="Calibri"/>
          <w:lang w:val="nb-NO"/>
        </w:rPr>
      </w:pPr>
    </w:p>
    <w:p w14:paraId="61455496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Drivers rettslige</w:t>
      </w:r>
      <w:r>
        <w:rPr>
          <w:spacing w:val="-5"/>
        </w:rPr>
        <w:t xml:space="preserve"> </w:t>
      </w:r>
      <w:r>
        <w:t>status</w:t>
      </w:r>
    </w:p>
    <w:p w14:paraId="3BCAF3AE" w14:textId="77777777" w:rsidR="00970EBB" w:rsidRDefault="00970EBB">
      <w:pPr>
        <w:spacing w:before="1"/>
        <w:rPr>
          <w:rFonts w:ascii="Calibri" w:eastAsia="Calibri" w:hAnsi="Calibri" w:cs="Calibri"/>
          <w:b/>
          <w:bCs/>
        </w:rPr>
      </w:pPr>
    </w:p>
    <w:p w14:paraId="73F33758" w14:textId="5E149596" w:rsidR="00970EBB" w:rsidRPr="00DF768F" w:rsidRDefault="00EA3751">
      <w:pPr>
        <w:pStyle w:val="BodyText"/>
        <w:ind w:right="116"/>
        <w:rPr>
          <w:lang w:val="nb-NO"/>
        </w:rPr>
      </w:pPr>
      <w:r w:rsidRPr="00DF768F">
        <w:rPr>
          <w:lang w:val="nb-NO"/>
        </w:rPr>
        <w:t>Driver</w:t>
      </w:r>
      <w:r w:rsidRPr="00DF768F">
        <w:rPr>
          <w:spacing w:val="-3"/>
          <w:lang w:val="nb-NO"/>
        </w:rPr>
        <w:t xml:space="preserve"> </w:t>
      </w:r>
      <w:r w:rsidRPr="00DF768F">
        <w:rPr>
          <w:lang w:val="nb-NO"/>
        </w:rPr>
        <w:t>skal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være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et</w:t>
      </w:r>
      <w:r w:rsidRPr="00DF768F">
        <w:rPr>
          <w:spacing w:val="-2"/>
          <w:lang w:val="nb-NO"/>
        </w:rPr>
        <w:t xml:space="preserve"> </w:t>
      </w:r>
      <w:r w:rsidRPr="00DF768F">
        <w:rPr>
          <w:lang w:val="nb-NO"/>
        </w:rPr>
        <w:t>selvstendig</w:t>
      </w:r>
      <w:r w:rsidRPr="00DF768F">
        <w:rPr>
          <w:spacing w:val="-4"/>
          <w:lang w:val="nb-NO"/>
        </w:rPr>
        <w:t xml:space="preserve"> </w:t>
      </w:r>
      <w:r w:rsidRPr="00DF768F">
        <w:rPr>
          <w:lang w:val="nb-NO"/>
        </w:rPr>
        <w:t>rettssubjekt</w:t>
      </w:r>
      <w:r w:rsidR="00E62E36">
        <w:rPr>
          <w:lang w:val="nb-NO"/>
        </w:rPr>
        <w:t xml:space="preserve"> i form av en forening</w:t>
      </w:r>
      <w:r w:rsidRPr="00DF768F">
        <w:rPr>
          <w:lang w:val="nb-NO"/>
        </w:rPr>
        <w:t>,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med</w:t>
      </w:r>
      <w:r w:rsidRPr="00DF768F">
        <w:rPr>
          <w:spacing w:val="-3"/>
          <w:lang w:val="nb-NO"/>
        </w:rPr>
        <w:t xml:space="preserve"> </w:t>
      </w:r>
      <w:r w:rsidRPr="00DF768F">
        <w:rPr>
          <w:lang w:val="nb-NO"/>
        </w:rPr>
        <w:t>selvstendige</w:t>
      </w:r>
      <w:r w:rsidRPr="00DF768F">
        <w:rPr>
          <w:spacing w:val="-3"/>
          <w:lang w:val="nb-NO"/>
        </w:rPr>
        <w:t xml:space="preserve"> </w:t>
      </w:r>
      <w:r w:rsidRPr="00DF768F">
        <w:rPr>
          <w:lang w:val="nb-NO"/>
        </w:rPr>
        <w:t>rettigheter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og</w:t>
      </w:r>
      <w:r w:rsidRPr="00DF768F">
        <w:rPr>
          <w:spacing w:val="-2"/>
          <w:lang w:val="nb-NO"/>
        </w:rPr>
        <w:t xml:space="preserve"> </w:t>
      </w:r>
      <w:r w:rsidR="00F12AF9">
        <w:rPr>
          <w:lang w:val="nb-NO"/>
        </w:rPr>
        <w:t>plikt</w:t>
      </w:r>
      <w:r w:rsidRPr="00DF768F">
        <w:rPr>
          <w:lang w:val="nb-NO"/>
        </w:rPr>
        <w:t>er,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adskilt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fra</w:t>
      </w:r>
      <w:r w:rsidRPr="00DF768F">
        <w:rPr>
          <w:spacing w:val="-1"/>
          <w:lang w:val="nb-NO"/>
        </w:rPr>
        <w:t xml:space="preserve"> </w:t>
      </w:r>
      <w:r w:rsidRPr="00DF768F">
        <w:rPr>
          <w:lang w:val="nb-NO"/>
        </w:rPr>
        <w:t xml:space="preserve">Universitetet. Universitetet har </w:t>
      </w:r>
      <w:r w:rsidR="0007622B">
        <w:rPr>
          <w:lang w:val="nb-NO"/>
        </w:rPr>
        <w:t>ikke</w:t>
      </w:r>
      <w:r w:rsidRPr="00DF768F">
        <w:rPr>
          <w:lang w:val="nb-NO"/>
        </w:rPr>
        <w:t xml:space="preserve"> juridisk ansvar for Driver eller dennes virksomhet. Driver er</w:t>
      </w:r>
      <w:r w:rsidRPr="00DF768F">
        <w:rPr>
          <w:spacing w:val="-33"/>
          <w:lang w:val="nb-NO"/>
        </w:rPr>
        <w:t xml:space="preserve"> </w:t>
      </w:r>
      <w:r w:rsidRPr="00DF768F">
        <w:rPr>
          <w:lang w:val="nb-NO"/>
        </w:rPr>
        <w:t>selv ansvarlig for å overholde til enhver tid gjeldende lover og forskrifter, herunder blant annet vilkår</w:t>
      </w:r>
      <w:r w:rsidRPr="00DF768F">
        <w:rPr>
          <w:spacing w:val="-26"/>
          <w:lang w:val="nb-NO"/>
        </w:rPr>
        <w:t xml:space="preserve"> </w:t>
      </w:r>
      <w:r w:rsidRPr="00DF768F">
        <w:rPr>
          <w:lang w:val="nb-NO"/>
        </w:rPr>
        <w:t>i serveringsbevilling.</w:t>
      </w:r>
    </w:p>
    <w:p w14:paraId="549F22B4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7803376B" w14:textId="0825329F" w:rsidR="00970EBB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Driver skal være en godkjent studentforening iht. Universitetets reglement for godkjenning</w:t>
      </w:r>
      <w:r w:rsidRPr="00DF768F">
        <w:rPr>
          <w:spacing w:val="-22"/>
          <w:lang w:val="nb-NO"/>
        </w:rPr>
        <w:t xml:space="preserve"> </w:t>
      </w:r>
      <w:r w:rsidRPr="00DF768F">
        <w:rPr>
          <w:lang w:val="nb-NO"/>
        </w:rPr>
        <w:t>av studentforeninger. Reglementet for godkjenning av studentforeninger</w:t>
      </w:r>
      <w:r w:rsidR="00BA0432">
        <w:rPr>
          <w:lang w:val="nb-NO"/>
        </w:rPr>
        <w:t>,</w:t>
      </w:r>
      <w:r w:rsidRPr="00DF768F">
        <w:rPr>
          <w:lang w:val="nb-NO"/>
        </w:rPr>
        <w:t xml:space="preserve"> </w:t>
      </w:r>
      <w:r w:rsidR="00BA0432">
        <w:rPr>
          <w:lang w:val="nb-NO"/>
        </w:rPr>
        <w:t xml:space="preserve">slik dette lyder per 21.07.2016, </w:t>
      </w:r>
      <w:r w:rsidRPr="00DF768F">
        <w:rPr>
          <w:lang w:val="nb-NO"/>
        </w:rPr>
        <w:t>er tatt med i avtalen</w:t>
      </w:r>
      <w:r w:rsidRPr="00DF768F">
        <w:rPr>
          <w:spacing w:val="-22"/>
          <w:lang w:val="nb-NO"/>
        </w:rPr>
        <w:t xml:space="preserve"> </w:t>
      </w:r>
      <w:r w:rsidRPr="00DF768F">
        <w:rPr>
          <w:lang w:val="nb-NO"/>
        </w:rPr>
        <w:t xml:space="preserve">som </w:t>
      </w:r>
      <w:r w:rsidRPr="00DF768F">
        <w:rPr>
          <w:b/>
          <w:lang w:val="nb-NO"/>
        </w:rPr>
        <w:t>vedlegg 1</w:t>
      </w:r>
      <w:r w:rsidRPr="00DF768F">
        <w:rPr>
          <w:lang w:val="nb-NO"/>
        </w:rPr>
        <w:t>.</w:t>
      </w:r>
      <w:r w:rsidR="00BA0432">
        <w:rPr>
          <w:lang w:val="nb-NO"/>
        </w:rPr>
        <w:t xml:space="preserve">  </w:t>
      </w:r>
      <w:r w:rsidR="000756DD">
        <w:rPr>
          <w:lang w:val="nb-NO"/>
        </w:rPr>
        <w:t>R</w:t>
      </w:r>
      <w:r w:rsidR="00BA0432">
        <w:rPr>
          <w:lang w:val="nb-NO"/>
        </w:rPr>
        <w:t xml:space="preserve">eglementet </w:t>
      </w:r>
      <w:r w:rsidR="000756DD">
        <w:rPr>
          <w:lang w:val="nb-NO"/>
        </w:rPr>
        <w:t>ligger på UiOs nettside</w:t>
      </w:r>
      <w:r w:rsidR="00BA0432">
        <w:rPr>
          <w:lang w:val="nb-NO"/>
        </w:rPr>
        <w:t xml:space="preserve">: </w:t>
      </w:r>
      <w:hyperlink r:id="rId8" w:history="1">
        <w:r w:rsidR="00981FC9" w:rsidRPr="000D21AE">
          <w:rPr>
            <w:rStyle w:val="Hyperlink"/>
            <w:lang w:val="nb-NO"/>
          </w:rPr>
          <w:t>https://www.uio.no/livet-rundt-studiene/foreninger/reglement-for-godkjenning-av-studentforeninger.html</w:t>
        </w:r>
      </w:hyperlink>
    </w:p>
    <w:p w14:paraId="62A479BC" w14:textId="77777777" w:rsidR="00981FC9" w:rsidRPr="00DF768F" w:rsidRDefault="00981FC9">
      <w:pPr>
        <w:pStyle w:val="BodyText"/>
        <w:ind w:right="216"/>
        <w:rPr>
          <w:lang w:val="nb-NO"/>
        </w:rPr>
      </w:pPr>
    </w:p>
    <w:p w14:paraId="2E71F085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75C49111" w14:textId="77777777" w:rsidR="00970EBB" w:rsidRPr="00F20F44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  <w:lang w:val="nb-NO"/>
        </w:rPr>
      </w:pPr>
      <w:r w:rsidRPr="00F20F44">
        <w:rPr>
          <w:lang w:val="nb-NO"/>
        </w:rPr>
        <w:t>Overordnede bestemmelser om Drivers virksomhet og</w:t>
      </w:r>
      <w:r w:rsidRPr="00F20F44">
        <w:rPr>
          <w:spacing w:val="-2"/>
          <w:lang w:val="nb-NO"/>
        </w:rPr>
        <w:t xml:space="preserve"> </w:t>
      </w:r>
      <w:r w:rsidRPr="00F20F44">
        <w:rPr>
          <w:lang w:val="nb-NO"/>
        </w:rPr>
        <w:t>drift</w:t>
      </w:r>
    </w:p>
    <w:p w14:paraId="10FE36D5" w14:textId="77777777" w:rsidR="00970EBB" w:rsidRPr="00F20F44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038A5463" w14:textId="100DBE19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Driver plikter å følge de regl</w:t>
      </w:r>
      <w:r w:rsidR="00D80AC5">
        <w:rPr>
          <w:lang w:val="nb-NO"/>
        </w:rPr>
        <w:t>ene</w:t>
      </w:r>
      <w:r w:rsidRPr="00DF768F">
        <w:rPr>
          <w:lang w:val="nb-NO"/>
        </w:rPr>
        <w:t xml:space="preserve"> som til enhver tid gjelder</w:t>
      </w:r>
      <w:r w:rsidRPr="00DF768F">
        <w:rPr>
          <w:spacing w:val="-30"/>
          <w:lang w:val="nb-NO"/>
        </w:rPr>
        <w:t xml:space="preserve"> </w:t>
      </w:r>
      <w:r w:rsidRPr="00DF768F">
        <w:rPr>
          <w:lang w:val="nb-NO"/>
        </w:rPr>
        <w:t>ved Universitetet.</w:t>
      </w:r>
    </w:p>
    <w:p w14:paraId="6CD4069F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1D0EE57E" w14:textId="2A63C4B1" w:rsidR="000030F0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 xml:space="preserve">Ved inngåelse av </w:t>
      </w:r>
      <w:r w:rsidR="000030F0">
        <w:rPr>
          <w:lang w:val="nb-NO"/>
        </w:rPr>
        <w:t>Kjeller</w:t>
      </w:r>
      <w:r w:rsidRPr="00DF768F">
        <w:rPr>
          <w:lang w:val="nb-NO"/>
        </w:rPr>
        <w:t>avtalen skal Driver fremlegge vedtekter, organisasjonskart, styre, ledelsesorganer</w:t>
      </w:r>
      <w:r w:rsidR="009736C3">
        <w:rPr>
          <w:lang w:val="nb-NO"/>
        </w:rPr>
        <w:t xml:space="preserve"> og </w:t>
      </w:r>
      <w:r w:rsidR="00637729">
        <w:rPr>
          <w:lang w:val="nb-NO"/>
        </w:rPr>
        <w:t xml:space="preserve">liste over </w:t>
      </w:r>
      <w:r w:rsidR="009736C3">
        <w:rPr>
          <w:lang w:val="nb-NO"/>
        </w:rPr>
        <w:t>kontaktpersoner</w:t>
      </w:r>
      <w:r w:rsidR="000030F0">
        <w:rPr>
          <w:lang w:val="nb-NO"/>
        </w:rPr>
        <w:t>,</w:t>
      </w:r>
      <w:r w:rsidRPr="00DF768F">
        <w:rPr>
          <w:lang w:val="nb-NO"/>
        </w:rPr>
        <w:t xml:space="preserve"> </w:t>
      </w:r>
      <w:r w:rsidR="000030F0">
        <w:rPr>
          <w:lang w:val="nb-NO"/>
        </w:rPr>
        <w:t>og</w:t>
      </w:r>
      <w:r w:rsidRPr="00DF768F">
        <w:rPr>
          <w:lang w:val="nb-NO"/>
        </w:rPr>
        <w:t xml:space="preserve"> dokumentasjon for at Driver har tegnet ansvarsforsikring for virksomheten</w:t>
      </w:r>
      <w:r w:rsidRPr="00DF768F">
        <w:rPr>
          <w:spacing w:val="-18"/>
          <w:lang w:val="nb-NO"/>
        </w:rPr>
        <w:t xml:space="preserve"> </w:t>
      </w:r>
      <w:r w:rsidRPr="00DF768F">
        <w:rPr>
          <w:lang w:val="nb-NO"/>
        </w:rPr>
        <w:t xml:space="preserve">i Lokalene. </w:t>
      </w:r>
    </w:p>
    <w:p w14:paraId="5F86E39F" w14:textId="77777777" w:rsidR="000030F0" w:rsidRDefault="000030F0">
      <w:pPr>
        <w:pStyle w:val="BodyText"/>
        <w:ind w:right="216"/>
        <w:rPr>
          <w:lang w:val="nb-NO"/>
        </w:rPr>
      </w:pPr>
    </w:p>
    <w:p w14:paraId="724BEA55" w14:textId="27F24CCD" w:rsidR="00970EBB" w:rsidRPr="00DF768F" w:rsidRDefault="008C4349">
      <w:pPr>
        <w:pStyle w:val="BodyText"/>
        <w:ind w:right="216"/>
        <w:rPr>
          <w:lang w:val="nb-NO"/>
        </w:rPr>
      </w:pPr>
      <w:r>
        <w:rPr>
          <w:lang w:val="nb-NO"/>
        </w:rPr>
        <w:t>Ved endring av styrets sammensetning</w:t>
      </w:r>
      <w:r w:rsidR="00AC5577">
        <w:rPr>
          <w:lang w:val="nb-NO"/>
        </w:rPr>
        <w:t>, v</w:t>
      </w:r>
      <w:r w:rsidR="00EA3751" w:rsidRPr="00DF768F">
        <w:rPr>
          <w:lang w:val="nb-NO"/>
        </w:rPr>
        <w:t>ed skifte av kontaktperson og/eller ansvarlig for driften av Lokalene, skal</w:t>
      </w:r>
      <w:r w:rsidR="00D80AC5">
        <w:rPr>
          <w:lang w:val="nb-NO"/>
        </w:rPr>
        <w:t xml:space="preserve"> </w:t>
      </w:r>
      <w:r w:rsidR="0053377F">
        <w:rPr>
          <w:lang w:val="nb-NO"/>
        </w:rPr>
        <w:t>Driver melde fra til</w:t>
      </w:r>
      <w:r w:rsidR="000142E0">
        <w:rPr>
          <w:lang w:val="nb-NO"/>
        </w:rPr>
        <w:t xml:space="preserve"> Eiendomsavdelingen:</w:t>
      </w:r>
      <w:r w:rsidR="0053377F">
        <w:rPr>
          <w:lang w:val="nb-NO"/>
        </w:rPr>
        <w:t xml:space="preserve"> </w:t>
      </w:r>
      <w:hyperlink r:id="rId9" w:history="1">
        <w:r w:rsidR="00595842">
          <w:rPr>
            <w:rStyle w:val="Hyperlink"/>
            <w:lang w:val="nb-NO"/>
          </w:rPr>
          <w:t>ea-servicetorget@eiendom.uio.no</w:t>
        </w:r>
      </w:hyperlink>
      <w:r w:rsidR="0053377F">
        <w:rPr>
          <w:lang w:val="nb-NO"/>
        </w:rPr>
        <w:t xml:space="preserve">. </w:t>
      </w:r>
    </w:p>
    <w:p w14:paraId="6569B198" w14:textId="77777777" w:rsidR="00970EBB" w:rsidRPr="00DF768F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22CEF1A8" w14:textId="7209238B" w:rsidR="00970EBB" w:rsidRDefault="00EA3751">
      <w:pPr>
        <w:pStyle w:val="BodyText"/>
        <w:ind w:right="332"/>
        <w:jc w:val="both"/>
        <w:rPr>
          <w:lang w:val="nb-NO"/>
        </w:rPr>
      </w:pPr>
      <w:r w:rsidRPr="00DF768F">
        <w:rPr>
          <w:lang w:val="nb-NO"/>
        </w:rPr>
        <w:t>Driver skal innrette og</w:t>
      </w:r>
      <w:r w:rsidR="00FD4E6B">
        <w:rPr>
          <w:lang w:val="nb-NO"/>
        </w:rPr>
        <w:t xml:space="preserve"> drive</w:t>
      </w:r>
      <w:r w:rsidRPr="00DF768F">
        <w:rPr>
          <w:lang w:val="nb-NO"/>
        </w:rPr>
        <w:t xml:space="preserve"> </w:t>
      </w:r>
      <w:r w:rsidR="00FD4E6B">
        <w:rPr>
          <w:lang w:val="nb-NO"/>
        </w:rPr>
        <w:t xml:space="preserve">sin </w:t>
      </w:r>
      <w:r w:rsidRPr="00DF768F">
        <w:rPr>
          <w:lang w:val="nb-NO"/>
        </w:rPr>
        <w:t>virksomhet i Lokalene på en slik måte at virksomheten ikke</w:t>
      </w:r>
      <w:r w:rsidRPr="00DF768F">
        <w:rPr>
          <w:spacing w:val="-24"/>
          <w:lang w:val="nb-NO"/>
        </w:rPr>
        <w:t xml:space="preserve"> </w:t>
      </w:r>
      <w:r w:rsidRPr="00DF768F">
        <w:rPr>
          <w:lang w:val="nb-NO"/>
        </w:rPr>
        <w:t xml:space="preserve">skader Universitetets omdømme. </w:t>
      </w:r>
      <w:r w:rsidR="00E253C0">
        <w:rPr>
          <w:lang w:val="nb-NO"/>
        </w:rPr>
        <w:t>Driver skal følge reglene for bruk av Universitetets lokaler</w:t>
      </w:r>
      <w:r w:rsidR="00EA1613">
        <w:rPr>
          <w:lang w:val="nb-NO"/>
        </w:rPr>
        <w:t xml:space="preserve">, </w:t>
      </w:r>
      <w:r w:rsidR="000A2B88">
        <w:rPr>
          <w:lang w:val="nb-NO"/>
        </w:rPr>
        <w:t xml:space="preserve">se </w:t>
      </w:r>
      <w:hyperlink r:id="rId10" w:history="1">
        <w:r w:rsidR="00E253C0" w:rsidRPr="004B5FBE">
          <w:rPr>
            <w:rStyle w:val="Hyperlink"/>
            <w:lang w:val="nb-NO"/>
          </w:rPr>
          <w:t>https://www.uio.no/om/regelverk/</w:t>
        </w:r>
        <w:r w:rsidR="00E253C0" w:rsidRPr="004B5FBE">
          <w:rPr>
            <w:rStyle w:val="Hyperlink"/>
            <w:lang w:val="nb-NO"/>
          </w:rPr>
          <w:t>e</w:t>
        </w:r>
        <w:r w:rsidR="00E253C0" w:rsidRPr="004B5FBE">
          <w:rPr>
            <w:rStyle w:val="Hyperlink"/>
            <w:lang w:val="nb-NO"/>
          </w:rPr>
          <w:t>iendom/leie-lokaler/bruk-av-uios-lokaler/</w:t>
        </w:r>
      </w:hyperlink>
      <w:r w:rsidR="00E253C0">
        <w:rPr>
          <w:lang w:val="nb-NO"/>
        </w:rPr>
        <w:t xml:space="preserve">. </w:t>
      </w:r>
    </w:p>
    <w:p w14:paraId="781980E9" w14:textId="77777777" w:rsidR="00362C63" w:rsidRDefault="00362C63">
      <w:pPr>
        <w:pStyle w:val="BodyText"/>
        <w:ind w:right="332"/>
        <w:jc w:val="both"/>
        <w:rPr>
          <w:lang w:val="nb-NO"/>
        </w:rPr>
      </w:pPr>
    </w:p>
    <w:p w14:paraId="05736468" w14:textId="77777777" w:rsidR="00362C63" w:rsidRPr="00DF768F" w:rsidRDefault="00362C63">
      <w:pPr>
        <w:pStyle w:val="BodyText"/>
        <w:ind w:right="332"/>
        <w:jc w:val="both"/>
        <w:rPr>
          <w:lang w:val="nb-NO"/>
        </w:rPr>
      </w:pPr>
      <w:r w:rsidRPr="00362C63">
        <w:rPr>
          <w:lang w:val="nb-NO"/>
        </w:rPr>
        <w:t>Driver kan ikke bruke Lokalene til annet formål enn avtalt, jf. punkt 6 c).</w:t>
      </w:r>
    </w:p>
    <w:p w14:paraId="3C97F387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6C6FCF53" w14:textId="47230081" w:rsidR="00970EBB" w:rsidRPr="00DF768F" w:rsidRDefault="00EA3751">
      <w:pPr>
        <w:pStyle w:val="BodyText"/>
        <w:ind w:right="116"/>
        <w:rPr>
          <w:lang w:val="nb-NO"/>
        </w:rPr>
      </w:pPr>
      <w:r w:rsidRPr="00DF768F">
        <w:rPr>
          <w:lang w:val="nb-NO"/>
        </w:rPr>
        <w:t>Universitetet</w:t>
      </w:r>
      <w:r w:rsidR="00F47646">
        <w:rPr>
          <w:lang w:val="nb-NO"/>
        </w:rPr>
        <w:t xml:space="preserve">s </w:t>
      </w:r>
      <w:r w:rsidR="00AC5577">
        <w:rPr>
          <w:lang w:val="nb-NO"/>
        </w:rPr>
        <w:t xml:space="preserve">har </w:t>
      </w:r>
      <w:r w:rsidR="00D80AC5">
        <w:rPr>
          <w:lang w:val="nb-NO"/>
        </w:rPr>
        <w:t xml:space="preserve">et generelt forbud om </w:t>
      </w:r>
      <w:r w:rsidR="005158F9">
        <w:rPr>
          <w:lang w:val="nb-NO"/>
        </w:rPr>
        <w:t xml:space="preserve">reklame og </w:t>
      </w:r>
      <w:r w:rsidR="00D80AC5">
        <w:rPr>
          <w:lang w:val="nb-NO"/>
        </w:rPr>
        <w:t xml:space="preserve">kommersiell </w:t>
      </w:r>
      <w:r w:rsidR="005158F9">
        <w:rPr>
          <w:lang w:val="nb-NO"/>
        </w:rPr>
        <w:t>virksomhet</w:t>
      </w:r>
      <w:r w:rsidR="00D80AC5">
        <w:rPr>
          <w:lang w:val="nb-NO"/>
        </w:rPr>
        <w:t xml:space="preserve"> på </w:t>
      </w:r>
      <w:r w:rsidR="005158F9">
        <w:rPr>
          <w:lang w:val="nb-NO"/>
        </w:rPr>
        <w:t>universitetets område. Ved tvil skal</w:t>
      </w:r>
      <w:r w:rsidR="000142E0">
        <w:rPr>
          <w:lang w:val="nb-NO"/>
        </w:rPr>
        <w:t xml:space="preserve"> Eie</w:t>
      </w:r>
      <w:r w:rsidR="00467AE4">
        <w:rPr>
          <w:lang w:val="nb-NO"/>
        </w:rPr>
        <w:t>ndomsavdelingen v/</w:t>
      </w:r>
      <w:r w:rsidR="005158F9">
        <w:rPr>
          <w:lang w:val="nb-NO"/>
        </w:rPr>
        <w:t xml:space="preserve"> </w:t>
      </w:r>
      <w:hyperlink r:id="rId11" w:history="1">
        <w:r w:rsidR="003542D8">
          <w:rPr>
            <w:rStyle w:val="Hyperlink"/>
            <w:lang w:val="nb-NO"/>
          </w:rPr>
          <w:t>ea-servicetorget@eiendom.uio.no</w:t>
        </w:r>
      </w:hyperlink>
      <w:r w:rsidR="005158F9">
        <w:rPr>
          <w:lang w:val="nb-NO"/>
        </w:rPr>
        <w:t xml:space="preserve"> kontaktes.</w:t>
      </w:r>
      <w:r w:rsidRPr="00F47646">
        <w:rPr>
          <w:lang w:val="nb-NO"/>
        </w:rPr>
        <w:t xml:space="preserve"> For øvrig</w:t>
      </w:r>
      <w:r w:rsidRPr="00F47646">
        <w:rPr>
          <w:spacing w:val="-18"/>
          <w:lang w:val="nb-NO"/>
        </w:rPr>
        <w:t xml:space="preserve"> </w:t>
      </w:r>
      <w:r w:rsidRPr="00F47646">
        <w:rPr>
          <w:lang w:val="nb-NO"/>
        </w:rPr>
        <w:t xml:space="preserve">gjelder bestemmelsene i punkt </w:t>
      </w:r>
      <w:r w:rsidR="000A2B88">
        <w:rPr>
          <w:lang w:val="nb-NO"/>
        </w:rPr>
        <w:t>12</w:t>
      </w:r>
      <w:r w:rsidRPr="00F47646">
        <w:rPr>
          <w:lang w:val="nb-NO"/>
        </w:rPr>
        <w:t xml:space="preserve"> for eventuelle sponsoravtaler</w:t>
      </w:r>
      <w:r w:rsidRPr="00F47646">
        <w:rPr>
          <w:spacing w:val="-20"/>
          <w:lang w:val="nb-NO"/>
        </w:rPr>
        <w:t xml:space="preserve"> </w:t>
      </w:r>
      <w:r w:rsidRPr="00F47646">
        <w:rPr>
          <w:lang w:val="nb-NO"/>
        </w:rPr>
        <w:t>mv.</w:t>
      </w:r>
    </w:p>
    <w:p w14:paraId="18719951" w14:textId="77777777" w:rsidR="000A2B88" w:rsidRDefault="000A2B88" w:rsidP="00362C63">
      <w:pPr>
        <w:spacing w:before="1"/>
        <w:rPr>
          <w:rFonts w:ascii="Calibri" w:eastAsia="Calibri" w:hAnsi="Calibri" w:cs="Calibri"/>
          <w:lang w:val="nb-NO"/>
        </w:rPr>
      </w:pPr>
    </w:p>
    <w:p w14:paraId="59137D22" w14:textId="5761E21F" w:rsidR="00362C63" w:rsidRPr="00F12AF9" w:rsidRDefault="00362C63" w:rsidP="00F12AF9">
      <w:pPr>
        <w:pStyle w:val="BodyText"/>
        <w:ind w:right="332"/>
        <w:jc w:val="both"/>
        <w:rPr>
          <w:lang w:val="nb-NO"/>
        </w:rPr>
      </w:pPr>
      <w:r w:rsidRPr="00F12AF9">
        <w:rPr>
          <w:lang w:val="nb-NO"/>
        </w:rPr>
        <w:t xml:space="preserve">Driver må organisere driften av Lokalene på en måte som </w:t>
      </w:r>
      <w:r w:rsidR="005158F9" w:rsidRPr="00F12AF9">
        <w:rPr>
          <w:lang w:val="nb-NO"/>
        </w:rPr>
        <w:t>enkelt gir</w:t>
      </w:r>
      <w:r w:rsidRPr="00F12AF9">
        <w:rPr>
          <w:lang w:val="nb-NO"/>
        </w:rPr>
        <w:t xml:space="preserve"> </w:t>
      </w:r>
      <w:r w:rsidR="0037204A" w:rsidRPr="00F12AF9">
        <w:rPr>
          <w:lang w:val="nb-NO"/>
        </w:rPr>
        <w:t xml:space="preserve">Fakultetet </w:t>
      </w:r>
      <w:r w:rsidR="005158F9" w:rsidRPr="00F12AF9">
        <w:rPr>
          <w:lang w:val="nb-NO"/>
        </w:rPr>
        <w:t>og Universitetet</w:t>
      </w:r>
      <w:r w:rsidRPr="00F12AF9">
        <w:rPr>
          <w:lang w:val="nb-NO"/>
        </w:rPr>
        <w:t xml:space="preserve"> mulighet til innsyn i og kontroll med virksomheten.</w:t>
      </w:r>
    </w:p>
    <w:p w14:paraId="5BB470D8" w14:textId="77777777" w:rsidR="00362C63" w:rsidRPr="00DF768F" w:rsidRDefault="00362C63">
      <w:pPr>
        <w:spacing w:before="1"/>
        <w:rPr>
          <w:rFonts w:ascii="Calibri" w:eastAsia="Calibri" w:hAnsi="Calibri" w:cs="Calibri"/>
          <w:lang w:val="nb-NO"/>
        </w:rPr>
      </w:pPr>
    </w:p>
    <w:p w14:paraId="5E0EC533" w14:textId="04A4290C" w:rsidR="00970EBB" w:rsidRDefault="005158F9" w:rsidP="00795E44">
      <w:pPr>
        <w:pStyle w:val="BodyText"/>
        <w:ind w:right="216"/>
        <w:rPr>
          <w:lang w:val="nb-NO"/>
        </w:rPr>
      </w:pPr>
      <w:r>
        <w:rPr>
          <w:lang w:val="nb-NO"/>
        </w:rPr>
        <w:t xml:space="preserve">Dersom det er nødvendig for at </w:t>
      </w:r>
      <w:r w:rsidR="00F12AF9">
        <w:rPr>
          <w:lang w:val="nb-NO"/>
        </w:rPr>
        <w:t xml:space="preserve">denne </w:t>
      </w:r>
      <w:r>
        <w:rPr>
          <w:lang w:val="nb-NO"/>
        </w:rPr>
        <w:t>avtalen</w:t>
      </w:r>
      <w:r w:rsidRPr="00DF768F">
        <w:rPr>
          <w:lang w:val="nb-NO"/>
        </w:rPr>
        <w:t xml:space="preserve"> ikke </w:t>
      </w:r>
      <w:r>
        <w:rPr>
          <w:lang w:val="nb-NO"/>
        </w:rPr>
        <w:t xml:space="preserve">skal komme </w:t>
      </w:r>
      <w:r w:rsidRPr="00DF768F">
        <w:rPr>
          <w:lang w:val="nb-NO"/>
        </w:rPr>
        <w:t>i konflikt med</w:t>
      </w:r>
      <w:r w:rsidRPr="00DF768F">
        <w:rPr>
          <w:spacing w:val="-26"/>
          <w:lang w:val="nb-NO"/>
        </w:rPr>
        <w:t xml:space="preserve"> </w:t>
      </w:r>
      <w:r w:rsidRPr="00DF768F">
        <w:rPr>
          <w:lang w:val="nb-NO"/>
        </w:rPr>
        <w:t>gjeldende</w:t>
      </w:r>
      <w:r w:rsidRPr="00DF768F">
        <w:rPr>
          <w:spacing w:val="-1"/>
          <w:lang w:val="nb-NO"/>
        </w:rPr>
        <w:t xml:space="preserve"> </w:t>
      </w:r>
      <w:r w:rsidRPr="00DF768F">
        <w:rPr>
          <w:lang w:val="nb-NO"/>
        </w:rPr>
        <w:t>lover og regler for statlige</w:t>
      </w:r>
      <w:r>
        <w:rPr>
          <w:lang w:val="nb-NO"/>
        </w:rPr>
        <w:t xml:space="preserve"> virksomheter, kan </w:t>
      </w:r>
      <w:r w:rsidR="00EA3751" w:rsidRPr="00DF768F">
        <w:rPr>
          <w:lang w:val="nb-NO"/>
        </w:rPr>
        <w:t xml:space="preserve">Universitetet kreve </w:t>
      </w:r>
      <w:r>
        <w:rPr>
          <w:lang w:val="nb-NO"/>
        </w:rPr>
        <w:t xml:space="preserve">at </w:t>
      </w:r>
      <w:r w:rsidR="00EA3751" w:rsidRPr="00DF768F">
        <w:rPr>
          <w:lang w:val="nb-NO"/>
        </w:rPr>
        <w:t>Driver</w:t>
      </w:r>
      <w:r>
        <w:rPr>
          <w:lang w:val="nb-NO"/>
        </w:rPr>
        <w:t xml:space="preserve"> tilpasser</w:t>
      </w:r>
      <w:r w:rsidR="00EA3751" w:rsidRPr="00DF768F">
        <w:rPr>
          <w:lang w:val="nb-NO"/>
        </w:rPr>
        <w:t xml:space="preserve"> virksomhet</w:t>
      </w:r>
      <w:r>
        <w:rPr>
          <w:lang w:val="nb-NO"/>
        </w:rPr>
        <w:t>en</w:t>
      </w:r>
      <w:r w:rsidR="00EA3751" w:rsidRPr="00DF768F">
        <w:rPr>
          <w:lang w:val="nb-NO"/>
        </w:rPr>
        <w:t xml:space="preserve"> i Lokalene</w:t>
      </w:r>
      <w:r w:rsidR="00DB46E5">
        <w:rPr>
          <w:lang w:val="nb-NO"/>
        </w:rPr>
        <w:t>.</w:t>
      </w:r>
    </w:p>
    <w:p w14:paraId="28C75733" w14:textId="62372DAF" w:rsidR="00981FC9" w:rsidRDefault="00981FC9" w:rsidP="00795E44">
      <w:pPr>
        <w:pStyle w:val="BodyText"/>
        <w:ind w:right="216"/>
        <w:rPr>
          <w:lang w:val="nb-NO"/>
        </w:rPr>
      </w:pPr>
    </w:p>
    <w:p w14:paraId="79E076E6" w14:textId="05CC0A2B" w:rsidR="00981FC9" w:rsidRDefault="00981FC9" w:rsidP="00795E44">
      <w:pPr>
        <w:pStyle w:val="BodyText"/>
        <w:ind w:right="216"/>
        <w:rPr>
          <w:lang w:val="nb-NO"/>
        </w:rPr>
      </w:pPr>
    </w:p>
    <w:p w14:paraId="7FAEBC01" w14:textId="77777777" w:rsidR="00981FC9" w:rsidRPr="00DF768F" w:rsidRDefault="00981FC9" w:rsidP="00795E44">
      <w:pPr>
        <w:pStyle w:val="BodyText"/>
        <w:ind w:right="216"/>
        <w:rPr>
          <w:lang w:val="nb-NO"/>
        </w:rPr>
      </w:pPr>
    </w:p>
    <w:p w14:paraId="77B0168E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395E4E68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lastRenderedPageBreak/>
        <w:t>Nærmere om</w:t>
      </w:r>
      <w:r>
        <w:rPr>
          <w:spacing w:val="-2"/>
        </w:rPr>
        <w:t xml:space="preserve"> </w:t>
      </w:r>
      <w:r>
        <w:t>Lokalene</w:t>
      </w:r>
    </w:p>
    <w:p w14:paraId="71F2B954" w14:textId="77777777" w:rsidR="00970EBB" w:rsidRDefault="00970EBB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214E62F9" w14:textId="77777777" w:rsidR="00F12AF9" w:rsidRPr="00F12AF9" w:rsidRDefault="00EA3751" w:rsidP="00150808">
      <w:pPr>
        <w:pStyle w:val="ListParagraph"/>
        <w:numPr>
          <w:ilvl w:val="1"/>
          <w:numId w:val="1"/>
        </w:numPr>
        <w:tabs>
          <w:tab w:val="left" w:pos="472"/>
        </w:tabs>
        <w:spacing w:before="6" w:line="266" w:lineRule="exact"/>
        <w:ind w:right="406"/>
        <w:jc w:val="both"/>
        <w:rPr>
          <w:lang w:val="nb-NO"/>
        </w:rPr>
      </w:pPr>
      <w:r w:rsidRPr="00F12AF9">
        <w:rPr>
          <w:rFonts w:ascii="Calibri" w:hAnsi="Calibri"/>
          <w:u w:val="single" w:color="000000"/>
          <w:lang w:val="nb-NO"/>
        </w:rPr>
        <w:t>Lokalene Universitetet stiller til</w:t>
      </w:r>
      <w:r w:rsidRPr="00F12AF9">
        <w:rPr>
          <w:rFonts w:ascii="Calibri" w:hAnsi="Calibri"/>
          <w:spacing w:val="-6"/>
          <w:u w:val="single" w:color="000000"/>
          <w:lang w:val="nb-NO"/>
        </w:rPr>
        <w:t xml:space="preserve"> </w:t>
      </w:r>
      <w:r w:rsidRPr="00F12AF9">
        <w:rPr>
          <w:rFonts w:ascii="Calibri" w:hAnsi="Calibri"/>
          <w:u w:val="single" w:color="000000"/>
          <w:lang w:val="nb-NO"/>
        </w:rPr>
        <w:t>rådighet</w:t>
      </w:r>
      <w:r w:rsidRPr="00F12AF9">
        <w:rPr>
          <w:rFonts w:ascii="Calibri" w:hAnsi="Calibri"/>
          <w:lang w:val="nb-NO"/>
        </w:rPr>
        <w:t xml:space="preserve"> </w:t>
      </w:r>
    </w:p>
    <w:p w14:paraId="737EAE31" w14:textId="3930D454" w:rsidR="00970EBB" w:rsidRPr="00F12AF9" w:rsidRDefault="00EA3751" w:rsidP="00F12AF9">
      <w:pPr>
        <w:pStyle w:val="ListParagraph"/>
        <w:tabs>
          <w:tab w:val="left" w:pos="472"/>
        </w:tabs>
        <w:spacing w:before="6" w:line="266" w:lineRule="exact"/>
        <w:ind w:left="471" w:right="406"/>
        <w:jc w:val="both"/>
        <w:rPr>
          <w:lang w:val="nb-NO"/>
        </w:rPr>
      </w:pPr>
      <w:r w:rsidRPr="00F12AF9">
        <w:rPr>
          <w:lang w:val="nb-NO"/>
        </w:rPr>
        <w:t>Lokalene er angitt på tegning</w:t>
      </w:r>
      <w:r w:rsidR="005158F9" w:rsidRPr="00F12AF9">
        <w:rPr>
          <w:lang w:val="nb-NO"/>
        </w:rPr>
        <w:t>en i</w:t>
      </w:r>
      <w:r w:rsidRPr="00F12AF9">
        <w:rPr>
          <w:lang w:val="nb-NO"/>
        </w:rPr>
        <w:t xml:space="preserve"> </w:t>
      </w:r>
      <w:r w:rsidR="005158F9" w:rsidRPr="00F12AF9">
        <w:rPr>
          <w:lang w:val="nb-NO"/>
        </w:rPr>
        <w:t xml:space="preserve">avtalens </w:t>
      </w:r>
      <w:r w:rsidRPr="00F12AF9">
        <w:rPr>
          <w:b/>
          <w:lang w:val="nb-NO"/>
        </w:rPr>
        <w:t>vedlegg 2</w:t>
      </w:r>
      <w:r w:rsidRPr="00F12AF9">
        <w:rPr>
          <w:lang w:val="nb-NO"/>
        </w:rPr>
        <w:t>.</w:t>
      </w:r>
    </w:p>
    <w:p w14:paraId="5DED79EC" w14:textId="77777777" w:rsidR="00652C22" w:rsidRDefault="00652C22">
      <w:pPr>
        <w:pStyle w:val="BodyText"/>
        <w:ind w:left="471" w:right="406"/>
        <w:jc w:val="both"/>
        <w:rPr>
          <w:lang w:val="nb-NO"/>
        </w:rPr>
      </w:pPr>
    </w:p>
    <w:p w14:paraId="7A6B30C4" w14:textId="1782112C" w:rsidR="00652C22" w:rsidRPr="00DF768F" w:rsidRDefault="00652C22">
      <w:pPr>
        <w:pStyle w:val="BodyText"/>
        <w:ind w:left="471" w:right="406"/>
        <w:jc w:val="both"/>
        <w:rPr>
          <w:lang w:val="nb-NO"/>
        </w:rPr>
      </w:pPr>
      <w:r>
        <w:rPr>
          <w:lang w:val="nb-NO"/>
        </w:rPr>
        <w:t xml:space="preserve">Flere av </w:t>
      </w:r>
      <w:r w:rsidR="00940097">
        <w:rPr>
          <w:lang w:val="nb-NO"/>
        </w:rPr>
        <w:t>Universitetets byg</w:t>
      </w:r>
      <w:r w:rsidR="00F12AF9">
        <w:rPr>
          <w:lang w:val="nb-NO"/>
        </w:rPr>
        <w:t>nin</w:t>
      </w:r>
      <w:r w:rsidR="00940097">
        <w:rPr>
          <w:lang w:val="nb-NO"/>
        </w:rPr>
        <w:t>g</w:t>
      </w:r>
      <w:r w:rsidR="00F12AF9">
        <w:rPr>
          <w:lang w:val="nb-NO"/>
        </w:rPr>
        <w:t>er</w:t>
      </w:r>
      <w:r w:rsidR="00940097">
        <w:rPr>
          <w:lang w:val="nb-NO"/>
        </w:rPr>
        <w:t xml:space="preserve"> har stor samfunnsmessig og kulturhistorisk verdi og kan være fredet iht. kulturminneloven av 09.06.1978.</w:t>
      </w:r>
    </w:p>
    <w:p w14:paraId="7D3ACDD4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53F73D51" w14:textId="77777777" w:rsidR="00970EBB" w:rsidRDefault="00EA375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Tilstand</w:t>
      </w:r>
      <w:r w:rsidR="00B9029A">
        <w:rPr>
          <w:rFonts w:ascii="Calibri"/>
          <w:u w:val="single" w:color="000000"/>
        </w:rPr>
        <w:t>, vedlikehold og bygningsdrift</w:t>
      </w:r>
    </w:p>
    <w:p w14:paraId="4EF83DA4" w14:textId="77777777" w:rsidR="00B9029A" w:rsidRDefault="00B9029A">
      <w:pPr>
        <w:pStyle w:val="BodyText"/>
        <w:ind w:left="471" w:right="116"/>
        <w:rPr>
          <w:lang w:val="nb-NO"/>
        </w:rPr>
      </w:pPr>
    </w:p>
    <w:p w14:paraId="2461A807" w14:textId="47697D87" w:rsidR="00B9029A" w:rsidRDefault="00B9029A" w:rsidP="00B9029A">
      <w:pPr>
        <w:pStyle w:val="BodyText"/>
        <w:ind w:left="471" w:right="116"/>
        <w:rPr>
          <w:lang w:val="nb-NO"/>
        </w:rPr>
      </w:pPr>
      <w:r w:rsidRPr="00B9029A">
        <w:rPr>
          <w:lang w:val="nb-NO"/>
        </w:rPr>
        <w:t xml:space="preserve">Universitetet </w:t>
      </w:r>
      <w:r w:rsidR="00053AEF">
        <w:rPr>
          <w:lang w:val="nb-NO"/>
        </w:rPr>
        <w:t>sørger for</w:t>
      </w:r>
      <w:r w:rsidR="0037204A">
        <w:rPr>
          <w:lang w:val="nb-NO"/>
        </w:rPr>
        <w:t xml:space="preserve"> </w:t>
      </w:r>
      <w:r w:rsidR="00053AEF">
        <w:rPr>
          <w:lang w:val="nb-NO"/>
        </w:rPr>
        <w:t>at Lokalene er i god stand</w:t>
      </w:r>
      <w:r w:rsidRPr="00B9029A">
        <w:rPr>
          <w:lang w:val="nb-NO"/>
        </w:rPr>
        <w:t>, på lik linje med Universitetets øvrige lokaler. Dette omfatter også utgifter til nødvendig belysning og varme.</w:t>
      </w:r>
      <w:r w:rsidR="00A13C82">
        <w:rPr>
          <w:lang w:val="nb-NO"/>
        </w:rPr>
        <w:t xml:space="preserve"> For informasjon om hva </w:t>
      </w:r>
      <w:r w:rsidR="00053AEF">
        <w:rPr>
          <w:lang w:val="nb-NO"/>
        </w:rPr>
        <w:t>dette</w:t>
      </w:r>
      <w:r w:rsidR="00A13C82">
        <w:rPr>
          <w:lang w:val="nb-NO"/>
        </w:rPr>
        <w:t xml:space="preserve"> omfatter se: </w:t>
      </w:r>
      <w:hyperlink r:id="rId12" w:history="1">
        <w:r w:rsidR="00A46BA1" w:rsidRPr="00F2585E">
          <w:rPr>
            <w:rStyle w:val="Hyperlink"/>
            <w:lang w:val="nb-NO"/>
          </w:rPr>
          <w:t>https://www.uio.no/for-ansatte/drift/internhusleie/tjenestebeskrivelser/drift-og-vedlikehold-av-bygning/</w:t>
        </w:r>
      </w:hyperlink>
    </w:p>
    <w:p w14:paraId="5177DA27" w14:textId="77777777" w:rsidR="00B9029A" w:rsidRDefault="00B9029A" w:rsidP="00B9029A">
      <w:pPr>
        <w:pStyle w:val="BodyText"/>
        <w:ind w:left="471" w:right="116"/>
        <w:rPr>
          <w:lang w:val="nb-NO"/>
        </w:rPr>
      </w:pPr>
    </w:p>
    <w:p w14:paraId="7DF8DA30" w14:textId="11641F5D" w:rsidR="00B9029A" w:rsidRDefault="00B9029A" w:rsidP="00F20F44">
      <w:pPr>
        <w:pStyle w:val="BodyText"/>
        <w:ind w:firstLine="360"/>
        <w:rPr>
          <w:lang w:val="nb-NO"/>
        </w:rPr>
      </w:pPr>
      <w:r w:rsidRPr="00B9029A">
        <w:rPr>
          <w:lang w:val="nb-NO"/>
        </w:rPr>
        <w:t xml:space="preserve">Driver har disponert Lokalene siden </w:t>
      </w:r>
      <w:r w:rsidR="00053AEF" w:rsidRPr="00EF41E1">
        <w:rPr>
          <w:highlight w:val="yellow"/>
          <w:lang w:val="nb-NO"/>
        </w:rPr>
        <w:t>[startdato]</w:t>
      </w:r>
      <w:r w:rsidRPr="00B9029A">
        <w:rPr>
          <w:lang w:val="nb-NO"/>
        </w:rPr>
        <w:t xml:space="preserve"> og er kjent med Lokalenes tilstand.</w:t>
      </w:r>
    </w:p>
    <w:p w14:paraId="4ED76357" w14:textId="77777777" w:rsidR="0033581B" w:rsidRPr="00F20F44" w:rsidRDefault="0033581B" w:rsidP="0033581B">
      <w:pPr>
        <w:spacing w:before="5"/>
        <w:rPr>
          <w:rFonts w:ascii="Calibri" w:eastAsia="Calibri" w:hAnsi="Calibri" w:cs="Calibri"/>
          <w:sz w:val="17"/>
          <w:szCs w:val="17"/>
          <w:lang w:val="nb-NO"/>
        </w:rPr>
      </w:pPr>
    </w:p>
    <w:p w14:paraId="380ADCD8" w14:textId="7877A192" w:rsidR="0033581B" w:rsidRDefault="0033581B" w:rsidP="00F20F44">
      <w:pPr>
        <w:pStyle w:val="BodyText"/>
        <w:spacing w:before="56"/>
        <w:ind w:left="471" w:right="216"/>
        <w:rPr>
          <w:spacing w:val="-14"/>
          <w:lang w:val="nb-NO"/>
        </w:rPr>
      </w:pPr>
      <w:r w:rsidRPr="00DF768F">
        <w:rPr>
          <w:lang w:val="nb-NO"/>
        </w:rPr>
        <w:t>Driver kan ikke foreta noen form for bygningsmessige endringer</w:t>
      </w:r>
      <w:r w:rsidR="00053AEF">
        <w:rPr>
          <w:lang w:val="nb-NO"/>
        </w:rPr>
        <w:t xml:space="preserve"> eller </w:t>
      </w:r>
      <w:r w:rsidRPr="00DF768F">
        <w:rPr>
          <w:lang w:val="nb-NO"/>
        </w:rPr>
        <w:t>tilpasninger av</w:t>
      </w:r>
      <w:r w:rsidRPr="00DF768F">
        <w:rPr>
          <w:spacing w:val="-17"/>
          <w:lang w:val="nb-NO"/>
        </w:rPr>
        <w:t xml:space="preserve"> </w:t>
      </w:r>
      <w:r w:rsidRPr="00DF768F">
        <w:rPr>
          <w:lang w:val="nb-NO"/>
        </w:rPr>
        <w:t>Lokalene</w:t>
      </w:r>
      <w:r w:rsidR="00053AEF">
        <w:rPr>
          <w:lang w:val="nb-NO"/>
        </w:rPr>
        <w:t>,</w:t>
      </w:r>
      <w:r w:rsidR="0037204A">
        <w:rPr>
          <w:lang w:val="nb-NO"/>
        </w:rPr>
        <w:t xml:space="preserve"> </w:t>
      </w:r>
      <w:r w:rsidR="00053AEF">
        <w:rPr>
          <w:lang w:val="nb-NO"/>
        </w:rPr>
        <w:t>som å sette inn</w:t>
      </w:r>
      <w:r w:rsidR="0037204A">
        <w:rPr>
          <w:lang w:val="nb-NO"/>
        </w:rPr>
        <w:t xml:space="preserve"> </w:t>
      </w:r>
      <w:r w:rsidRPr="00DF768F">
        <w:rPr>
          <w:lang w:val="nb-NO"/>
        </w:rPr>
        <w:t xml:space="preserve">arbeider </w:t>
      </w:r>
      <w:r w:rsidR="00053AEF">
        <w:rPr>
          <w:lang w:val="nb-NO"/>
        </w:rPr>
        <w:t>eller</w:t>
      </w:r>
      <w:r w:rsidR="00053AEF" w:rsidRPr="00DF768F">
        <w:rPr>
          <w:lang w:val="nb-NO"/>
        </w:rPr>
        <w:t xml:space="preserve"> </w:t>
      </w:r>
      <w:r w:rsidRPr="00DF768F">
        <w:rPr>
          <w:lang w:val="nb-NO"/>
        </w:rPr>
        <w:t>installasjoner som berører bygningens tekniske</w:t>
      </w:r>
      <w:r w:rsidRPr="00DF768F">
        <w:rPr>
          <w:spacing w:val="-22"/>
          <w:lang w:val="nb-NO"/>
        </w:rPr>
        <w:t xml:space="preserve"> </w:t>
      </w:r>
      <w:r w:rsidRPr="00DF768F">
        <w:rPr>
          <w:lang w:val="nb-NO"/>
        </w:rPr>
        <w:t>infrastruktur</w:t>
      </w:r>
      <w:r>
        <w:rPr>
          <w:lang w:val="nb-NO"/>
        </w:rPr>
        <w:t>.</w:t>
      </w:r>
    </w:p>
    <w:p w14:paraId="13C714F3" w14:textId="77777777" w:rsidR="0033581B" w:rsidRDefault="0033581B" w:rsidP="00F20F44">
      <w:pPr>
        <w:pStyle w:val="BodyText"/>
        <w:spacing w:before="56"/>
        <w:ind w:left="471" w:right="216"/>
        <w:rPr>
          <w:spacing w:val="-14"/>
          <w:lang w:val="nb-NO"/>
        </w:rPr>
      </w:pPr>
    </w:p>
    <w:p w14:paraId="577B76E2" w14:textId="1199681C" w:rsidR="00B9029A" w:rsidRDefault="00234C44" w:rsidP="00F20F44">
      <w:pPr>
        <w:pStyle w:val="BodyText"/>
        <w:spacing w:before="56"/>
        <w:ind w:left="471" w:right="216"/>
        <w:rPr>
          <w:lang w:val="nb-NO"/>
        </w:rPr>
      </w:pPr>
      <w:r>
        <w:rPr>
          <w:spacing w:val="-14"/>
          <w:lang w:val="nb-NO"/>
        </w:rPr>
        <w:t xml:space="preserve">Behov for </w:t>
      </w:r>
      <w:r>
        <w:rPr>
          <w:lang w:val="nb-NO"/>
        </w:rPr>
        <w:t>e</w:t>
      </w:r>
      <w:r w:rsidR="00EA3751" w:rsidRPr="00DF768F">
        <w:rPr>
          <w:lang w:val="nb-NO"/>
        </w:rPr>
        <w:t>ventuelle tilpasningsarbeider</w:t>
      </w:r>
      <w:r w:rsidR="0037204A">
        <w:rPr>
          <w:lang w:val="nb-NO"/>
        </w:rPr>
        <w:t>,</w:t>
      </w:r>
      <w:r w:rsidR="00EA3751" w:rsidRPr="00DF768F">
        <w:rPr>
          <w:spacing w:val="-2"/>
          <w:lang w:val="nb-NO"/>
        </w:rPr>
        <w:t xml:space="preserve"> </w:t>
      </w:r>
      <w:r>
        <w:rPr>
          <w:spacing w:val="-2"/>
          <w:lang w:val="nb-NO"/>
        </w:rPr>
        <w:t xml:space="preserve">skal Driver melde inn til Fakultetets eiendomskoordinator etter de retningslinjer som Fakultetet har </w:t>
      </w:r>
      <w:r w:rsidR="00DD027C">
        <w:rPr>
          <w:spacing w:val="-2"/>
          <w:lang w:val="nb-NO"/>
        </w:rPr>
        <w:t>satt for dette. Fakultetet er deretter ansvarlig for å prior</w:t>
      </w:r>
      <w:r w:rsidR="00ED5265">
        <w:rPr>
          <w:spacing w:val="-2"/>
          <w:lang w:val="nb-NO"/>
        </w:rPr>
        <w:t>i</w:t>
      </w:r>
      <w:r w:rsidR="00DD027C">
        <w:rPr>
          <w:spacing w:val="-2"/>
          <w:lang w:val="nb-NO"/>
        </w:rPr>
        <w:t xml:space="preserve">tere og eventuelt melde dette inn til Eiendomsavdelingen </w:t>
      </w:r>
      <w:r w:rsidR="00EF41E1">
        <w:rPr>
          <w:spacing w:val="-2"/>
          <w:lang w:val="nb-NO"/>
        </w:rPr>
        <w:t>etter gjeldende innmeldingsprosess</w:t>
      </w:r>
      <w:r w:rsidR="00DD027C">
        <w:rPr>
          <w:spacing w:val="-2"/>
          <w:lang w:val="nb-NO"/>
        </w:rPr>
        <w:t>.</w:t>
      </w:r>
      <w:r w:rsidR="00DD027C">
        <w:rPr>
          <w:lang w:val="nb-NO"/>
        </w:rPr>
        <w:t xml:space="preserve"> </w:t>
      </w:r>
    </w:p>
    <w:p w14:paraId="368C9651" w14:textId="77777777" w:rsidR="00B9029A" w:rsidRPr="00B9029A" w:rsidRDefault="00B9029A" w:rsidP="00B9029A">
      <w:pPr>
        <w:pStyle w:val="BodyText"/>
        <w:ind w:left="471" w:right="116"/>
        <w:rPr>
          <w:lang w:val="nb-NO"/>
        </w:rPr>
      </w:pPr>
    </w:p>
    <w:p w14:paraId="4A6F6F93" w14:textId="77777777" w:rsidR="00B9029A" w:rsidRPr="00B9029A" w:rsidRDefault="00B9029A" w:rsidP="00B9029A">
      <w:pPr>
        <w:pStyle w:val="BodyText"/>
        <w:ind w:left="471" w:right="116"/>
        <w:rPr>
          <w:lang w:val="nb-NO"/>
        </w:rPr>
      </w:pPr>
      <w:r w:rsidRPr="00B9029A">
        <w:rPr>
          <w:lang w:val="nb-NO"/>
        </w:rPr>
        <w:t>Driver har selv ansvar for særskilte tekniske installasjoner</w:t>
      </w:r>
      <w:r w:rsidR="00C874F4">
        <w:rPr>
          <w:lang w:val="nb-NO"/>
        </w:rPr>
        <w:t>, f.eks. musikkanlegg,</w:t>
      </w:r>
      <w:r w:rsidRPr="00B9029A">
        <w:rPr>
          <w:lang w:val="nb-NO"/>
        </w:rPr>
        <w:t xml:space="preserve"> forbundet med Drivers drift.</w:t>
      </w:r>
    </w:p>
    <w:p w14:paraId="2932E44C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206D0FA7" w14:textId="08F76971" w:rsidR="00970EBB" w:rsidRPr="00EF41E1" w:rsidRDefault="00EA3751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 w:rsidRPr="00EF41E1">
        <w:rPr>
          <w:rFonts w:ascii="Calibri"/>
          <w:u w:val="single" w:color="000000"/>
        </w:rPr>
        <w:t>Bruksformål</w:t>
      </w:r>
    </w:p>
    <w:p w14:paraId="12FE3D8E" w14:textId="50173AFF" w:rsidR="00970EBB" w:rsidRPr="00DF768F" w:rsidRDefault="00EA3751">
      <w:pPr>
        <w:pStyle w:val="BodyText"/>
        <w:ind w:left="471" w:right="185"/>
        <w:rPr>
          <w:lang w:val="nb-NO"/>
        </w:rPr>
      </w:pPr>
      <w:r w:rsidRPr="00DF768F">
        <w:rPr>
          <w:lang w:val="nb-NO"/>
        </w:rPr>
        <w:t>Lokalene kan av Driver kun brukes til studentforeningsarbeid og studentsosiale formål,</w:t>
      </w:r>
      <w:r w:rsidRPr="00DF768F">
        <w:rPr>
          <w:spacing w:val="-21"/>
          <w:lang w:val="nb-NO"/>
        </w:rPr>
        <w:t xml:space="preserve"> </w:t>
      </w:r>
      <w:r w:rsidRPr="00DF768F">
        <w:rPr>
          <w:lang w:val="nb-NO"/>
        </w:rPr>
        <w:t>herunder begrenset næringsvirksomhet (</w:t>
      </w:r>
      <w:r w:rsidR="00296748">
        <w:rPr>
          <w:lang w:val="nb-NO"/>
        </w:rPr>
        <w:t>skjenking</w:t>
      </w:r>
      <w:r w:rsidRPr="00DF768F">
        <w:rPr>
          <w:lang w:val="nb-NO"/>
        </w:rPr>
        <w:t>) rettet mot studenter og</w:t>
      </w:r>
      <w:r w:rsidR="00AC5577">
        <w:rPr>
          <w:lang w:val="nb-NO"/>
        </w:rPr>
        <w:t>.</w:t>
      </w:r>
      <w:r w:rsidRPr="00DF768F">
        <w:rPr>
          <w:lang w:val="nb-NO"/>
        </w:rPr>
        <w:t xml:space="preserve"> mot grupper som nevnt</w:t>
      </w:r>
      <w:r w:rsidRPr="00DF768F">
        <w:rPr>
          <w:spacing w:val="-14"/>
          <w:lang w:val="nb-NO"/>
        </w:rPr>
        <w:t xml:space="preserve"> </w:t>
      </w:r>
      <w:r w:rsidRPr="00DF768F">
        <w:rPr>
          <w:lang w:val="nb-NO"/>
        </w:rPr>
        <w:t>i punkt</w:t>
      </w:r>
      <w:r w:rsidRPr="00DF768F">
        <w:rPr>
          <w:spacing w:val="1"/>
          <w:lang w:val="nb-NO"/>
        </w:rPr>
        <w:t xml:space="preserve"> </w:t>
      </w:r>
      <w:r w:rsidRPr="00DF768F">
        <w:rPr>
          <w:lang w:val="nb-NO"/>
        </w:rPr>
        <w:t>1</w:t>
      </w:r>
      <w:r w:rsidR="004B74AD">
        <w:rPr>
          <w:lang w:val="nb-NO"/>
        </w:rPr>
        <w:t>3</w:t>
      </w:r>
      <w:r w:rsidRPr="00DF768F">
        <w:rPr>
          <w:lang w:val="nb-NO"/>
        </w:rPr>
        <w:t>.</w:t>
      </w:r>
    </w:p>
    <w:p w14:paraId="0C30A1BB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40B94AB7" w14:textId="65249FCA" w:rsidR="00970EBB" w:rsidRPr="00EF41E1" w:rsidRDefault="00EA3751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 w:rsidRPr="00EF41E1">
        <w:rPr>
          <w:rFonts w:ascii="Calibri"/>
          <w:u w:val="single" w:color="000000"/>
        </w:rPr>
        <w:t>Tilleggslokaler ved enkeltarrangementer</w:t>
      </w:r>
    </w:p>
    <w:p w14:paraId="1F7428C5" w14:textId="45CD2AD9" w:rsidR="00970EBB" w:rsidRPr="003A0E5B" w:rsidRDefault="00EA3751" w:rsidP="00F20F44">
      <w:pPr>
        <w:pStyle w:val="BodyText"/>
        <w:spacing w:before="1"/>
        <w:ind w:left="471" w:right="216"/>
        <w:rPr>
          <w:lang w:val="nb-NO"/>
        </w:rPr>
      </w:pPr>
      <w:r w:rsidRPr="003A0E5B">
        <w:rPr>
          <w:lang w:val="nb-NO"/>
        </w:rPr>
        <w:t xml:space="preserve">Universitetet kan i enkelttilfeller og etter søknad stille også andre lokaler, f.eks. </w:t>
      </w:r>
      <w:r w:rsidR="00DD027C" w:rsidRPr="003A0E5B">
        <w:rPr>
          <w:lang w:val="nb-NO"/>
        </w:rPr>
        <w:t xml:space="preserve">auditorier, </w:t>
      </w:r>
      <w:r w:rsidRPr="003A0E5B">
        <w:rPr>
          <w:lang w:val="nb-NO"/>
        </w:rPr>
        <w:t>aulaer,</w:t>
      </w:r>
      <w:r w:rsidRPr="003A0E5B">
        <w:rPr>
          <w:spacing w:val="-26"/>
          <w:lang w:val="nb-NO"/>
        </w:rPr>
        <w:t xml:space="preserve"> </w:t>
      </w:r>
      <w:r w:rsidRPr="003A0E5B">
        <w:rPr>
          <w:lang w:val="nb-NO"/>
        </w:rPr>
        <w:t>foajeer</w:t>
      </w:r>
      <w:r w:rsidR="00DD027C" w:rsidRPr="003A0E5B">
        <w:rPr>
          <w:lang w:val="nb-NO"/>
        </w:rPr>
        <w:t xml:space="preserve"> </w:t>
      </w:r>
      <w:r w:rsidRPr="003A0E5B">
        <w:rPr>
          <w:lang w:val="nb-NO"/>
        </w:rPr>
        <w:t>m.m. til disposisjon for Driver</w:t>
      </w:r>
      <w:r w:rsidR="00AC5577" w:rsidRPr="003A0E5B">
        <w:rPr>
          <w:lang w:val="nb-NO"/>
        </w:rPr>
        <w:t>.</w:t>
      </w:r>
    </w:p>
    <w:p w14:paraId="464CE2AF" w14:textId="77777777" w:rsidR="00970EBB" w:rsidRPr="003A0E5B" w:rsidRDefault="00970EBB">
      <w:pPr>
        <w:rPr>
          <w:rFonts w:ascii="Calibri" w:eastAsia="Calibri" w:hAnsi="Calibri" w:cs="Calibri"/>
          <w:lang w:val="nb-NO"/>
        </w:rPr>
      </w:pPr>
    </w:p>
    <w:p w14:paraId="0EA13A9B" w14:textId="0B97AF19" w:rsidR="00970EBB" w:rsidRPr="00EF41E1" w:rsidRDefault="00EA3751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 w:rsidRPr="00EF41E1">
        <w:rPr>
          <w:rFonts w:ascii="Calibri"/>
          <w:u w:val="single" w:color="000000"/>
        </w:rPr>
        <w:t xml:space="preserve">Røyking </w:t>
      </w:r>
    </w:p>
    <w:p w14:paraId="5A51F66B" w14:textId="78BD63ED" w:rsidR="00970EBB" w:rsidRPr="00DF768F" w:rsidRDefault="00EA3751">
      <w:pPr>
        <w:pStyle w:val="BodyText"/>
        <w:ind w:left="471" w:right="116"/>
        <w:rPr>
          <w:lang w:val="nb-NO"/>
        </w:rPr>
      </w:pPr>
      <w:r w:rsidRPr="00DF768F">
        <w:rPr>
          <w:lang w:val="nb-NO"/>
        </w:rPr>
        <w:t>Universitetet er røykfritt</w:t>
      </w:r>
      <w:r w:rsidR="00053AEF">
        <w:rPr>
          <w:lang w:val="nb-NO"/>
        </w:rPr>
        <w:t>.</w:t>
      </w:r>
      <w:r w:rsidR="0037204A">
        <w:rPr>
          <w:lang w:val="nb-NO"/>
        </w:rPr>
        <w:t xml:space="preserve"> </w:t>
      </w:r>
      <w:r w:rsidR="00053AEF">
        <w:rPr>
          <w:lang w:val="nb-NO"/>
        </w:rPr>
        <w:t xml:space="preserve">Derfor er det </w:t>
      </w:r>
      <w:r w:rsidRPr="00DF768F">
        <w:rPr>
          <w:lang w:val="nb-NO"/>
        </w:rPr>
        <w:t>ikke tillatt å tenne sigaretter, e-sigaretter, sigarer,</w:t>
      </w:r>
      <w:r w:rsidRPr="00DF768F">
        <w:rPr>
          <w:spacing w:val="-33"/>
          <w:lang w:val="nb-NO"/>
        </w:rPr>
        <w:t xml:space="preserve"> </w:t>
      </w:r>
      <w:r w:rsidRPr="00DF768F">
        <w:rPr>
          <w:lang w:val="nb-NO"/>
        </w:rPr>
        <w:t>piper eller annet røykeredskap innendørs. For øvrig plikter Driver å overholde</w:t>
      </w:r>
      <w:r w:rsidRPr="00DF768F">
        <w:rPr>
          <w:spacing w:val="-16"/>
          <w:lang w:val="nb-NO"/>
        </w:rPr>
        <w:t xml:space="preserve"> </w:t>
      </w:r>
      <w:r w:rsidRPr="00DF768F">
        <w:rPr>
          <w:lang w:val="nb-NO"/>
        </w:rPr>
        <w:t>røykelovens bestemmelser, også</w:t>
      </w:r>
      <w:r w:rsidRPr="00DF768F">
        <w:rPr>
          <w:spacing w:val="-9"/>
          <w:lang w:val="nb-NO"/>
        </w:rPr>
        <w:t xml:space="preserve"> </w:t>
      </w:r>
      <w:r w:rsidRPr="00DF768F">
        <w:rPr>
          <w:lang w:val="nb-NO"/>
        </w:rPr>
        <w:t>utendørs</w:t>
      </w:r>
      <w:r w:rsidR="00053AEF">
        <w:rPr>
          <w:lang w:val="nb-NO"/>
        </w:rPr>
        <w:t xml:space="preserve"> på UiOs arealer</w:t>
      </w:r>
      <w:r w:rsidRPr="00DF768F">
        <w:rPr>
          <w:lang w:val="nb-NO"/>
        </w:rPr>
        <w:t>.</w:t>
      </w:r>
    </w:p>
    <w:p w14:paraId="156743DC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5446D7AC" w14:textId="64170426" w:rsidR="007729CF" w:rsidRPr="00EF41E1" w:rsidRDefault="007729CF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 w:rsidRPr="00EF41E1">
        <w:rPr>
          <w:rFonts w:ascii="Calibri"/>
          <w:u w:val="single" w:color="000000"/>
        </w:rPr>
        <w:t>Brann</w:t>
      </w:r>
      <w:r w:rsidR="00B066D8" w:rsidRPr="00EF41E1">
        <w:rPr>
          <w:rFonts w:ascii="Calibri"/>
          <w:u w:val="single" w:color="000000"/>
        </w:rPr>
        <w:t>sikkerhet</w:t>
      </w:r>
    </w:p>
    <w:p w14:paraId="41F489D4" w14:textId="3B624D14" w:rsidR="00EF41E1" w:rsidRPr="003A0E5B" w:rsidRDefault="007729CF" w:rsidP="00AC5577">
      <w:pPr>
        <w:pStyle w:val="BodyText"/>
        <w:spacing w:line="266" w:lineRule="exact"/>
        <w:ind w:left="471" w:right="216"/>
        <w:rPr>
          <w:lang w:val="nb-NO"/>
        </w:rPr>
      </w:pPr>
      <w:r w:rsidRPr="003A0E5B">
        <w:rPr>
          <w:lang w:val="nb-NO"/>
        </w:rPr>
        <w:t>Driver skal ha rutiner som sikrer at Universitetets branninstruks</w:t>
      </w:r>
      <w:r w:rsidR="00053AEF" w:rsidRPr="003A0E5B">
        <w:rPr>
          <w:lang w:val="nb-NO"/>
        </w:rPr>
        <w:t xml:space="preserve"> etterleves.</w:t>
      </w:r>
      <w:r w:rsidRPr="003A0E5B">
        <w:rPr>
          <w:lang w:val="nb-NO"/>
        </w:rPr>
        <w:t xml:space="preserve">  </w:t>
      </w:r>
      <w:r w:rsidR="00EF41E1" w:rsidRPr="003A0E5B">
        <w:rPr>
          <w:lang w:val="nb-NO"/>
        </w:rPr>
        <w:t>Universitetet kan føre kontroll med at branninstruksen etterleves og kreve dokumentasjon for dette.</w:t>
      </w:r>
    </w:p>
    <w:p w14:paraId="230FB954" w14:textId="77777777" w:rsidR="00EF41E1" w:rsidRPr="003A0E5B" w:rsidRDefault="00EF41E1" w:rsidP="00AC5577">
      <w:pPr>
        <w:pStyle w:val="BodyText"/>
        <w:spacing w:line="266" w:lineRule="exact"/>
        <w:ind w:left="471" w:right="216"/>
        <w:rPr>
          <w:lang w:val="nb-NO"/>
        </w:rPr>
      </w:pPr>
    </w:p>
    <w:p w14:paraId="6666F1C9" w14:textId="0B7A7C63" w:rsidR="00AC5577" w:rsidRPr="003A0E5B" w:rsidRDefault="0053377F" w:rsidP="00AC5577">
      <w:pPr>
        <w:pStyle w:val="BodyText"/>
        <w:spacing w:line="266" w:lineRule="exact"/>
        <w:ind w:left="471" w:right="216"/>
        <w:rPr>
          <w:rStyle w:val="Hyperlink"/>
          <w:lang w:val="nb-NO"/>
        </w:rPr>
      </w:pPr>
      <w:r w:rsidRPr="003A0E5B">
        <w:rPr>
          <w:lang w:val="nb-NO"/>
        </w:rPr>
        <w:t xml:space="preserve">Vi viser </w:t>
      </w:r>
      <w:r w:rsidR="007729CF" w:rsidRPr="003A0E5B">
        <w:rPr>
          <w:lang w:val="nb-NO"/>
        </w:rPr>
        <w:t xml:space="preserve"> til Universitetets nettside om</w:t>
      </w:r>
      <w:r w:rsidR="00C3431D" w:rsidRPr="003A0E5B">
        <w:rPr>
          <w:lang w:val="nb-NO"/>
        </w:rPr>
        <w:t xml:space="preserve"> prosedyre for </w:t>
      </w:r>
      <w:r w:rsidR="007729CF" w:rsidRPr="003A0E5B">
        <w:rPr>
          <w:lang w:val="nb-NO"/>
        </w:rPr>
        <w:t>brannvern i studentpub</w:t>
      </w:r>
      <w:r w:rsidR="00B066D8" w:rsidRPr="003A0E5B">
        <w:rPr>
          <w:lang w:val="nb-NO"/>
        </w:rPr>
        <w:t>,</w:t>
      </w:r>
      <w:r w:rsidR="007729CF" w:rsidRPr="003A0E5B">
        <w:rPr>
          <w:lang w:val="nb-NO"/>
        </w:rPr>
        <w:t xml:space="preserve"> </w:t>
      </w:r>
      <w:r w:rsidR="00C3431D" w:rsidRPr="003A0E5B">
        <w:rPr>
          <w:lang w:val="nb-NO"/>
        </w:rPr>
        <w:t xml:space="preserve">herunder </w:t>
      </w:r>
      <w:r w:rsidR="007729CF" w:rsidRPr="003A0E5B">
        <w:rPr>
          <w:lang w:val="nb-NO"/>
        </w:rPr>
        <w:t>sjekkliste for brannvern</w:t>
      </w:r>
      <w:r w:rsidR="00C3431D" w:rsidRPr="003A0E5B">
        <w:rPr>
          <w:lang w:val="nb-NO"/>
        </w:rPr>
        <w:t>opplæring</w:t>
      </w:r>
      <w:r w:rsidR="007729CF" w:rsidRPr="003A0E5B">
        <w:rPr>
          <w:lang w:val="nb-NO"/>
        </w:rPr>
        <w:t xml:space="preserve"> i studentpub</w:t>
      </w:r>
      <w:r w:rsidR="00C3431D" w:rsidRPr="003A0E5B">
        <w:rPr>
          <w:lang w:val="nb-NO"/>
        </w:rPr>
        <w:t xml:space="preserve"> og sjekkliste for brannvernsrunde i studentpub</w:t>
      </w:r>
      <w:r w:rsidR="007729CF" w:rsidRPr="003A0E5B">
        <w:rPr>
          <w:lang w:val="nb-NO"/>
        </w:rPr>
        <w:t xml:space="preserve">: </w:t>
      </w:r>
      <w:hyperlink r:id="rId13" w:history="1">
        <w:r w:rsidR="00C3431D" w:rsidRPr="003A0E5B">
          <w:rPr>
            <w:rStyle w:val="Hyperlink"/>
            <w:lang w:val="nb-NO"/>
          </w:rPr>
          <w:t>https://www.uio.no/om/hms/brannvern/prosedyrer/brannvern-studentpub/</w:t>
        </w:r>
      </w:hyperlink>
      <w:r w:rsidR="00AC5577" w:rsidRPr="003A0E5B">
        <w:rPr>
          <w:rStyle w:val="Hyperlink"/>
          <w:lang w:val="nb-NO"/>
        </w:rPr>
        <w:t xml:space="preserve"> </w:t>
      </w:r>
    </w:p>
    <w:p w14:paraId="56EEADD5" w14:textId="77777777" w:rsidR="00EF41E1" w:rsidRPr="003A0E5B" w:rsidRDefault="00EF41E1" w:rsidP="00AC5577">
      <w:pPr>
        <w:pStyle w:val="BodyText"/>
        <w:spacing w:line="266" w:lineRule="exact"/>
        <w:ind w:left="471" w:right="216"/>
        <w:rPr>
          <w:rStyle w:val="Hyperlink"/>
          <w:lang w:val="nb-NO"/>
        </w:rPr>
      </w:pPr>
    </w:p>
    <w:p w14:paraId="0B17BA8C" w14:textId="515F7D34" w:rsidR="00AD4441" w:rsidRDefault="00D02CA5" w:rsidP="00AC5577">
      <w:pPr>
        <w:pStyle w:val="BodyText"/>
        <w:spacing w:line="266" w:lineRule="exact"/>
        <w:ind w:left="471" w:right="216"/>
        <w:rPr>
          <w:lang w:val="nb-NO"/>
        </w:rPr>
      </w:pPr>
      <w:r>
        <w:rPr>
          <w:lang w:val="nb-NO"/>
        </w:rPr>
        <w:t xml:space="preserve">Rømningsveien(e) skal holdes fri og brannvernutstyr skal ikke blokkeres eller dekkes av møbler, avfall og annet. </w:t>
      </w:r>
      <w:r w:rsidR="00EF41E1">
        <w:rPr>
          <w:lang w:val="nb-NO"/>
        </w:rPr>
        <w:t>Brukerutstyr som kaffetraktere og vannkokere skal utstyres med tidsur</w:t>
      </w:r>
      <w:r>
        <w:rPr>
          <w:lang w:val="nb-NO"/>
        </w:rPr>
        <w:t>.</w:t>
      </w:r>
      <w:r w:rsidR="00EF41E1">
        <w:rPr>
          <w:lang w:val="nb-NO"/>
        </w:rPr>
        <w:t xml:space="preserve"> </w:t>
      </w:r>
      <w:r w:rsidR="00AD4441" w:rsidRPr="00AD4441">
        <w:rPr>
          <w:lang w:val="nb-NO"/>
        </w:rPr>
        <w:t>Bruk av åpen flamme, herunder stearinlys</w:t>
      </w:r>
      <w:r>
        <w:rPr>
          <w:lang w:val="nb-NO"/>
        </w:rPr>
        <w:t xml:space="preserve"> og telys</w:t>
      </w:r>
      <w:r w:rsidR="00AD4441" w:rsidRPr="00AD4441">
        <w:rPr>
          <w:lang w:val="nb-NO"/>
        </w:rPr>
        <w:t>, er ikke tillatt. Bruk av fakkel, fyrverkeri e.l. er ikke tillatt, heller ikke utendørs, på Universitetets arealer.</w:t>
      </w:r>
      <w:r w:rsidR="00AC5577">
        <w:rPr>
          <w:lang w:val="nb-NO"/>
        </w:rPr>
        <w:t xml:space="preserve"> </w:t>
      </w:r>
    </w:p>
    <w:p w14:paraId="23C8BCAC" w14:textId="77777777" w:rsidR="00EF41E1" w:rsidRPr="00AD4441" w:rsidRDefault="00EF41E1" w:rsidP="00AC5577">
      <w:pPr>
        <w:pStyle w:val="BodyText"/>
        <w:spacing w:line="266" w:lineRule="exact"/>
        <w:ind w:left="471" w:right="216"/>
        <w:rPr>
          <w:lang w:val="nb-NO"/>
        </w:rPr>
      </w:pPr>
    </w:p>
    <w:p w14:paraId="3C6E8306" w14:textId="7CEC664E" w:rsidR="00970EBB" w:rsidRPr="00EF41E1" w:rsidRDefault="00EA3751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 w:rsidRPr="00EF41E1">
        <w:rPr>
          <w:rFonts w:ascii="Calibri"/>
          <w:u w:val="single" w:color="000000"/>
        </w:rPr>
        <w:t>Åpningstider</w:t>
      </w:r>
      <w:r w:rsidR="0031680F">
        <w:rPr>
          <w:rFonts w:ascii="Calibri"/>
          <w:u w:val="single" w:color="000000"/>
        </w:rPr>
        <w:t xml:space="preserve"> m.m.</w:t>
      </w:r>
    </w:p>
    <w:p w14:paraId="416C9C74" w14:textId="575319A4" w:rsidR="00970EBB" w:rsidRDefault="00EA3751" w:rsidP="00D40DE5">
      <w:pPr>
        <w:pStyle w:val="BodyText"/>
        <w:ind w:left="471" w:right="216"/>
        <w:rPr>
          <w:lang w:val="nb-NO"/>
        </w:rPr>
      </w:pPr>
      <w:r w:rsidRPr="00DF768F">
        <w:rPr>
          <w:lang w:val="nb-NO"/>
        </w:rPr>
        <w:t xml:space="preserve">Driver disponerer Lokalene innenfor </w:t>
      </w:r>
      <w:r w:rsidR="0053377F" w:rsidRPr="00DF768F">
        <w:rPr>
          <w:lang w:val="nb-NO"/>
        </w:rPr>
        <w:t>byg</w:t>
      </w:r>
      <w:r w:rsidR="0053377F">
        <w:rPr>
          <w:lang w:val="nb-NO"/>
        </w:rPr>
        <w:t>ningen</w:t>
      </w:r>
      <w:r w:rsidR="0053377F" w:rsidRPr="00DF768F">
        <w:rPr>
          <w:lang w:val="nb-NO"/>
        </w:rPr>
        <w:t>s</w:t>
      </w:r>
      <w:r w:rsidR="0053377F" w:rsidRPr="00DF768F">
        <w:rPr>
          <w:spacing w:val="-16"/>
          <w:lang w:val="nb-NO"/>
        </w:rPr>
        <w:t xml:space="preserve"> </w:t>
      </w:r>
      <w:r w:rsidRPr="00DF768F">
        <w:rPr>
          <w:lang w:val="nb-NO"/>
        </w:rPr>
        <w:t>åpningstid</w:t>
      </w:r>
      <w:r w:rsidR="00D40DE5">
        <w:rPr>
          <w:lang w:val="nb-NO"/>
        </w:rPr>
        <w:t xml:space="preserve">, som normalt er </w:t>
      </w:r>
      <w:r w:rsidR="0053377F">
        <w:rPr>
          <w:lang w:val="nb-NO"/>
        </w:rPr>
        <w:t>til</w:t>
      </w:r>
      <w:r w:rsidR="00D40DE5">
        <w:rPr>
          <w:lang w:val="nb-NO"/>
        </w:rPr>
        <w:t xml:space="preserve"> 18</w:t>
      </w:r>
      <w:r w:rsidR="0053377F">
        <w:rPr>
          <w:lang w:val="nb-NO"/>
        </w:rPr>
        <w:t xml:space="preserve"> </w:t>
      </w:r>
      <w:r w:rsidR="00D40DE5">
        <w:rPr>
          <w:lang w:val="nb-NO"/>
        </w:rPr>
        <w:t>00</w:t>
      </w:r>
      <w:r w:rsidR="00BE4C3F">
        <w:rPr>
          <w:lang w:val="nb-NO"/>
        </w:rPr>
        <w:t xml:space="preserve">. </w:t>
      </w:r>
      <w:hyperlink r:id="rId14" w:history="1">
        <w:r w:rsidR="00D40DE5" w:rsidRPr="00F97809">
          <w:rPr>
            <w:rStyle w:val="Hyperlink"/>
            <w:lang w:val="nb-NO"/>
          </w:rPr>
          <w:t>https://www.uio.no/om/finn-fram/apningstider/index.html</w:t>
        </w:r>
      </w:hyperlink>
    </w:p>
    <w:p w14:paraId="7EBADB63" w14:textId="77777777" w:rsidR="00D40DE5" w:rsidRDefault="00D40DE5" w:rsidP="003C1CC6">
      <w:pPr>
        <w:pStyle w:val="BodyText"/>
        <w:ind w:left="471" w:right="216"/>
        <w:rPr>
          <w:lang w:val="nb-NO"/>
        </w:rPr>
      </w:pPr>
    </w:p>
    <w:p w14:paraId="617F6F95" w14:textId="587DB10F" w:rsidR="00A03AD6" w:rsidRPr="00DF768F" w:rsidRDefault="00D40DE5" w:rsidP="00C57670">
      <w:pPr>
        <w:pStyle w:val="BodyText"/>
        <w:ind w:left="471" w:right="216"/>
        <w:rPr>
          <w:lang w:val="nb-NO"/>
        </w:rPr>
      </w:pPr>
      <w:r>
        <w:rPr>
          <w:lang w:val="nb-NO"/>
        </w:rPr>
        <w:t xml:space="preserve">Ved </w:t>
      </w:r>
      <w:r w:rsidR="00A03AD6">
        <w:rPr>
          <w:lang w:val="nb-NO"/>
        </w:rPr>
        <w:t>eventuell</w:t>
      </w:r>
      <w:r w:rsidR="0053377F">
        <w:rPr>
          <w:lang w:val="nb-NO"/>
        </w:rPr>
        <w:t xml:space="preserve">e </w:t>
      </w:r>
      <w:r w:rsidR="00A03AD6">
        <w:rPr>
          <w:lang w:val="nb-NO"/>
        </w:rPr>
        <w:t>arrangementer utover bygningens åpningstid, må Drive</w:t>
      </w:r>
      <w:r w:rsidR="0053377F">
        <w:rPr>
          <w:lang w:val="nb-NO"/>
        </w:rPr>
        <w:t>r</w:t>
      </w:r>
      <w:r w:rsidR="00467AE4">
        <w:rPr>
          <w:lang w:val="nb-NO"/>
        </w:rPr>
        <w:t xml:space="preserve"> senest én uke før sende søknad til</w:t>
      </w:r>
      <w:r w:rsidR="00A03AD6">
        <w:rPr>
          <w:lang w:val="nb-NO"/>
        </w:rPr>
        <w:t xml:space="preserve"> </w:t>
      </w:r>
      <w:r w:rsidR="002E175F">
        <w:rPr>
          <w:lang w:val="nb-NO"/>
        </w:rPr>
        <w:t xml:space="preserve">Eiendomsavdelingen: </w:t>
      </w:r>
      <w:hyperlink r:id="rId15" w:history="1">
        <w:r w:rsidR="003940A4" w:rsidRPr="003542D8">
          <w:rPr>
            <w:rStyle w:val="Hyperlink"/>
            <w:lang w:val="nb-NO"/>
          </w:rPr>
          <w:t>ea-</w:t>
        </w:r>
        <w:r w:rsidR="0053377F" w:rsidRPr="003542D8">
          <w:rPr>
            <w:rStyle w:val="Hyperlink"/>
            <w:lang w:val="nb-NO"/>
          </w:rPr>
          <w:t>servicetorget@eiendom.uio.no</w:t>
        </w:r>
      </w:hyperlink>
      <w:r w:rsidR="00615586">
        <w:rPr>
          <w:lang w:val="nb-NO"/>
        </w:rPr>
        <w:t xml:space="preserve">. </w:t>
      </w:r>
      <w:r w:rsidR="00C57670">
        <w:rPr>
          <w:lang w:val="nb-NO"/>
        </w:rPr>
        <w:t xml:space="preserve">Slike </w:t>
      </w:r>
      <w:r w:rsidR="00A03AD6">
        <w:rPr>
          <w:lang w:val="nb-NO"/>
        </w:rPr>
        <w:t xml:space="preserve">arrangementer </w:t>
      </w:r>
      <w:r w:rsidR="00C57670">
        <w:rPr>
          <w:lang w:val="nb-NO"/>
        </w:rPr>
        <w:t xml:space="preserve">kan </w:t>
      </w:r>
      <w:r w:rsidR="00A03AD6">
        <w:rPr>
          <w:lang w:val="nb-NO"/>
        </w:rPr>
        <w:t>var</w:t>
      </w:r>
      <w:r w:rsidR="00D479AB">
        <w:rPr>
          <w:lang w:val="nb-NO"/>
        </w:rPr>
        <w:t>e</w:t>
      </w:r>
      <w:r w:rsidR="00A03AD6">
        <w:rPr>
          <w:lang w:val="nb-NO"/>
        </w:rPr>
        <w:t xml:space="preserve"> senest </w:t>
      </w:r>
      <w:r w:rsidR="00C57670">
        <w:rPr>
          <w:lang w:val="nb-NO"/>
        </w:rPr>
        <w:t>til</w:t>
      </w:r>
      <w:r w:rsidR="00A03AD6">
        <w:rPr>
          <w:lang w:val="nb-NO"/>
        </w:rPr>
        <w:t xml:space="preserve"> 02</w:t>
      </w:r>
      <w:r w:rsidR="0053377F">
        <w:rPr>
          <w:lang w:val="nb-NO"/>
        </w:rPr>
        <w:t xml:space="preserve"> </w:t>
      </w:r>
      <w:r w:rsidR="00A03AD6">
        <w:rPr>
          <w:lang w:val="nb-NO"/>
        </w:rPr>
        <w:t xml:space="preserve">00. </w:t>
      </w:r>
      <w:r w:rsidR="00D479AB">
        <w:rPr>
          <w:lang w:val="nb-NO"/>
        </w:rPr>
        <w:t xml:space="preserve">Drivers personale må </w:t>
      </w:r>
      <w:r w:rsidR="0053377F">
        <w:rPr>
          <w:lang w:val="nb-NO"/>
        </w:rPr>
        <w:t>forlate Lokalene senest</w:t>
      </w:r>
      <w:r w:rsidR="00D479AB">
        <w:rPr>
          <w:lang w:val="nb-NO"/>
        </w:rPr>
        <w:t xml:space="preserve"> 03</w:t>
      </w:r>
      <w:r w:rsidR="0053377F">
        <w:rPr>
          <w:lang w:val="nb-NO"/>
        </w:rPr>
        <w:t xml:space="preserve"> </w:t>
      </w:r>
      <w:r w:rsidR="00D479AB">
        <w:rPr>
          <w:lang w:val="nb-NO"/>
        </w:rPr>
        <w:t>00.</w:t>
      </w:r>
    </w:p>
    <w:p w14:paraId="58BB7487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2A724B2B" w14:textId="1A6E2851" w:rsidR="00970EBB" w:rsidRPr="00DF768F" w:rsidRDefault="00EA3751">
      <w:pPr>
        <w:pStyle w:val="BodyText"/>
        <w:ind w:left="471" w:right="216"/>
        <w:rPr>
          <w:lang w:val="nb-NO"/>
        </w:rPr>
      </w:pPr>
      <w:r w:rsidRPr="00DF768F">
        <w:rPr>
          <w:lang w:val="nb-NO"/>
        </w:rPr>
        <w:t>Driver er ansvarlig for å overholde de til enhver tid gjeldende lover og regler for servering</w:t>
      </w:r>
      <w:r w:rsidRPr="00DF768F">
        <w:rPr>
          <w:spacing w:val="-22"/>
          <w:lang w:val="nb-NO"/>
        </w:rPr>
        <w:t xml:space="preserve"> </w:t>
      </w:r>
      <w:r w:rsidRPr="00DF768F">
        <w:rPr>
          <w:lang w:val="nb-NO"/>
        </w:rPr>
        <w:t>av alkohol, herunder</w:t>
      </w:r>
      <w:r w:rsidRPr="00DF768F">
        <w:rPr>
          <w:spacing w:val="-13"/>
          <w:lang w:val="nb-NO"/>
        </w:rPr>
        <w:t xml:space="preserve"> </w:t>
      </w:r>
      <w:r w:rsidR="00DD7945">
        <w:rPr>
          <w:spacing w:val="-13"/>
          <w:lang w:val="nb-NO"/>
        </w:rPr>
        <w:t>edru ansvarspers</w:t>
      </w:r>
      <w:r w:rsidR="003A0E5B">
        <w:rPr>
          <w:spacing w:val="-13"/>
          <w:lang w:val="nb-NO"/>
        </w:rPr>
        <w:t>o</w:t>
      </w:r>
      <w:r w:rsidR="00DD7945">
        <w:rPr>
          <w:spacing w:val="-13"/>
          <w:lang w:val="nb-NO"/>
        </w:rPr>
        <w:t xml:space="preserve">n ved alle arrangementer og </w:t>
      </w:r>
      <w:r w:rsidRPr="00DF768F">
        <w:rPr>
          <w:lang w:val="nb-NO"/>
        </w:rPr>
        <w:t>åpningstidsbestemmelser.</w:t>
      </w:r>
    </w:p>
    <w:p w14:paraId="7DBA6837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733CFDA3" w14:textId="4172853C" w:rsidR="00970EBB" w:rsidRPr="00DF768F" w:rsidRDefault="00EA3751">
      <w:pPr>
        <w:pStyle w:val="BodyText"/>
        <w:ind w:left="471" w:right="216"/>
        <w:rPr>
          <w:lang w:val="nb-NO"/>
        </w:rPr>
      </w:pPr>
      <w:r w:rsidRPr="00DF768F">
        <w:rPr>
          <w:lang w:val="nb-NO"/>
        </w:rPr>
        <w:t>Driver</w:t>
      </w:r>
      <w:r w:rsidR="00C66E71">
        <w:rPr>
          <w:lang w:val="nb-NO"/>
        </w:rPr>
        <w:t>, eventuelt annen ansvarlig arrangør,</w:t>
      </w:r>
      <w:r w:rsidRPr="00DF768F">
        <w:rPr>
          <w:lang w:val="nb-NO"/>
        </w:rPr>
        <w:t xml:space="preserve"> må dekke eventuelle merkostnader Universitetet har ved arrangementer</w:t>
      </w:r>
      <w:r w:rsidRPr="00DF768F">
        <w:rPr>
          <w:spacing w:val="-23"/>
          <w:lang w:val="nb-NO"/>
        </w:rPr>
        <w:t xml:space="preserve"> </w:t>
      </w:r>
      <w:r w:rsidRPr="00DF768F">
        <w:rPr>
          <w:lang w:val="nb-NO"/>
        </w:rPr>
        <w:t>utenfor bygningens ordinære</w:t>
      </w:r>
      <w:r w:rsidRPr="00DF768F">
        <w:rPr>
          <w:spacing w:val="-13"/>
          <w:lang w:val="nb-NO"/>
        </w:rPr>
        <w:t xml:space="preserve"> </w:t>
      </w:r>
      <w:r w:rsidRPr="00DF768F">
        <w:rPr>
          <w:lang w:val="nb-NO"/>
        </w:rPr>
        <w:t>åpningstid</w:t>
      </w:r>
      <w:r w:rsidR="00C66E71">
        <w:rPr>
          <w:lang w:val="nb-NO"/>
        </w:rPr>
        <w:t>,</w:t>
      </w:r>
      <w:r w:rsidR="00F43889">
        <w:rPr>
          <w:lang w:val="nb-NO"/>
        </w:rPr>
        <w:t xml:space="preserve"> herunder vekter</w:t>
      </w:r>
      <w:r w:rsidRPr="00DF768F">
        <w:rPr>
          <w:lang w:val="nb-NO"/>
        </w:rPr>
        <w:t>.</w:t>
      </w:r>
    </w:p>
    <w:p w14:paraId="05DB5991" w14:textId="77777777" w:rsidR="00970EBB" w:rsidRPr="00DF768F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2C035B81" w14:textId="3CDEC77D" w:rsidR="00970EBB" w:rsidRDefault="00B53A32" w:rsidP="00EF41E1">
      <w:pPr>
        <w:pStyle w:val="BodyText"/>
        <w:ind w:left="471" w:right="216"/>
        <w:rPr>
          <w:lang w:val="nb-NO"/>
        </w:rPr>
      </w:pPr>
      <w:r>
        <w:rPr>
          <w:lang w:val="nb-NO"/>
        </w:rPr>
        <w:t>Hvilke p</w:t>
      </w:r>
      <w:r w:rsidR="00953606">
        <w:rPr>
          <w:lang w:val="nb-NO"/>
        </w:rPr>
        <w:t>ersoner hos</w:t>
      </w:r>
      <w:r w:rsidR="00EA3751" w:rsidRPr="00DF768F">
        <w:rPr>
          <w:lang w:val="nb-NO"/>
        </w:rPr>
        <w:t xml:space="preserve"> Driver som skal ha adgangstillatelse </w:t>
      </w:r>
      <w:r w:rsidR="004E1037">
        <w:rPr>
          <w:lang w:val="nb-NO"/>
        </w:rPr>
        <w:t xml:space="preserve">til Lokalene </w:t>
      </w:r>
      <w:r w:rsidR="00EA3751" w:rsidRPr="00DF768F">
        <w:rPr>
          <w:lang w:val="nb-NO"/>
        </w:rPr>
        <w:t>bestemmes av Universitetet</w:t>
      </w:r>
      <w:r w:rsidR="00EA3751" w:rsidRPr="00EF41E1">
        <w:rPr>
          <w:lang w:val="nb-NO"/>
        </w:rPr>
        <w:t xml:space="preserve"> </w:t>
      </w:r>
      <w:r w:rsidR="00EA3751" w:rsidRPr="00DF768F">
        <w:rPr>
          <w:lang w:val="nb-NO"/>
        </w:rPr>
        <w:t>v/Eiendomsavdelingen</w:t>
      </w:r>
      <w:r w:rsidR="00A95941" w:rsidRPr="00A95941">
        <w:rPr>
          <w:lang w:val="nb-NO"/>
        </w:rPr>
        <w:t>.</w:t>
      </w:r>
    </w:p>
    <w:p w14:paraId="335DA06D" w14:textId="77777777" w:rsidR="00DD7945" w:rsidRDefault="00DD7945" w:rsidP="00EF41E1">
      <w:pPr>
        <w:pStyle w:val="BodyText"/>
        <w:ind w:left="471" w:right="216"/>
        <w:rPr>
          <w:lang w:val="nb-NO"/>
        </w:rPr>
      </w:pPr>
    </w:p>
    <w:p w14:paraId="29E05642" w14:textId="5BB909CC" w:rsidR="00DD7945" w:rsidRPr="00F02848" w:rsidRDefault="00DD7945" w:rsidP="00EF41E1">
      <w:pPr>
        <w:pStyle w:val="BodyText"/>
        <w:ind w:left="471" w:right="216"/>
        <w:rPr>
          <w:lang w:val="nb-NO"/>
        </w:rPr>
      </w:pPr>
      <w:r>
        <w:rPr>
          <w:lang w:val="nb-NO"/>
        </w:rPr>
        <w:t xml:space="preserve">Hvis arrangementer ikke er iht. til vilkårene i denne avtalen, vil Vakt- og alarmsentralen stenge Lokalene med umiddelbar virkning. </w:t>
      </w:r>
    </w:p>
    <w:p w14:paraId="0627A205" w14:textId="77777777" w:rsidR="00970EBB" w:rsidRPr="00DF768F" w:rsidRDefault="00970EBB">
      <w:pPr>
        <w:spacing w:before="6"/>
        <w:rPr>
          <w:rFonts w:ascii="Calibri" w:eastAsia="Calibri" w:hAnsi="Calibri" w:cs="Calibri"/>
          <w:sz w:val="17"/>
          <w:szCs w:val="17"/>
          <w:lang w:val="nb-NO"/>
        </w:rPr>
      </w:pPr>
    </w:p>
    <w:p w14:paraId="397F60C6" w14:textId="77777777" w:rsidR="00970EBB" w:rsidRPr="00EF41E1" w:rsidRDefault="00EA3751" w:rsidP="00EF41E1">
      <w:pPr>
        <w:pStyle w:val="ListParagraph"/>
        <w:numPr>
          <w:ilvl w:val="1"/>
          <w:numId w:val="1"/>
        </w:numPr>
        <w:tabs>
          <w:tab w:val="left" w:pos="472"/>
        </w:tabs>
        <w:ind w:right="216"/>
        <w:rPr>
          <w:rFonts w:ascii="Calibri"/>
          <w:u w:val="single" w:color="000000"/>
        </w:rPr>
      </w:pPr>
      <w:r>
        <w:rPr>
          <w:rFonts w:ascii="Calibri"/>
          <w:u w:val="single" w:color="000000"/>
        </w:rPr>
        <w:t>Varsel om skader</w:t>
      </w:r>
      <w:r w:rsidRPr="00EF41E1"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>mv</w:t>
      </w:r>
    </w:p>
    <w:p w14:paraId="66B0664B" w14:textId="77777777" w:rsidR="00970EBB" w:rsidRDefault="00970EB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807655B" w14:textId="77777777" w:rsidR="00C1241D" w:rsidRDefault="00EA3751">
      <w:pPr>
        <w:pStyle w:val="BodyText"/>
        <w:spacing w:before="56"/>
        <w:ind w:left="471" w:right="216"/>
        <w:rPr>
          <w:lang w:val="nb-NO"/>
        </w:rPr>
      </w:pPr>
      <w:r w:rsidRPr="00DF768F">
        <w:rPr>
          <w:lang w:val="nb-NO"/>
        </w:rPr>
        <w:t xml:space="preserve">Driver skal uten ugrunnet opphold varsle Universitetet v/ Eiendomsavdelingen </w:t>
      </w:r>
      <w:r w:rsidR="00EF41E1">
        <w:rPr>
          <w:lang w:val="nb-NO"/>
        </w:rPr>
        <w:t xml:space="preserve">gjennom Si fra-systemet / Når noe må forbedres </w:t>
      </w:r>
      <w:hyperlink r:id="rId16" w:history="1">
        <w:r w:rsidR="00EF41E1" w:rsidRPr="008B5313">
          <w:rPr>
            <w:rStyle w:val="Hyperlink"/>
            <w:lang w:val="nb-NO"/>
          </w:rPr>
          <w:t>https://www.uio.no/studier/kontakt/si-fra/gul.html</w:t>
        </w:r>
      </w:hyperlink>
      <w:r w:rsidR="00EF41E1">
        <w:rPr>
          <w:lang w:val="nb-NO"/>
        </w:rPr>
        <w:t xml:space="preserve"> </w:t>
      </w:r>
      <w:r w:rsidRPr="00DF768F">
        <w:rPr>
          <w:lang w:val="nb-NO"/>
        </w:rPr>
        <w:t>om</w:t>
      </w:r>
      <w:r w:rsidRPr="00DF768F">
        <w:rPr>
          <w:spacing w:val="-28"/>
          <w:lang w:val="nb-NO"/>
        </w:rPr>
        <w:t xml:space="preserve"> </w:t>
      </w:r>
      <w:r w:rsidRPr="00DF768F">
        <w:rPr>
          <w:lang w:val="nb-NO"/>
        </w:rPr>
        <w:t>eventuelle skader på Lokalene / bygningen(e) som Driver blir oppmerksom</w:t>
      </w:r>
      <w:r w:rsidRPr="00DF768F">
        <w:rPr>
          <w:spacing w:val="-22"/>
          <w:lang w:val="nb-NO"/>
        </w:rPr>
        <w:t xml:space="preserve"> </w:t>
      </w:r>
      <w:r w:rsidRPr="00DF768F">
        <w:rPr>
          <w:lang w:val="nb-NO"/>
        </w:rPr>
        <w:t>på</w:t>
      </w:r>
      <w:r w:rsidR="00DB46E5">
        <w:rPr>
          <w:lang w:val="nb-NO"/>
        </w:rPr>
        <w:t>.</w:t>
      </w:r>
      <w:r w:rsidR="001254D8">
        <w:rPr>
          <w:lang w:val="nb-NO"/>
        </w:rPr>
        <w:t xml:space="preserve"> </w:t>
      </w:r>
      <w:r w:rsidR="001254D8" w:rsidRPr="00F20F44">
        <w:rPr>
          <w:lang w:val="nb-NO"/>
        </w:rPr>
        <w:t>Kopi av eventuell politianmeldelse og</w:t>
      </w:r>
      <w:r w:rsidR="001254D8" w:rsidRPr="00F20F44">
        <w:rPr>
          <w:spacing w:val="-24"/>
          <w:lang w:val="nb-NO"/>
        </w:rPr>
        <w:t xml:space="preserve"> </w:t>
      </w:r>
      <w:r w:rsidR="001254D8" w:rsidRPr="00F20F44">
        <w:rPr>
          <w:lang w:val="nb-NO"/>
        </w:rPr>
        <w:t>forsikringskrav ettersendes</w:t>
      </w:r>
      <w:r w:rsidR="00C1241D">
        <w:rPr>
          <w:lang w:val="nb-NO"/>
        </w:rPr>
        <w:t xml:space="preserve"> Eiendomsavdelingen:</w:t>
      </w:r>
      <w:r w:rsidR="001254D8" w:rsidRPr="00F20F44">
        <w:rPr>
          <w:lang w:val="nb-NO"/>
        </w:rPr>
        <w:t xml:space="preserve"> </w:t>
      </w:r>
    </w:p>
    <w:p w14:paraId="18512756" w14:textId="0C9FC2F8" w:rsidR="00970EBB" w:rsidRPr="00DF768F" w:rsidRDefault="000D2F48">
      <w:pPr>
        <w:pStyle w:val="BodyText"/>
        <w:spacing w:before="56"/>
        <w:ind w:left="471" w:right="216"/>
        <w:rPr>
          <w:lang w:val="nb-NO"/>
        </w:rPr>
      </w:pPr>
      <w:hyperlink r:id="rId17" w:history="1">
        <w:r w:rsidR="003542D8" w:rsidRPr="003542D8">
          <w:rPr>
            <w:rStyle w:val="Hyperlink"/>
            <w:lang w:val="nb-NO"/>
          </w:rPr>
          <w:t>ea-servicetorget@eiendom.uio.no</w:t>
        </w:r>
      </w:hyperlink>
      <w:r w:rsidR="001254D8" w:rsidRPr="00F20F44">
        <w:rPr>
          <w:lang w:val="nb-NO"/>
        </w:rPr>
        <w:t>.</w:t>
      </w:r>
    </w:p>
    <w:p w14:paraId="68DC5825" w14:textId="77777777" w:rsidR="00AC5577" w:rsidRDefault="00AC5577">
      <w:pPr>
        <w:pStyle w:val="BodyText"/>
        <w:spacing w:before="30"/>
        <w:ind w:left="471" w:right="216"/>
        <w:rPr>
          <w:lang w:val="nb-NO"/>
        </w:rPr>
      </w:pPr>
    </w:p>
    <w:p w14:paraId="5B9651DE" w14:textId="08DADA0A" w:rsidR="00970EBB" w:rsidRDefault="00EA3751">
      <w:pPr>
        <w:pStyle w:val="BodyText"/>
        <w:spacing w:before="30"/>
        <w:ind w:left="471" w:right="216"/>
        <w:rPr>
          <w:lang w:val="nb-NO"/>
        </w:rPr>
      </w:pPr>
      <w:r w:rsidRPr="00DF768F">
        <w:rPr>
          <w:lang w:val="nb-NO"/>
        </w:rPr>
        <w:t>Driver er økonomisk ansvarlig for eventuelle skader som er en følge av Drivers virksomhet</w:t>
      </w:r>
      <w:r w:rsidRPr="00DF768F">
        <w:rPr>
          <w:spacing w:val="-18"/>
          <w:lang w:val="nb-NO"/>
        </w:rPr>
        <w:t xml:space="preserve"> </w:t>
      </w:r>
      <w:r w:rsidRPr="00DF768F">
        <w:rPr>
          <w:lang w:val="nb-NO"/>
        </w:rPr>
        <w:t xml:space="preserve">i Lokalene, jf. også punkt </w:t>
      </w:r>
      <w:r w:rsidR="00C57670">
        <w:rPr>
          <w:lang w:val="nb-NO"/>
        </w:rPr>
        <w:t>14</w:t>
      </w:r>
      <w:r w:rsidRPr="00DF768F">
        <w:rPr>
          <w:lang w:val="nb-NO"/>
        </w:rPr>
        <w:t xml:space="preserve"> om forsikring. Utbedring av slike skader skal foretas av</w:t>
      </w:r>
      <w:r w:rsidRPr="00DF768F">
        <w:rPr>
          <w:spacing w:val="-31"/>
          <w:lang w:val="nb-NO"/>
        </w:rPr>
        <w:t xml:space="preserve"> </w:t>
      </w:r>
      <w:r w:rsidRPr="00DF768F">
        <w:rPr>
          <w:lang w:val="nb-NO"/>
        </w:rPr>
        <w:t>Universitetet v/Eiendomsavdelingen.</w:t>
      </w:r>
    </w:p>
    <w:p w14:paraId="4EEB59F2" w14:textId="77777777" w:rsidR="00981FC9" w:rsidRPr="00DF768F" w:rsidRDefault="00981FC9">
      <w:pPr>
        <w:pStyle w:val="BodyText"/>
        <w:spacing w:before="30"/>
        <w:ind w:left="471" w:right="216"/>
        <w:rPr>
          <w:lang w:val="nb-NO"/>
        </w:rPr>
      </w:pPr>
    </w:p>
    <w:p w14:paraId="624CD81A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7E437DF7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Renhold</w:t>
      </w:r>
    </w:p>
    <w:p w14:paraId="7E445ED8" w14:textId="77777777" w:rsidR="00970EBB" w:rsidRDefault="00970EBB">
      <w:pPr>
        <w:rPr>
          <w:rFonts w:ascii="Calibri" w:eastAsia="Calibri" w:hAnsi="Calibri" w:cs="Calibri"/>
          <w:b/>
          <w:bCs/>
        </w:rPr>
      </w:pPr>
    </w:p>
    <w:p w14:paraId="1FF776E3" w14:textId="4A1B3D67" w:rsidR="00970EBB" w:rsidRPr="003A0E5B" w:rsidRDefault="00A70F68" w:rsidP="00A70F68">
      <w:pPr>
        <w:pStyle w:val="BodyText"/>
        <w:ind w:right="116"/>
        <w:rPr>
          <w:lang w:val="nb-NO"/>
        </w:rPr>
      </w:pPr>
      <w:r w:rsidRPr="003A0E5B">
        <w:rPr>
          <w:lang w:val="nb-NO"/>
        </w:rPr>
        <w:t>Fordeling av ansvar</w:t>
      </w:r>
      <w:r w:rsidR="00EA3751" w:rsidRPr="003A0E5B">
        <w:rPr>
          <w:lang w:val="nb-NO"/>
        </w:rPr>
        <w:t xml:space="preserve"> mellom Universitetet og Driver </w:t>
      </w:r>
      <w:r w:rsidRPr="003A0E5B">
        <w:rPr>
          <w:lang w:val="nb-NO"/>
        </w:rPr>
        <w:t xml:space="preserve">for </w:t>
      </w:r>
      <w:r w:rsidR="00EA3751" w:rsidRPr="003A0E5B">
        <w:rPr>
          <w:lang w:val="nb-NO"/>
        </w:rPr>
        <w:t xml:space="preserve">rydding og </w:t>
      </w:r>
      <w:r w:rsidRPr="003A0E5B">
        <w:rPr>
          <w:lang w:val="nb-NO"/>
        </w:rPr>
        <w:t xml:space="preserve">renhold </w:t>
      </w:r>
      <w:r w:rsidR="00EA3751" w:rsidRPr="003A0E5B">
        <w:rPr>
          <w:lang w:val="nb-NO"/>
        </w:rPr>
        <w:t>av Lokalene,</w:t>
      </w:r>
      <w:r w:rsidRPr="003A0E5B">
        <w:rPr>
          <w:lang w:val="nb-NO"/>
        </w:rPr>
        <w:t xml:space="preserve"> er regulert i </w:t>
      </w:r>
      <w:r w:rsidR="00EA3751" w:rsidRPr="003A0E5B">
        <w:rPr>
          <w:lang w:val="nb-NO"/>
        </w:rPr>
        <w:t xml:space="preserve">vedlegg nr. </w:t>
      </w:r>
      <w:r w:rsidR="002242C2" w:rsidRPr="003A0E5B">
        <w:rPr>
          <w:lang w:val="nb-NO"/>
        </w:rPr>
        <w:t>4</w:t>
      </w:r>
      <w:r w:rsidR="00892587">
        <w:rPr>
          <w:lang w:val="nb-NO"/>
        </w:rPr>
        <w:t>, 4a</w:t>
      </w:r>
      <w:r w:rsidR="00EA3751" w:rsidRPr="003A0E5B">
        <w:rPr>
          <w:lang w:val="nb-NO"/>
        </w:rPr>
        <w:t xml:space="preserve"> til denne</w:t>
      </w:r>
      <w:r w:rsidR="00EA3751" w:rsidRPr="003A0E5B">
        <w:rPr>
          <w:spacing w:val="-8"/>
          <w:lang w:val="nb-NO"/>
        </w:rPr>
        <w:t xml:space="preserve"> </w:t>
      </w:r>
      <w:r w:rsidR="00EA3751" w:rsidRPr="003A0E5B">
        <w:rPr>
          <w:lang w:val="nb-NO"/>
        </w:rPr>
        <w:t>avtalen</w:t>
      </w:r>
      <w:r w:rsidR="00BF389A" w:rsidRPr="003A0E5B">
        <w:rPr>
          <w:lang w:val="nb-NO"/>
        </w:rPr>
        <w:t>.</w:t>
      </w:r>
    </w:p>
    <w:p w14:paraId="7398A406" w14:textId="77777777" w:rsidR="00970EBB" w:rsidRPr="003A0E5B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1B00172C" w14:textId="20218C62" w:rsidR="00D01415" w:rsidRDefault="00D01415">
      <w:pPr>
        <w:pStyle w:val="BodyText"/>
        <w:ind w:right="116"/>
        <w:rPr>
          <w:lang w:val="nb-NO"/>
        </w:rPr>
      </w:pPr>
      <w:r>
        <w:rPr>
          <w:lang w:val="nb-NO"/>
        </w:rPr>
        <w:t>Driver er ansvarlig for å r</w:t>
      </w:r>
      <w:r w:rsidRPr="00D01415">
        <w:rPr>
          <w:lang w:val="nb-NO"/>
        </w:rPr>
        <w:t>ydde og frigj</w:t>
      </w:r>
      <w:r w:rsidRPr="00D01415">
        <w:rPr>
          <w:rFonts w:cs="Calibri"/>
          <w:lang w:val="nb-NO"/>
        </w:rPr>
        <w:t>ø</w:t>
      </w:r>
      <w:r w:rsidRPr="00D01415">
        <w:rPr>
          <w:lang w:val="nb-NO"/>
        </w:rPr>
        <w:t>re arealer</w:t>
      </w:r>
      <w:r w:rsidR="00A70F68">
        <w:rPr>
          <w:lang w:val="nb-NO"/>
        </w:rPr>
        <w:t>, herunder</w:t>
      </w:r>
      <w:r w:rsidR="00615586">
        <w:rPr>
          <w:lang w:val="nb-NO"/>
        </w:rPr>
        <w:t xml:space="preserve"> </w:t>
      </w:r>
      <w:r w:rsidRPr="00D01415">
        <w:rPr>
          <w:lang w:val="nb-NO"/>
        </w:rPr>
        <w:t>bord, pulter, gulv, vinduskarmer</w:t>
      </w:r>
      <w:r w:rsidR="00A70F68">
        <w:rPr>
          <w:lang w:val="nb-NO"/>
        </w:rPr>
        <w:t>,</w:t>
      </w:r>
      <w:r w:rsidRPr="00D01415">
        <w:rPr>
          <w:lang w:val="nb-NO"/>
        </w:rPr>
        <w:t xml:space="preserve"> i forkant av rengj</w:t>
      </w:r>
      <w:r w:rsidRPr="00D01415">
        <w:rPr>
          <w:rFonts w:cs="Calibri"/>
          <w:lang w:val="nb-NO"/>
        </w:rPr>
        <w:t>ø</w:t>
      </w:r>
      <w:r w:rsidRPr="00D01415">
        <w:rPr>
          <w:lang w:val="nb-NO"/>
        </w:rPr>
        <w:t>ringen</w:t>
      </w:r>
      <w:r>
        <w:rPr>
          <w:lang w:val="nb-NO"/>
        </w:rPr>
        <w:t xml:space="preserve">. </w:t>
      </w:r>
      <w:r w:rsidR="00AA0ED5">
        <w:rPr>
          <w:lang w:val="nb-NO"/>
        </w:rPr>
        <w:t>Universitetet kildesorterer avfall</w:t>
      </w:r>
      <w:r w:rsidR="00B06CF6">
        <w:rPr>
          <w:lang w:val="nb-NO"/>
        </w:rPr>
        <w:t>,</w:t>
      </w:r>
      <w:r>
        <w:rPr>
          <w:lang w:val="nb-NO"/>
        </w:rPr>
        <w:t xml:space="preserve"> og Driver skal b</w:t>
      </w:r>
      <w:r w:rsidRPr="00D01415">
        <w:rPr>
          <w:lang w:val="nb-NO"/>
        </w:rPr>
        <w:t>enytte sorteringsstasjoner for mat, restavfall, plast, glass, metall og papir</w:t>
      </w:r>
      <w:r>
        <w:rPr>
          <w:lang w:val="nb-NO"/>
        </w:rPr>
        <w:t xml:space="preserve"> slik dette er satt opp. Driver skal s</w:t>
      </w:r>
      <w:r w:rsidRPr="00D01415">
        <w:rPr>
          <w:rFonts w:cs="Calibri"/>
          <w:lang w:val="nb-NO"/>
        </w:rPr>
        <w:t>ø</w:t>
      </w:r>
      <w:r w:rsidRPr="00D01415">
        <w:rPr>
          <w:lang w:val="nb-NO"/>
        </w:rPr>
        <w:t>rge for at det ikke klistres reklame og informasjonsplakater p</w:t>
      </w:r>
      <w:r w:rsidRPr="00D01415">
        <w:rPr>
          <w:rFonts w:cs="Calibri"/>
          <w:lang w:val="nb-NO"/>
        </w:rPr>
        <w:t>å</w:t>
      </w:r>
      <w:r w:rsidRPr="00D01415">
        <w:rPr>
          <w:lang w:val="nb-NO"/>
        </w:rPr>
        <w:t xml:space="preserve"> d</w:t>
      </w:r>
      <w:r w:rsidRPr="00D01415">
        <w:rPr>
          <w:rFonts w:cs="Calibri"/>
          <w:lang w:val="nb-NO"/>
        </w:rPr>
        <w:t>ø</w:t>
      </w:r>
      <w:r w:rsidRPr="00D01415">
        <w:rPr>
          <w:lang w:val="nb-NO"/>
        </w:rPr>
        <w:t>rer, vegger og vinduer, for eksempel p</w:t>
      </w:r>
      <w:r w:rsidRPr="00D01415">
        <w:rPr>
          <w:rFonts w:cs="Calibri"/>
          <w:lang w:val="nb-NO"/>
        </w:rPr>
        <w:t>å</w:t>
      </w:r>
      <w:r w:rsidRPr="00D01415">
        <w:rPr>
          <w:lang w:val="nb-NO"/>
        </w:rPr>
        <w:t xml:space="preserve"> innsiden av toalettd</w:t>
      </w:r>
      <w:r w:rsidRPr="00D01415">
        <w:rPr>
          <w:rFonts w:cs="Calibri"/>
          <w:lang w:val="nb-NO"/>
        </w:rPr>
        <w:t>ø</w:t>
      </w:r>
      <w:r w:rsidRPr="00D01415">
        <w:rPr>
          <w:lang w:val="nb-NO"/>
        </w:rPr>
        <w:t>rer</w:t>
      </w:r>
      <w:r>
        <w:rPr>
          <w:lang w:val="nb-NO"/>
        </w:rPr>
        <w:t>.</w:t>
      </w:r>
    </w:p>
    <w:p w14:paraId="336D1888" w14:textId="77777777" w:rsidR="00F6738A" w:rsidRDefault="00F6738A">
      <w:pPr>
        <w:pStyle w:val="BodyText"/>
        <w:ind w:right="116"/>
        <w:rPr>
          <w:lang w:val="nb-NO"/>
        </w:rPr>
      </w:pPr>
    </w:p>
    <w:p w14:paraId="775A8BD4" w14:textId="0F0D687F" w:rsidR="00F6738A" w:rsidRPr="00DF768F" w:rsidRDefault="00F6738A" w:rsidP="003A0E5B">
      <w:pPr>
        <w:pStyle w:val="BodyText"/>
        <w:ind w:right="216"/>
        <w:rPr>
          <w:lang w:val="nb-NO"/>
        </w:rPr>
      </w:pPr>
      <w:r w:rsidRPr="00DF768F">
        <w:rPr>
          <w:lang w:val="nb-NO"/>
        </w:rPr>
        <w:t xml:space="preserve">Driver må dekke eventuelle merkostnader Universitetet har ved </w:t>
      </w:r>
      <w:r>
        <w:rPr>
          <w:lang w:val="nb-NO"/>
        </w:rPr>
        <w:t xml:space="preserve">renhold / opprydning i tilstøtende arealer i forbindelse med </w:t>
      </w:r>
      <w:r w:rsidRPr="00DF768F">
        <w:rPr>
          <w:lang w:val="nb-NO"/>
        </w:rPr>
        <w:t>arrangementer</w:t>
      </w:r>
      <w:r>
        <w:rPr>
          <w:lang w:val="nb-NO"/>
        </w:rPr>
        <w:t xml:space="preserve"> i Lokalene</w:t>
      </w:r>
      <w:r w:rsidRPr="00DF768F">
        <w:rPr>
          <w:lang w:val="nb-NO"/>
        </w:rPr>
        <w:t>.</w:t>
      </w:r>
    </w:p>
    <w:p w14:paraId="6D85AC9A" w14:textId="77777777" w:rsidR="00D01415" w:rsidRPr="00D01415" w:rsidRDefault="00D01415">
      <w:pPr>
        <w:pStyle w:val="BodyText"/>
        <w:ind w:right="116"/>
        <w:rPr>
          <w:lang w:val="nb-NO"/>
        </w:rPr>
      </w:pPr>
    </w:p>
    <w:p w14:paraId="3C3B83EF" w14:textId="75EC83B2" w:rsidR="00970EBB" w:rsidRDefault="00EA3751">
      <w:pPr>
        <w:pStyle w:val="BodyText"/>
        <w:ind w:right="116"/>
        <w:rPr>
          <w:lang w:val="nb-NO"/>
        </w:rPr>
      </w:pPr>
      <w:r w:rsidRPr="00DF768F">
        <w:rPr>
          <w:lang w:val="nb-NO"/>
        </w:rPr>
        <w:t>Driver må</w:t>
      </w:r>
      <w:r w:rsidR="00D01415">
        <w:rPr>
          <w:lang w:val="nb-NO"/>
        </w:rPr>
        <w:t xml:space="preserve"> </w:t>
      </w:r>
      <w:r w:rsidRPr="00DF768F">
        <w:rPr>
          <w:lang w:val="nb-NO"/>
        </w:rPr>
        <w:t xml:space="preserve">følge instrukser og </w:t>
      </w:r>
      <w:r w:rsidR="00126985">
        <w:rPr>
          <w:lang w:val="nb-NO"/>
        </w:rPr>
        <w:t>påbud fra Universitetet v</w:t>
      </w:r>
      <w:r w:rsidRPr="00DF768F">
        <w:rPr>
          <w:lang w:val="nb-NO"/>
        </w:rPr>
        <w:t>/Eiendomsavdelingen</w:t>
      </w:r>
      <w:r w:rsidRPr="00DF768F">
        <w:rPr>
          <w:spacing w:val="-33"/>
          <w:lang w:val="nb-NO"/>
        </w:rPr>
        <w:t xml:space="preserve"> </w:t>
      </w:r>
      <w:r w:rsidRPr="00DF768F">
        <w:rPr>
          <w:lang w:val="nb-NO"/>
        </w:rPr>
        <w:t xml:space="preserve"> </w:t>
      </w:r>
      <w:r w:rsidR="00AA0ED5">
        <w:rPr>
          <w:lang w:val="nb-NO"/>
        </w:rPr>
        <w:t>om</w:t>
      </w:r>
      <w:r w:rsidRPr="00DF768F">
        <w:rPr>
          <w:lang w:val="nb-NO"/>
        </w:rPr>
        <w:t xml:space="preserve"> håndtering av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avfall.</w:t>
      </w:r>
      <w:r w:rsidR="0058344B">
        <w:rPr>
          <w:lang w:val="nb-NO"/>
        </w:rPr>
        <w:t xml:space="preserve"> Om kildesortering </w:t>
      </w:r>
      <w:r w:rsidR="00F732DA">
        <w:rPr>
          <w:lang w:val="nb-NO"/>
        </w:rPr>
        <w:t xml:space="preserve">ved Universitetet </w:t>
      </w:r>
      <w:r w:rsidR="0058344B">
        <w:rPr>
          <w:lang w:val="nb-NO"/>
        </w:rPr>
        <w:t>se:</w:t>
      </w:r>
      <w:r w:rsidR="0058344B" w:rsidRPr="000B6F57">
        <w:rPr>
          <w:lang w:val="nb-NO"/>
        </w:rPr>
        <w:t xml:space="preserve"> </w:t>
      </w:r>
      <w:hyperlink r:id="rId18" w:history="1">
        <w:r w:rsidR="00981FC9" w:rsidRPr="000D21AE">
          <w:rPr>
            <w:rStyle w:val="Hyperlink"/>
            <w:lang w:val="nb-NO"/>
          </w:rPr>
          <w:t>https://www.uio.no/tjenester/eiendom/avfall-og-renhold/kildesortering/</w:t>
        </w:r>
      </w:hyperlink>
      <w:r w:rsidR="0058344B">
        <w:rPr>
          <w:lang w:val="nb-NO"/>
        </w:rPr>
        <w:t xml:space="preserve"> </w:t>
      </w:r>
    </w:p>
    <w:p w14:paraId="6E3964F1" w14:textId="71F2F470" w:rsidR="00981FC9" w:rsidRDefault="00981FC9">
      <w:pPr>
        <w:pStyle w:val="BodyText"/>
        <w:ind w:right="116"/>
        <w:rPr>
          <w:lang w:val="nb-NO"/>
        </w:rPr>
      </w:pPr>
    </w:p>
    <w:p w14:paraId="10985EBB" w14:textId="77777777" w:rsidR="00981FC9" w:rsidRPr="00DF768F" w:rsidRDefault="00981FC9">
      <w:pPr>
        <w:pStyle w:val="BodyText"/>
        <w:ind w:right="116"/>
        <w:rPr>
          <w:lang w:val="nb-NO"/>
        </w:rPr>
      </w:pPr>
    </w:p>
    <w:p w14:paraId="2D895C88" w14:textId="77777777" w:rsidR="00970EBB" w:rsidRPr="00DF768F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09AFAB4C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lastRenderedPageBreak/>
        <w:t>Vakthold, sikkerhet</w:t>
      </w:r>
      <w:r>
        <w:rPr>
          <w:spacing w:val="-1"/>
        </w:rPr>
        <w:t xml:space="preserve"> </w:t>
      </w:r>
      <w:r>
        <w:t>mv</w:t>
      </w:r>
    </w:p>
    <w:p w14:paraId="334B2693" w14:textId="77777777" w:rsidR="00970EBB" w:rsidRDefault="00970EBB">
      <w:pPr>
        <w:spacing w:before="1"/>
        <w:rPr>
          <w:rFonts w:ascii="Calibri" w:eastAsia="Calibri" w:hAnsi="Calibri" w:cs="Calibri"/>
          <w:b/>
          <w:bCs/>
        </w:rPr>
      </w:pPr>
    </w:p>
    <w:p w14:paraId="6513B66F" w14:textId="77777777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Sikkerheten ved Lokalene skal ivaretas av</w:t>
      </w:r>
      <w:r w:rsidRPr="00DF768F">
        <w:rPr>
          <w:spacing w:val="-11"/>
          <w:lang w:val="nb-NO"/>
        </w:rPr>
        <w:t xml:space="preserve"> </w:t>
      </w:r>
      <w:r w:rsidRPr="00DF768F">
        <w:rPr>
          <w:lang w:val="nb-NO"/>
        </w:rPr>
        <w:t>Driver.</w:t>
      </w:r>
    </w:p>
    <w:p w14:paraId="404AA2C8" w14:textId="77777777" w:rsidR="00970EBB" w:rsidRPr="00DF768F" w:rsidRDefault="00970EBB">
      <w:pPr>
        <w:spacing w:before="9"/>
        <w:rPr>
          <w:rFonts w:ascii="Calibri" w:eastAsia="Calibri" w:hAnsi="Calibri" w:cs="Calibri"/>
          <w:sz w:val="21"/>
          <w:szCs w:val="21"/>
          <w:lang w:val="nb-NO"/>
        </w:rPr>
      </w:pPr>
    </w:p>
    <w:p w14:paraId="537D6B9D" w14:textId="4621A811" w:rsidR="00B06CF6" w:rsidRDefault="00B06CF6" w:rsidP="00B06CF6">
      <w:pPr>
        <w:pStyle w:val="BodyText"/>
        <w:ind w:right="216"/>
        <w:rPr>
          <w:lang w:val="nb-NO"/>
        </w:rPr>
      </w:pPr>
      <w:r>
        <w:rPr>
          <w:lang w:val="nb-NO"/>
        </w:rPr>
        <w:t>Universitetet</w:t>
      </w:r>
      <w:r w:rsidR="00EA3751" w:rsidRPr="00DF768F">
        <w:rPr>
          <w:lang w:val="nb-NO"/>
        </w:rPr>
        <w:t xml:space="preserve"> v/Vakt</w:t>
      </w:r>
      <w:r w:rsidR="00F732DA">
        <w:rPr>
          <w:lang w:val="nb-NO"/>
        </w:rPr>
        <w:t>-</w:t>
      </w:r>
      <w:r w:rsidR="00EA3751" w:rsidRPr="00DF768F">
        <w:rPr>
          <w:lang w:val="nb-NO"/>
        </w:rPr>
        <w:t xml:space="preserve"> og alarmsentralen kan gi føringer for hvordan sikkerhetsopplegget i lokalet</w:t>
      </w:r>
      <w:r w:rsidR="00EA3751" w:rsidRPr="00B06CF6">
        <w:rPr>
          <w:lang w:val="nb-NO"/>
        </w:rPr>
        <w:t xml:space="preserve"> </w:t>
      </w:r>
      <w:r w:rsidR="00EA3751" w:rsidRPr="00DF768F">
        <w:rPr>
          <w:lang w:val="nb-NO"/>
        </w:rPr>
        <w:t>skal gjennomføres og krav til dokumentasjon på</w:t>
      </w:r>
      <w:r w:rsidR="00EA3751" w:rsidRPr="00B06CF6">
        <w:rPr>
          <w:lang w:val="nb-NO"/>
        </w:rPr>
        <w:t xml:space="preserve"> </w:t>
      </w:r>
      <w:r w:rsidR="00EA3751" w:rsidRPr="00DF768F">
        <w:rPr>
          <w:lang w:val="nb-NO"/>
        </w:rPr>
        <w:t>dette.</w:t>
      </w:r>
      <w:r>
        <w:rPr>
          <w:lang w:val="nb-NO"/>
        </w:rPr>
        <w:t xml:space="preserve"> Universitetet kan føre kontroll med at </w:t>
      </w:r>
      <w:r w:rsidR="0057711E">
        <w:rPr>
          <w:lang w:val="nb-NO"/>
        </w:rPr>
        <w:t xml:space="preserve">dette </w:t>
      </w:r>
      <w:r>
        <w:rPr>
          <w:lang w:val="nb-NO"/>
        </w:rPr>
        <w:t>etterleves og kreve dokumentasjon for dette.</w:t>
      </w:r>
    </w:p>
    <w:p w14:paraId="45302B47" w14:textId="21A18C15" w:rsidR="00970EBB" w:rsidRPr="00DF768F" w:rsidRDefault="00970EBB">
      <w:pPr>
        <w:spacing w:before="6"/>
        <w:rPr>
          <w:rFonts w:ascii="Calibri" w:eastAsia="Calibri" w:hAnsi="Calibri" w:cs="Calibri"/>
          <w:lang w:val="nb-NO"/>
        </w:rPr>
      </w:pPr>
    </w:p>
    <w:p w14:paraId="7C31EC88" w14:textId="1E2F6F30" w:rsidR="00DE4562" w:rsidRDefault="003A0E5B" w:rsidP="000B6F57">
      <w:pPr>
        <w:pStyle w:val="BodyText"/>
        <w:ind w:right="116"/>
        <w:rPr>
          <w:lang w:val="nb-NO"/>
        </w:rPr>
      </w:pPr>
      <w:r>
        <w:rPr>
          <w:lang w:val="nb-NO"/>
        </w:rPr>
        <w:t xml:space="preserve">Ved </w:t>
      </w:r>
      <w:r w:rsidR="00B80A03">
        <w:rPr>
          <w:lang w:val="nb-NO"/>
        </w:rPr>
        <w:t xml:space="preserve">semesterstart skal Driver sende følgende sikkerhetsdokumentasjon til </w:t>
      </w:r>
      <w:r w:rsidR="007D7086">
        <w:rPr>
          <w:lang w:val="nb-NO"/>
        </w:rPr>
        <w:t>Eiendomsavdelingen:</w:t>
      </w:r>
    </w:p>
    <w:p w14:paraId="0FEA4405" w14:textId="77777777" w:rsidR="00F66498" w:rsidRDefault="000D2F48" w:rsidP="000B6F57">
      <w:pPr>
        <w:pStyle w:val="BodyText"/>
        <w:ind w:right="116"/>
        <w:rPr>
          <w:lang w:val="nb-NO"/>
        </w:rPr>
      </w:pPr>
      <w:hyperlink r:id="rId19" w:history="1">
        <w:r w:rsidR="00DE4562">
          <w:rPr>
            <w:rStyle w:val="Hyperlink"/>
            <w:lang w:val="nb-NO"/>
          </w:rPr>
          <w:t>ea-servicetorget@eiendom.uio.no</w:t>
        </w:r>
      </w:hyperlink>
      <w:r w:rsidR="00B80A03">
        <w:rPr>
          <w:lang w:val="nb-NO"/>
        </w:rPr>
        <w:t>: liste over medlemmer som skal h</w:t>
      </w:r>
      <w:r w:rsidR="003A0E5B">
        <w:rPr>
          <w:lang w:val="nb-NO"/>
        </w:rPr>
        <w:t>a</w:t>
      </w:r>
      <w:r w:rsidR="00B80A03">
        <w:rPr>
          <w:lang w:val="nb-NO"/>
        </w:rPr>
        <w:t xml:space="preserve"> tilgang til Lokalene</w:t>
      </w:r>
      <w:r w:rsidR="003A0E5B">
        <w:rPr>
          <w:lang w:val="nb-NO"/>
        </w:rPr>
        <w:t xml:space="preserve"> og</w:t>
      </w:r>
      <w:r w:rsidR="00B80A03">
        <w:rPr>
          <w:lang w:val="nb-NO"/>
        </w:rPr>
        <w:t xml:space="preserve"> plan for sikkerhet og bemanning. </w:t>
      </w:r>
      <w:r w:rsidR="00AA0ED5">
        <w:rPr>
          <w:lang w:val="nb-NO"/>
        </w:rPr>
        <w:t>For</w:t>
      </w:r>
      <w:r w:rsidR="00EA3751" w:rsidRPr="00DF768F">
        <w:rPr>
          <w:lang w:val="nb-NO"/>
        </w:rPr>
        <w:t xml:space="preserve"> arrangementer som varer ut over bygningens åpningstider</w:t>
      </w:r>
      <w:r w:rsidR="00F732DA">
        <w:rPr>
          <w:lang w:val="nb-NO"/>
        </w:rPr>
        <w:t xml:space="preserve"> (normalt kl</w:t>
      </w:r>
      <w:r w:rsidR="00615586">
        <w:rPr>
          <w:lang w:val="nb-NO"/>
        </w:rPr>
        <w:t>.</w:t>
      </w:r>
      <w:r w:rsidR="00F732DA">
        <w:rPr>
          <w:lang w:val="nb-NO"/>
        </w:rPr>
        <w:t xml:space="preserve"> 1800)</w:t>
      </w:r>
      <w:r w:rsidR="00EA3751" w:rsidRPr="00DF768F">
        <w:rPr>
          <w:lang w:val="nb-NO"/>
        </w:rPr>
        <w:t>, skal det foreligge</w:t>
      </w:r>
      <w:r w:rsidR="00EA3751" w:rsidRPr="00DF768F">
        <w:rPr>
          <w:spacing w:val="-15"/>
          <w:lang w:val="nb-NO"/>
        </w:rPr>
        <w:t xml:space="preserve"> </w:t>
      </w:r>
      <w:r w:rsidR="00AA0ED5">
        <w:rPr>
          <w:lang w:val="nb-NO"/>
        </w:rPr>
        <w:t>en</w:t>
      </w:r>
      <w:r w:rsidR="00EA3751" w:rsidRPr="00DF768F">
        <w:rPr>
          <w:lang w:val="nb-NO"/>
        </w:rPr>
        <w:t xml:space="preserve"> beskrivelse av hvordan sikkerhet</w:t>
      </w:r>
      <w:r w:rsidR="00AA0ED5">
        <w:rPr>
          <w:lang w:val="nb-NO"/>
        </w:rPr>
        <w:t>en skal ivaretas</w:t>
      </w:r>
      <w:r w:rsidR="00EA3751" w:rsidRPr="00DF768F">
        <w:rPr>
          <w:lang w:val="nb-NO"/>
        </w:rPr>
        <w:t xml:space="preserve">. </w:t>
      </w:r>
      <w:r w:rsidR="00B80A03">
        <w:rPr>
          <w:lang w:val="nb-NO"/>
        </w:rPr>
        <w:t xml:space="preserve">I sikkerhetsplanen skal det fremgå antall </w:t>
      </w:r>
      <w:r w:rsidR="00F732DA">
        <w:rPr>
          <w:lang w:val="nb-NO"/>
        </w:rPr>
        <w:t>personer i puben og i døra</w:t>
      </w:r>
      <w:r w:rsidR="00B80A03">
        <w:rPr>
          <w:lang w:val="nb-NO"/>
        </w:rPr>
        <w:t>. V</w:t>
      </w:r>
      <w:r w:rsidR="00F732DA">
        <w:rPr>
          <w:lang w:val="nb-NO"/>
        </w:rPr>
        <w:t>ed større arrangementer</w:t>
      </w:r>
      <w:r w:rsidR="00B80A03">
        <w:rPr>
          <w:lang w:val="nb-NO"/>
        </w:rPr>
        <w:t xml:space="preserve"> kan Eiendomsavdelingen pålegge bruk av vekter</w:t>
      </w:r>
      <w:r w:rsidR="00A3779E">
        <w:rPr>
          <w:lang w:val="nb-NO"/>
        </w:rPr>
        <w:t>(e)</w:t>
      </w:r>
      <w:r w:rsidR="00700A1E">
        <w:rPr>
          <w:lang w:val="nb-NO"/>
        </w:rPr>
        <w:t xml:space="preserve"> basert på en risikovurdering</w:t>
      </w:r>
      <w:r w:rsidR="009C2478">
        <w:rPr>
          <w:lang w:val="nb-NO"/>
        </w:rPr>
        <w:t>. Dette må dekkes/sikres</w:t>
      </w:r>
      <w:r w:rsidR="00B80A03">
        <w:rPr>
          <w:lang w:val="nb-NO"/>
        </w:rPr>
        <w:t xml:space="preserve"> av Driver</w:t>
      </w:r>
      <w:r w:rsidR="00151A82">
        <w:rPr>
          <w:lang w:val="nb-NO"/>
        </w:rPr>
        <w:t>, eventuelt annen ansvarlig arrangør</w:t>
      </w:r>
      <w:r w:rsidR="00F732DA">
        <w:rPr>
          <w:lang w:val="nb-NO"/>
        </w:rPr>
        <w:t xml:space="preserve">. </w:t>
      </w:r>
      <w:r w:rsidR="00EA3751" w:rsidRPr="00DF768F">
        <w:rPr>
          <w:lang w:val="nb-NO"/>
        </w:rPr>
        <w:t>Driver skal sende denne</w:t>
      </w:r>
      <w:r w:rsidR="00EA3751" w:rsidRPr="00DF768F">
        <w:rPr>
          <w:spacing w:val="-15"/>
          <w:lang w:val="nb-NO"/>
        </w:rPr>
        <w:t xml:space="preserve"> </w:t>
      </w:r>
      <w:r w:rsidR="00F66498">
        <w:rPr>
          <w:lang w:val="nb-NO"/>
        </w:rPr>
        <w:t>til Universitetet v/</w:t>
      </w:r>
      <w:r w:rsidR="00EA3751" w:rsidRPr="00DF768F">
        <w:rPr>
          <w:lang w:val="nb-NO"/>
        </w:rPr>
        <w:t>Eiendomsavdelingen</w:t>
      </w:r>
      <w:r w:rsidR="00615586">
        <w:rPr>
          <w:lang w:val="nb-NO"/>
        </w:rPr>
        <w:t xml:space="preserve"> </w:t>
      </w:r>
    </w:p>
    <w:p w14:paraId="65C3D06B" w14:textId="783DD9DB" w:rsidR="00970EBB" w:rsidRDefault="000D2F48" w:rsidP="000B6F57">
      <w:pPr>
        <w:pStyle w:val="BodyText"/>
        <w:ind w:right="116"/>
        <w:rPr>
          <w:lang w:val="nb-NO"/>
        </w:rPr>
      </w:pPr>
      <w:hyperlink r:id="rId20" w:history="1">
        <w:r w:rsidR="003940A4" w:rsidRPr="00F66498">
          <w:rPr>
            <w:rStyle w:val="Hyperlink"/>
            <w:lang w:val="nb-NO"/>
          </w:rPr>
          <w:t>ea-</w:t>
        </w:r>
        <w:r w:rsidR="003A0E5B" w:rsidRPr="00F66498">
          <w:rPr>
            <w:rStyle w:val="Hyperlink"/>
            <w:lang w:val="nb-NO"/>
          </w:rPr>
          <w:t>servicetorget@eiendom.uio.no</w:t>
        </w:r>
      </w:hyperlink>
      <w:r w:rsidR="001C521B">
        <w:rPr>
          <w:lang w:val="nb-NO"/>
        </w:rPr>
        <w:t xml:space="preserve"> for </w:t>
      </w:r>
      <w:r w:rsidR="00EA3751" w:rsidRPr="00DF768F">
        <w:rPr>
          <w:lang w:val="nb-NO"/>
        </w:rPr>
        <w:t xml:space="preserve">godkjenning sammen med søknaden om arrangementet. </w:t>
      </w:r>
    </w:p>
    <w:p w14:paraId="2B1BE508" w14:textId="77777777" w:rsidR="00B06CF6" w:rsidRPr="00DF768F" w:rsidRDefault="00B06CF6" w:rsidP="000B6F57">
      <w:pPr>
        <w:pStyle w:val="BodyText"/>
        <w:ind w:right="116"/>
        <w:rPr>
          <w:rFonts w:cs="Calibri"/>
          <w:lang w:val="nb-NO"/>
        </w:rPr>
      </w:pPr>
    </w:p>
    <w:p w14:paraId="241F9421" w14:textId="3A0B1EAE" w:rsidR="004A0B71" w:rsidRDefault="0053377F">
      <w:pPr>
        <w:pStyle w:val="BodyText"/>
        <w:spacing w:before="30"/>
        <w:ind w:right="216"/>
        <w:rPr>
          <w:lang w:val="nb-NO"/>
        </w:rPr>
      </w:pPr>
      <w:r>
        <w:rPr>
          <w:lang w:val="nb-NO"/>
        </w:rPr>
        <w:t xml:space="preserve">Ved </w:t>
      </w:r>
      <w:r w:rsidR="00615586">
        <w:rPr>
          <w:lang w:val="nb-NO"/>
        </w:rPr>
        <w:t>utrykning</w:t>
      </w:r>
      <w:r>
        <w:rPr>
          <w:lang w:val="nb-NO"/>
        </w:rPr>
        <w:t xml:space="preserve"> til falsk alarm, belaster Brannvesenet Universitetet for kostnadene</w:t>
      </w:r>
      <w:r w:rsidR="00B06CF6">
        <w:rPr>
          <w:lang w:val="nb-NO"/>
        </w:rPr>
        <w:t>.</w:t>
      </w:r>
      <w:r w:rsidR="004A0B71">
        <w:rPr>
          <w:lang w:val="nb-NO"/>
        </w:rPr>
        <w:t xml:space="preserve"> </w:t>
      </w:r>
      <w:r w:rsidR="00EA3751" w:rsidRPr="00DF768F">
        <w:rPr>
          <w:lang w:val="nb-NO"/>
        </w:rPr>
        <w:t>Driver skal dekke</w:t>
      </w:r>
      <w:r w:rsidRPr="00DF768F">
        <w:rPr>
          <w:lang w:val="nb-NO"/>
        </w:rPr>
        <w:t xml:space="preserve"> </w:t>
      </w:r>
      <w:r w:rsidR="00EA3751" w:rsidRPr="00DF768F">
        <w:rPr>
          <w:lang w:val="nb-NO"/>
        </w:rPr>
        <w:t xml:space="preserve">kostnader ved brannutrykning </w:t>
      </w:r>
      <w:r w:rsidR="00A0670E">
        <w:rPr>
          <w:lang w:val="nb-NO"/>
        </w:rPr>
        <w:t xml:space="preserve">ved falsk alarm </w:t>
      </w:r>
      <w:r w:rsidR="00EA3751" w:rsidRPr="00DF768F">
        <w:rPr>
          <w:lang w:val="nb-NO"/>
        </w:rPr>
        <w:t>i forbindelse med arrangementer</w:t>
      </w:r>
      <w:r w:rsidR="00EA3751" w:rsidRPr="00DF768F">
        <w:rPr>
          <w:spacing w:val="-15"/>
          <w:lang w:val="nb-NO"/>
        </w:rPr>
        <w:t xml:space="preserve"> </w:t>
      </w:r>
      <w:r w:rsidR="00EA3751" w:rsidRPr="00DF768F">
        <w:rPr>
          <w:lang w:val="nb-NO"/>
        </w:rPr>
        <w:t>i Lokalene. De</w:t>
      </w:r>
      <w:r w:rsidR="00A0670E">
        <w:rPr>
          <w:lang w:val="nb-NO"/>
        </w:rPr>
        <w:t>tte gjelder ikke ved brannalarm</w:t>
      </w:r>
      <w:r w:rsidR="00EA3751" w:rsidRPr="00DF768F">
        <w:rPr>
          <w:lang w:val="nb-NO"/>
        </w:rPr>
        <w:t xml:space="preserve"> som skyldes tekniske feil ved</w:t>
      </w:r>
      <w:r w:rsidR="00EA3751" w:rsidRPr="00DF768F">
        <w:rPr>
          <w:spacing w:val="-28"/>
          <w:lang w:val="nb-NO"/>
        </w:rPr>
        <w:t xml:space="preserve"> </w:t>
      </w:r>
      <w:r w:rsidR="00EA3751" w:rsidRPr="00DF768F">
        <w:rPr>
          <w:lang w:val="nb-NO"/>
        </w:rPr>
        <w:t>brannvarslingsanlegget.</w:t>
      </w:r>
    </w:p>
    <w:p w14:paraId="6A82881B" w14:textId="77777777" w:rsidR="004A0B71" w:rsidRDefault="004A0B71">
      <w:pPr>
        <w:pStyle w:val="BodyText"/>
        <w:spacing w:before="30"/>
        <w:ind w:right="216"/>
        <w:rPr>
          <w:lang w:val="nb-NO"/>
        </w:rPr>
      </w:pPr>
    </w:p>
    <w:p w14:paraId="2CAC7702" w14:textId="6C03008E" w:rsidR="00970EBB" w:rsidRDefault="00EA3751">
      <w:pPr>
        <w:pStyle w:val="BodyText"/>
        <w:spacing w:before="30"/>
        <w:ind w:right="216"/>
        <w:rPr>
          <w:lang w:val="nb-NO"/>
        </w:rPr>
      </w:pPr>
      <w:r w:rsidRPr="00DF768F">
        <w:rPr>
          <w:lang w:val="nb-NO"/>
        </w:rPr>
        <w:t xml:space="preserve">Driver er ansvarlig for at Lokalene er forsvarlig lukket, sikret og låst når Driver forlater </w:t>
      </w:r>
      <w:r w:rsidR="00A0670E">
        <w:rPr>
          <w:lang w:val="nb-NO"/>
        </w:rPr>
        <w:t>dem</w:t>
      </w:r>
      <w:r w:rsidR="00A0670E" w:rsidRPr="00DF768F">
        <w:rPr>
          <w:spacing w:val="-27"/>
          <w:lang w:val="nb-NO"/>
        </w:rPr>
        <w:t>.</w:t>
      </w:r>
      <w:r w:rsidRPr="00DF768F">
        <w:rPr>
          <w:lang w:val="nb-NO"/>
        </w:rPr>
        <w:t xml:space="preserve"> </w:t>
      </w:r>
    </w:p>
    <w:p w14:paraId="4A393F19" w14:textId="77777777" w:rsidR="00981FC9" w:rsidRPr="00DF768F" w:rsidRDefault="00981FC9">
      <w:pPr>
        <w:pStyle w:val="BodyText"/>
        <w:spacing w:before="30"/>
        <w:ind w:right="216"/>
        <w:rPr>
          <w:lang w:val="nb-NO"/>
        </w:rPr>
      </w:pPr>
    </w:p>
    <w:p w14:paraId="0F0622EC" w14:textId="77777777" w:rsidR="00970EBB" w:rsidRPr="00F20F44" w:rsidRDefault="00970EBB">
      <w:pPr>
        <w:spacing w:before="11"/>
        <w:rPr>
          <w:rFonts w:ascii="Calibri" w:eastAsia="Calibri" w:hAnsi="Calibri" w:cs="Calibri"/>
          <w:sz w:val="21"/>
          <w:szCs w:val="21"/>
          <w:lang w:val="nb-NO"/>
        </w:rPr>
      </w:pPr>
    </w:p>
    <w:p w14:paraId="79767AF1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Kontorbruk</w:t>
      </w:r>
    </w:p>
    <w:p w14:paraId="51576D21" w14:textId="77777777" w:rsidR="00970EBB" w:rsidRDefault="00970EBB">
      <w:pPr>
        <w:spacing w:before="1"/>
        <w:rPr>
          <w:rFonts w:ascii="Calibri" w:eastAsia="Calibri" w:hAnsi="Calibri" w:cs="Calibri"/>
          <w:b/>
          <w:bCs/>
        </w:rPr>
      </w:pPr>
    </w:p>
    <w:p w14:paraId="22027550" w14:textId="2C0C8C48" w:rsidR="00970EBB" w:rsidRPr="00DF768F" w:rsidRDefault="00EA3751">
      <w:pPr>
        <w:pStyle w:val="BodyText"/>
        <w:ind w:right="216"/>
        <w:rPr>
          <w:lang w:val="nb-NO"/>
        </w:rPr>
      </w:pPr>
      <w:r w:rsidRPr="00DF768F">
        <w:rPr>
          <w:lang w:val="nb-NO"/>
        </w:rPr>
        <w:t>Det skal etableres ordninger som gir Driver anledning til å utføre nødvendig</w:t>
      </w:r>
      <w:r w:rsidRPr="00DF768F">
        <w:rPr>
          <w:spacing w:val="-23"/>
          <w:lang w:val="nb-NO"/>
        </w:rPr>
        <w:t xml:space="preserve"> </w:t>
      </w:r>
      <w:r w:rsidRPr="00DF768F">
        <w:rPr>
          <w:lang w:val="nb-NO"/>
        </w:rPr>
        <w:t>kontorarbeid</w:t>
      </w:r>
      <w:r w:rsidR="00A0670E">
        <w:rPr>
          <w:lang w:val="nb-NO"/>
        </w:rPr>
        <w:t xml:space="preserve"> og</w:t>
      </w:r>
      <w:r w:rsidRPr="00DF768F">
        <w:rPr>
          <w:lang w:val="nb-NO"/>
        </w:rPr>
        <w:t xml:space="preserve"> administrasjon</w:t>
      </w:r>
      <w:r w:rsidR="00A0670E">
        <w:rPr>
          <w:lang w:val="nb-NO"/>
        </w:rPr>
        <w:t>. Slik ordning</w:t>
      </w:r>
      <w:r w:rsidRPr="00DF768F">
        <w:rPr>
          <w:lang w:val="nb-NO"/>
        </w:rPr>
        <w:t xml:space="preserve"> avtale</w:t>
      </w:r>
      <w:r w:rsidR="00A0670E">
        <w:rPr>
          <w:lang w:val="nb-NO"/>
        </w:rPr>
        <w:t>s nærmere</w:t>
      </w:r>
      <w:r w:rsidRPr="00DF768F">
        <w:rPr>
          <w:lang w:val="nb-NO"/>
        </w:rPr>
        <w:t xml:space="preserve"> mellom</w:t>
      </w:r>
      <w:r w:rsidRPr="00DF768F">
        <w:rPr>
          <w:spacing w:val="-19"/>
          <w:lang w:val="nb-NO"/>
        </w:rPr>
        <w:t xml:space="preserve"> </w:t>
      </w:r>
      <w:r w:rsidRPr="00DF768F">
        <w:rPr>
          <w:lang w:val="nb-NO"/>
        </w:rPr>
        <w:t>partene.</w:t>
      </w:r>
    </w:p>
    <w:p w14:paraId="535B4E3C" w14:textId="77777777" w:rsidR="00970EBB" w:rsidRPr="00DF768F" w:rsidRDefault="00970EBB">
      <w:pPr>
        <w:rPr>
          <w:rFonts w:ascii="Calibri" w:eastAsia="Calibri" w:hAnsi="Calibri" w:cs="Calibri"/>
          <w:lang w:val="nb-NO"/>
        </w:rPr>
      </w:pPr>
    </w:p>
    <w:p w14:paraId="70D53B45" w14:textId="77777777" w:rsidR="00970EBB" w:rsidRPr="00DF768F" w:rsidRDefault="00EA3751">
      <w:pPr>
        <w:pStyle w:val="BodyText"/>
        <w:ind w:right="116"/>
        <w:rPr>
          <w:lang w:val="nb-NO"/>
        </w:rPr>
      </w:pPr>
      <w:r w:rsidRPr="00DF768F">
        <w:rPr>
          <w:lang w:val="nb-NO"/>
        </w:rPr>
        <w:t>Driver</w:t>
      </w:r>
      <w:r w:rsidRPr="00DF768F">
        <w:rPr>
          <w:spacing w:val="-2"/>
          <w:lang w:val="nb-NO"/>
        </w:rPr>
        <w:t xml:space="preserve"> </w:t>
      </w:r>
      <w:r w:rsidRPr="00DF768F">
        <w:rPr>
          <w:lang w:val="nb-NO"/>
        </w:rPr>
        <w:t>skal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ha</w:t>
      </w:r>
      <w:r w:rsidRPr="00DF768F">
        <w:rPr>
          <w:spacing w:val="-2"/>
          <w:lang w:val="nb-NO"/>
        </w:rPr>
        <w:t xml:space="preserve"> </w:t>
      </w:r>
      <w:r w:rsidRPr="00DF768F">
        <w:rPr>
          <w:lang w:val="nb-NO"/>
        </w:rPr>
        <w:t>postadresse</w:t>
      </w:r>
      <w:r w:rsidRPr="00DF768F">
        <w:rPr>
          <w:spacing w:val="-4"/>
          <w:lang w:val="nb-NO"/>
        </w:rPr>
        <w:t xml:space="preserve"> </w:t>
      </w:r>
      <w:r w:rsidRPr="00DF768F">
        <w:rPr>
          <w:lang w:val="nb-NO"/>
        </w:rPr>
        <w:t>ved</w:t>
      </w:r>
      <w:r w:rsidRPr="00DF768F">
        <w:rPr>
          <w:spacing w:val="-2"/>
          <w:lang w:val="nb-NO"/>
        </w:rPr>
        <w:t xml:space="preserve"> </w:t>
      </w:r>
      <w:r w:rsidRPr="00DF768F">
        <w:rPr>
          <w:lang w:val="nb-NO"/>
        </w:rPr>
        <w:t>Universitetet</w:t>
      </w:r>
      <w:r w:rsidRPr="00DF768F">
        <w:rPr>
          <w:spacing w:val="-2"/>
          <w:lang w:val="nb-NO"/>
        </w:rPr>
        <w:t xml:space="preserve"> </w:t>
      </w:r>
      <w:r w:rsidRPr="00DF768F">
        <w:rPr>
          <w:lang w:val="nb-NO"/>
        </w:rPr>
        <w:t>(fortrinnsvis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ved</w:t>
      </w:r>
      <w:r w:rsidRPr="00DF768F">
        <w:rPr>
          <w:spacing w:val="-3"/>
          <w:lang w:val="nb-NO"/>
        </w:rPr>
        <w:t xml:space="preserve"> </w:t>
      </w:r>
      <w:r w:rsidRPr="00DF768F">
        <w:rPr>
          <w:lang w:val="nb-NO"/>
        </w:rPr>
        <w:t>Det</w:t>
      </w:r>
      <w:r w:rsidRPr="00DF768F">
        <w:rPr>
          <w:spacing w:val="-4"/>
          <w:lang w:val="nb-NO"/>
        </w:rPr>
        <w:t xml:space="preserve"> </w:t>
      </w:r>
      <w:r w:rsidR="004A0B71" w:rsidRPr="00A0670E">
        <w:rPr>
          <w:spacing w:val="-4"/>
          <w:highlight w:val="yellow"/>
          <w:lang w:val="nb-NO"/>
        </w:rPr>
        <w:t>«fakultetsnavn»</w:t>
      </w:r>
      <w:r w:rsidRPr="00DF768F">
        <w:rPr>
          <w:spacing w:val="-1"/>
          <w:lang w:val="nb-NO"/>
        </w:rPr>
        <w:t xml:space="preserve"> </w:t>
      </w:r>
      <w:r w:rsidRPr="00DF768F">
        <w:rPr>
          <w:lang w:val="nb-NO"/>
        </w:rPr>
        <w:t>fakultet)</w:t>
      </w:r>
      <w:r w:rsidRPr="00DF768F">
        <w:rPr>
          <w:spacing w:val="-4"/>
          <w:lang w:val="nb-NO"/>
        </w:rPr>
        <w:t xml:space="preserve"> </w:t>
      </w:r>
      <w:r w:rsidRPr="00DF768F">
        <w:rPr>
          <w:lang w:val="nb-NO"/>
        </w:rPr>
        <w:t>og</w:t>
      </w:r>
      <w:r w:rsidRPr="00DF768F">
        <w:rPr>
          <w:spacing w:val="-5"/>
          <w:lang w:val="nb-NO"/>
        </w:rPr>
        <w:t xml:space="preserve"> </w:t>
      </w:r>
      <w:r w:rsidRPr="00DF768F">
        <w:rPr>
          <w:lang w:val="nb-NO"/>
        </w:rPr>
        <w:t>være</w:t>
      </w:r>
      <w:r w:rsidRPr="00DF768F">
        <w:rPr>
          <w:spacing w:val="-4"/>
          <w:lang w:val="nb-NO"/>
        </w:rPr>
        <w:t xml:space="preserve"> </w:t>
      </w:r>
      <w:r w:rsidRPr="00DF768F">
        <w:rPr>
          <w:lang w:val="nb-NO"/>
        </w:rPr>
        <w:t>omfattet av Universitetets</w:t>
      </w:r>
      <w:r w:rsidRPr="00DF768F">
        <w:rPr>
          <w:spacing w:val="-14"/>
          <w:lang w:val="nb-NO"/>
        </w:rPr>
        <w:t xml:space="preserve"> </w:t>
      </w:r>
      <w:r w:rsidRPr="00DF768F">
        <w:rPr>
          <w:lang w:val="nb-NO"/>
        </w:rPr>
        <w:t>postformidlingssystem.</w:t>
      </w:r>
    </w:p>
    <w:p w14:paraId="3F4FC05A" w14:textId="77777777" w:rsidR="00970EBB" w:rsidRPr="00DF768F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40BE399F" w14:textId="77777777" w:rsidR="00970EBB" w:rsidRPr="005112F7" w:rsidRDefault="00EA3751">
      <w:pPr>
        <w:pStyle w:val="BodyText"/>
        <w:spacing w:line="480" w:lineRule="auto"/>
        <w:ind w:right="2414"/>
        <w:rPr>
          <w:lang w:val="nb-NO"/>
        </w:rPr>
      </w:pPr>
      <w:r w:rsidRPr="005112F7">
        <w:rPr>
          <w:lang w:val="nb-NO"/>
        </w:rPr>
        <w:t>Universitetet stiller nødvendig møblement til disposisjon for</w:t>
      </w:r>
      <w:r w:rsidRPr="005112F7">
        <w:rPr>
          <w:spacing w:val="-26"/>
          <w:lang w:val="nb-NO"/>
        </w:rPr>
        <w:t xml:space="preserve"> </w:t>
      </w:r>
      <w:r w:rsidRPr="005112F7">
        <w:rPr>
          <w:lang w:val="nb-NO"/>
        </w:rPr>
        <w:t>kontordriften.</w:t>
      </w:r>
    </w:p>
    <w:p w14:paraId="5CB55D0E" w14:textId="38B64AAF" w:rsidR="00970EBB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>Alt utstyr og inventar som Universitetet stiller til Drivers rådighet</w:t>
      </w:r>
      <w:r w:rsidR="00A0670E">
        <w:rPr>
          <w:lang w:val="nb-NO"/>
        </w:rPr>
        <w:t>,</w:t>
      </w:r>
      <w:r w:rsidRPr="005112F7">
        <w:rPr>
          <w:lang w:val="nb-NO"/>
        </w:rPr>
        <w:t xml:space="preserve"> forblir Universitetets</w:t>
      </w:r>
      <w:r w:rsidRPr="005112F7">
        <w:rPr>
          <w:spacing w:val="-26"/>
          <w:lang w:val="nb-NO"/>
        </w:rPr>
        <w:t xml:space="preserve"> </w:t>
      </w:r>
      <w:r w:rsidRPr="005112F7">
        <w:rPr>
          <w:lang w:val="nb-NO"/>
        </w:rPr>
        <w:t>eiendom. Utstyret skal registreres og merkes i henhold til de regler som gjelder ved</w:t>
      </w:r>
      <w:r w:rsidRPr="005112F7">
        <w:rPr>
          <w:spacing w:val="-31"/>
          <w:lang w:val="nb-NO"/>
        </w:rPr>
        <w:t xml:space="preserve"> </w:t>
      </w:r>
      <w:r w:rsidRPr="005112F7">
        <w:rPr>
          <w:lang w:val="nb-NO"/>
        </w:rPr>
        <w:t>Universitetet.</w:t>
      </w:r>
    </w:p>
    <w:p w14:paraId="445C005A" w14:textId="77777777" w:rsidR="00981FC9" w:rsidRPr="005112F7" w:rsidRDefault="00981FC9">
      <w:pPr>
        <w:pStyle w:val="BodyText"/>
        <w:ind w:right="216"/>
        <w:rPr>
          <w:lang w:val="nb-NO"/>
        </w:rPr>
      </w:pPr>
    </w:p>
    <w:p w14:paraId="34BFC930" w14:textId="77777777" w:rsidR="00970EBB" w:rsidRPr="005112F7" w:rsidRDefault="00970EBB">
      <w:pPr>
        <w:rPr>
          <w:rFonts w:ascii="Calibri" w:eastAsia="Calibri" w:hAnsi="Calibri" w:cs="Calibri"/>
          <w:lang w:val="nb-NO"/>
        </w:rPr>
      </w:pPr>
    </w:p>
    <w:p w14:paraId="16CDFE80" w14:textId="45406D23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Drivers</w:t>
      </w:r>
      <w:r>
        <w:rPr>
          <w:spacing w:val="-2"/>
        </w:rPr>
        <w:t xml:space="preserve"> </w:t>
      </w:r>
      <w:r>
        <w:t>personal</w:t>
      </w:r>
    </w:p>
    <w:p w14:paraId="77A93DDA" w14:textId="77777777" w:rsidR="00970EBB" w:rsidRDefault="00970EB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2B6CDBB" w14:textId="732CE9CD" w:rsidR="00970EBB" w:rsidRDefault="00B31757">
      <w:pPr>
        <w:pStyle w:val="BodyText"/>
        <w:ind w:right="216"/>
        <w:rPr>
          <w:lang w:val="nb-NO"/>
        </w:rPr>
      </w:pPr>
      <w:r>
        <w:rPr>
          <w:lang w:val="nb-NO"/>
        </w:rPr>
        <w:t xml:space="preserve">Personalet er i utgangspunktet frivillige. </w:t>
      </w:r>
      <w:r w:rsidR="00EA3751" w:rsidRPr="005112F7">
        <w:rPr>
          <w:lang w:val="nb-NO"/>
        </w:rPr>
        <w:t>Driver tilsetter selv eventuelt personal og har alene arbeidsgiveransvar for disse.</w:t>
      </w:r>
      <w:r w:rsidR="00EA3751" w:rsidRPr="005112F7">
        <w:rPr>
          <w:spacing w:val="-23"/>
          <w:lang w:val="nb-NO"/>
        </w:rPr>
        <w:t xml:space="preserve"> </w:t>
      </w:r>
      <w:r w:rsidR="00EA3751" w:rsidRPr="000B6F57">
        <w:rPr>
          <w:lang w:val="nb-NO"/>
        </w:rPr>
        <w:t>Universitetet bidrar ikke med lønnsmidler til</w:t>
      </w:r>
      <w:r w:rsidR="00EA3751" w:rsidRPr="000B6F57">
        <w:rPr>
          <w:spacing w:val="-9"/>
          <w:lang w:val="nb-NO"/>
        </w:rPr>
        <w:t xml:space="preserve"> </w:t>
      </w:r>
      <w:r w:rsidR="00EA3751" w:rsidRPr="000B6F57">
        <w:rPr>
          <w:lang w:val="nb-NO"/>
        </w:rPr>
        <w:t>Driver.</w:t>
      </w:r>
    </w:p>
    <w:p w14:paraId="1D125A61" w14:textId="77777777" w:rsidR="00981FC9" w:rsidRPr="000B6F57" w:rsidRDefault="00981FC9">
      <w:pPr>
        <w:pStyle w:val="BodyText"/>
        <w:ind w:right="216"/>
        <w:rPr>
          <w:lang w:val="nb-NO"/>
        </w:rPr>
      </w:pPr>
    </w:p>
    <w:p w14:paraId="41D58E6F" w14:textId="77777777" w:rsidR="00970EBB" w:rsidRPr="000B6F57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38C60354" w14:textId="77777777" w:rsidR="00970EBB" w:rsidRPr="005112F7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  <w:lang w:val="nb-NO"/>
        </w:rPr>
      </w:pPr>
      <w:r w:rsidRPr="005112F7">
        <w:rPr>
          <w:lang w:val="nb-NO"/>
        </w:rPr>
        <w:t xml:space="preserve">Økonomisk bistand </w:t>
      </w:r>
      <w:r w:rsidR="00F02848">
        <w:rPr>
          <w:lang w:val="nb-NO"/>
        </w:rPr>
        <w:t>m.m.</w:t>
      </w:r>
    </w:p>
    <w:p w14:paraId="1F7A808A" w14:textId="77777777" w:rsidR="00970EBB" w:rsidRPr="005112F7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39A1EB80" w14:textId="77777777" w:rsidR="00970EBB" w:rsidRPr="005112F7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>Universitetet har ingen forpliktelse til å yte økonomisk støtte til Drivers drift.</w:t>
      </w:r>
    </w:p>
    <w:p w14:paraId="13D45E47" w14:textId="77777777" w:rsidR="00970EBB" w:rsidRDefault="00970EBB">
      <w:pPr>
        <w:rPr>
          <w:rFonts w:ascii="Calibri" w:eastAsia="Calibri" w:hAnsi="Calibri" w:cs="Calibri"/>
          <w:lang w:val="nb-NO"/>
        </w:rPr>
      </w:pPr>
    </w:p>
    <w:p w14:paraId="553175ED" w14:textId="241BCB96" w:rsidR="00F02848" w:rsidRDefault="00F02848" w:rsidP="00A0670E">
      <w:pPr>
        <w:pStyle w:val="BodyText"/>
        <w:ind w:right="216"/>
        <w:rPr>
          <w:lang w:val="nb-NO"/>
        </w:rPr>
      </w:pPr>
      <w:r w:rsidRPr="00A0670E">
        <w:rPr>
          <w:lang w:val="nb-NO"/>
        </w:rPr>
        <w:t>Ved eventuelle endringer i avgiftslovgivningen som gir anledning til fradrag for merverdiavgift på kostnader knyttet til Lokalene, skal partene avtale nødvendige tillegg/endringer i avtalen dersom Universitetet ønsker det.</w:t>
      </w:r>
    </w:p>
    <w:p w14:paraId="595E0A43" w14:textId="5752A088" w:rsidR="00981FC9" w:rsidRDefault="00981FC9" w:rsidP="00A0670E">
      <w:pPr>
        <w:pStyle w:val="BodyText"/>
        <w:ind w:right="216"/>
        <w:rPr>
          <w:lang w:val="nb-NO"/>
        </w:rPr>
      </w:pPr>
    </w:p>
    <w:p w14:paraId="17E5575A" w14:textId="77777777" w:rsidR="00652A43" w:rsidRPr="00A0670E" w:rsidRDefault="00652A43" w:rsidP="00A0670E">
      <w:pPr>
        <w:pStyle w:val="BodyText"/>
        <w:ind w:right="216"/>
        <w:rPr>
          <w:lang w:val="nb-NO"/>
        </w:rPr>
      </w:pPr>
    </w:p>
    <w:p w14:paraId="5BB24FC3" w14:textId="77777777" w:rsidR="00970EBB" w:rsidRPr="005112F7" w:rsidRDefault="00970EBB">
      <w:pPr>
        <w:spacing w:before="11"/>
        <w:rPr>
          <w:rFonts w:ascii="Calibri" w:eastAsia="Calibri" w:hAnsi="Calibri" w:cs="Calibri"/>
          <w:sz w:val="21"/>
          <w:szCs w:val="21"/>
          <w:lang w:val="nb-NO"/>
        </w:rPr>
      </w:pPr>
    </w:p>
    <w:p w14:paraId="62AAE213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lastRenderedPageBreak/>
        <w:t xml:space="preserve">Sponsoravtaler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profilering</w:t>
      </w:r>
    </w:p>
    <w:p w14:paraId="50AFE4DE" w14:textId="77777777" w:rsidR="00970EBB" w:rsidRDefault="00970EBB">
      <w:pPr>
        <w:rPr>
          <w:rFonts w:ascii="Calibri" w:eastAsia="Calibri" w:hAnsi="Calibri" w:cs="Calibri"/>
          <w:b/>
          <w:bCs/>
        </w:rPr>
      </w:pPr>
    </w:p>
    <w:p w14:paraId="7C28B0F8" w14:textId="77777777" w:rsidR="00641436" w:rsidRDefault="00EA3751" w:rsidP="00981FC9">
      <w:pPr>
        <w:pStyle w:val="BodyText"/>
        <w:ind w:right="216"/>
        <w:rPr>
          <w:lang w:val="nb-NO"/>
        </w:rPr>
      </w:pPr>
      <w:r w:rsidRPr="005112F7">
        <w:rPr>
          <w:lang w:val="nb-NO"/>
        </w:rPr>
        <w:t xml:space="preserve">Eventuell markedsføring/profilering av sponsorer i Lokalene, </w:t>
      </w:r>
      <w:r w:rsidR="004A0B71">
        <w:rPr>
          <w:lang w:val="nb-NO"/>
        </w:rPr>
        <w:t xml:space="preserve">skal følge </w:t>
      </w:r>
      <w:r w:rsidR="00FA0744">
        <w:rPr>
          <w:lang w:val="nb-NO"/>
        </w:rPr>
        <w:t>Universitetets</w:t>
      </w:r>
      <w:r w:rsidR="004A0B71">
        <w:rPr>
          <w:lang w:val="nb-NO"/>
        </w:rPr>
        <w:t xml:space="preserve"> til enhver tid gjelden</w:t>
      </w:r>
      <w:r w:rsidR="00FA0744">
        <w:rPr>
          <w:lang w:val="nb-NO"/>
        </w:rPr>
        <w:t>d</w:t>
      </w:r>
      <w:r w:rsidR="004A0B71">
        <w:rPr>
          <w:lang w:val="nb-NO"/>
        </w:rPr>
        <w:t>e reklamepolicy</w:t>
      </w:r>
      <w:r w:rsidR="00EB58B6">
        <w:rPr>
          <w:lang w:val="nb-NO"/>
        </w:rPr>
        <w:t xml:space="preserve">. </w:t>
      </w:r>
    </w:p>
    <w:p w14:paraId="64D4162D" w14:textId="77777777" w:rsidR="00641436" w:rsidRDefault="00641436" w:rsidP="00981FC9">
      <w:pPr>
        <w:pStyle w:val="BodyText"/>
        <w:ind w:right="216"/>
        <w:rPr>
          <w:lang w:val="nb-NO"/>
        </w:rPr>
      </w:pPr>
    </w:p>
    <w:p w14:paraId="2657C4D9" w14:textId="17B06309" w:rsidR="00970EBB" w:rsidRPr="000D2F48" w:rsidRDefault="00EA3751" w:rsidP="000D2F48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</w:pPr>
      <w:bookmarkStart w:id="0" w:name="_GoBack"/>
      <w:r w:rsidRPr="000D2F48">
        <w:t>Utlån/utleie</w:t>
      </w:r>
    </w:p>
    <w:bookmarkEnd w:id="0"/>
    <w:p w14:paraId="10278C9B" w14:textId="77777777" w:rsidR="00970EBB" w:rsidRPr="00F20F44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059FB80B" w14:textId="77777777" w:rsidR="00A3779E" w:rsidRPr="005112F7" w:rsidRDefault="00A3779E" w:rsidP="00A3779E">
      <w:pPr>
        <w:pStyle w:val="BodyText"/>
        <w:ind w:right="216"/>
        <w:rPr>
          <w:lang w:val="nb-NO"/>
        </w:rPr>
      </w:pPr>
      <w:r w:rsidRPr="005112F7">
        <w:rPr>
          <w:lang w:val="nb-NO"/>
        </w:rPr>
        <w:t>Driver</w:t>
      </w:r>
      <w:r>
        <w:rPr>
          <w:lang w:val="nb-NO"/>
        </w:rPr>
        <w:t xml:space="preserve"> har ikke </w:t>
      </w:r>
      <w:r w:rsidRPr="005112F7">
        <w:rPr>
          <w:lang w:val="nb-NO"/>
        </w:rPr>
        <w:t>anledning til å låne</w:t>
      </w:r>
      <w:r>
        <w:rPr>
          <w:lang w:val="nb-NO"/>
        </w:rPr>
        <w:t xml:space="preserve"> og/eller leie </w:t>
      </w:r>
      <w:r w:rsidRPr="005112F7">
        <w:rPr>
          <w:lang w:val="nb-NO"/>
        </w:rPr>
        <w:t>ut Lokalene helt eller</w:t>
      </w:r>
      <w:r w:rsidRPr="005112F7">
        <w:rPr>
          <w:spacing w:val="-18"/>
          <w:lang w:val="nb-NO"/>
        </w:rPr>
        <w:t xml:space="preserve"> </w:t>
      </w:r>
      <w:r w:rsidRPr="005112F7">
        <w:rPr>
          <w:lang w:val="nb-NO"/>
        </w:rPr>
        <w:t>delvis</w:t>
      </w:r>
      <w:r>
        <w:rPr>
          <w:lang w:val="nb-NO"/>
        </w:rPr>
        <w:t xml:space="preserve"> til eksterne, men kan leie ut til fagutvalg og andre godkjente studentforeninger ved Universitetet</w:t>
      </w:r>
      <w:r w:rsidRPr="005112F7">
        <w:rPr>
          <w:lang w:val="nb-NO"/>
        </w:rPr>
        <w:t>.</w:t>
      </w:r>
      <w:r>
        <w:rPr>
          <w:lang w:val="nb-NO"/>
        </w:rPr>
        <w:t xml:space="preserve"> </w:t>
      </w:r>
    </w:p>
    <w:p w14:paraId="5B644267" w14:textId="77777777" w:rsidR="00A3779E" w:rsidRDefault="00A3779E">
      <w:pPr>
        <w:pStyle w:val="BodyText"/>
        <w:ind w:right="216"/>
        <w:rPr>
          <w:lang w:val="nb-NO"/>
        </w:rPr>
      </w:pPr>
    </w:p>
    <w:p w14:paraId="5849CCA1" w14:textId="7F257D7C" w:rsidR="00970EBB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 xml:space="preserve">Universitetet har rett til å bruke Lokalene. Slik bruk avtales </w:t>
      </w:r>
      <w:r w:rsidR="00EE09C4" w:rsidRPr="00EE09C4">
        <w:rPr>
          <w:lang w:val="nb-NO"/>
        </w:rPr>
        <w:t xml:space="preserve">i hvert enkelt tilfelle </w:t>
      </w:r>
      <w:r w:rsidRPr="005112F7">
        <w:rPr>
          <w:lang w:val="nb-NO"/>
        </w:rPr>
        <w:t>via</w:t>
      </w:r>
      <w:r w:rsidRPr="005112F7">
        <w:rPr>
          <w:spacing w:val="-12"/>
          <w:lang w:val="nb-NO"/>
        </w:rPr>
        <w:t xml:space="preserve"> </w:t>
      </w:r>
      <w:r w:rsidR="00215C5D">
        <w:rPr>
          <w:lang w:val="nb-NO"/>
        </w:rPr>
        <w:t>Driver</w:t>
      </w:r>
      <w:r w:rsidR="00DF5C99">
        <w:rPr>
          <w:lang w:val="nb-NO"/>
        </w:rPr>
        <w:t xml:space="preserve"> som sender søknad til</w:t>
      </w:r>
      <w:r w:rsidR="007D7086">
        <w:rPr>
          <w:lang w:val="nb-NO"/>
        </w:rPr>
        <w:t xml:space="preserve"> Eiendomsavdelingen</w:t>
      </w:r>
      <w:r w:rsidR="00DF5C99">
        <w:rPr>
          <w:lang w:val="nb-NO"/>
        </w:rPr>
        <w:t>:</w:t>
      </w:r>
      <w:r w:rsidR="000B6F57">
        <w:rPr>
          <w:lang w:val="nb-NO"/>
        </w:rPr>
        <w:t xml:space="preserve"> </w:t>
      </w:r>
      <w:hyperlink r:id="rId21" w:history="1">
        <w:r w:rsidR="009F07A4">
          <w:rPr>
            <w:rStyle w:val="Hyperlink"/>
            <w:lang w:val="nb-NO"/>
          </w:rPr>
          <w:t>ea-servicetorget@eiendom.uio.no</w:t>
        </w:r>
      </w:hyperlink>
      <w:r w:rsidRPr="005112F7">
        <w:rPr>
          <w:lang w:val="nb-NO"/>
        </w:rPr>
        <w:t>. Driver få</w:t>
      </w:r>
      <w:r w:rsidR="00CD1D30">
        <w:rPr>
          <w:lang w:val="nb-NO"/>
        </w:rPr>
        <w:t>r</w:t>
      </w:r>
      <w:r w:rsidRPr="005112F7">
        <w:rPr>
          <w:spacing w:val="-31"/>
          <w:lang w:val="nb-NO"/>
        </w:rPr>
        <w:t xml:space="preserve"> </w:t>
      </w:r>
      <w:r w:rsidRPr="005112F7">
        <w:rPr>
          <w:lang w:val="nb-NO"/>
        </w:rPr>
        <w:t>refundert sine driftskostnader forbundet med Universitetets bruk.</w:t>
      </w:r>
    </w:p>
    <w:p w14:paraId="5C4BFC13" w14:textId="77777777" w:rsidR="00981FC9" w:rsidRPr="005112F7" w:rsidRDefault="00981FC9">
      <w:pPr>
        <w:pStyle w:val="BodyText"/>
        <w:ind w:right="216"/>
        <w:rPr>
          <w:lang w:val="nb-NO"/>
        </w:rPr>
      </w:pPr>
    </w:p>
    <w:p w14:paraId="38AD0E59" w14:textId="3B8A4343" w:rsidR="00970EBB" w:rsidRPr="005112F7" w:rsidRDefault="00970EBB">
      <w:pPr>
        <w:spacing w:before="11"/>
        <w:rPr>
          <w:rFonts w:ascii="Calibri" w:eastAsia="Calibri" w:hAnsi="Calibri" w:cs="Calibri"/>
          <w:sz w:val="21"/>
          <w:szCs w:val="21"/>
          <w:lang w:val="nb-NO"/>
        </w:rPr>
      </w:pPr>
    </w:p>
    <w:p w14:paraId="620C4665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Forsikring</w:t>
      </w:r>
    </w:p>
    <w:p w14:paraId="0BF57746" w14:textId="77777777" w:rsidR="00970EBB" w:rsidRDefault="00970EBB">
      <w:pPr>
        <w:rPr>
          <w:rFonts w:ascii="Calibri" w:eastAsia="Calibri" w:hAnsi="Calibri" w:cs="Calibri"/>
          <w:b/>
          <w:bCs/>
        </w:rPr>
      </w:pPr>
    </w:p>
    <w:p w14:paraId="62ED5F17" w14:textId="77777777" w:rsidR="00970EBB" w:rsidRPr="005112F7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>Universitetet er som statlig forvaltningsorgan selvassurandør hvilket innebærer at det ikke</w:t>
      </w:r>
      <w:r w:rsidRPr="005112F7">
        <w:rPr>
          <w:spacing w:val="-30"/>
          <w:lang w:val="nb-NO"/>
        </w:rPr>
        <w:t xml:space="preserve"> </w:t>
      </w:r>
      <w:r w:rsidRPr="005112F7">
        <w:rPr>
          <w:lang w:val="nb-NO"/>
        </w:rPr>
        <w:t>tegnes forsikringer i private</w:t>
      </w:r>
      <w:r w:rsidRPr="005112F7">
        <w:rPr>
          <w:spacing w:val="-8"/>
          <w:lang w:val="nb-NO"/>
        </w:rPr>
        <w:t xml:space="preserve"> </w:t>
      </w:r>
      <w:r w:rsidRPr="005112F7">
        <w:rPr>
          <w:lang w:val="nb-NO"/>
        </w:rPr>
        <w:t>selskaper.</w:t>
      </w:r>
    </w:p>
    <w:p w14:paraId="4765EB11" w14:textId="77777777" w:rsidR="00970EBB" w:rsidRPr="005112F7" w:rsidRDefault="00970EBB">
      <w:pPr>
        <w:rPr>
          <w:rFonts w:ascii="Calibri" w:eastAsia="Calibri" w:hAnsi="Calibri" w:cs="Calibri"/>
          <w:lang w:val="nb-NO"/>
        </w:rPr>
      </w:pPr>
    </w:p>
    <w:p w14:paraId="2BF7D2BA" w14:textId="35B0262A" w:rsidR="00970EBB" w:rsidRPr="005112F7" w:rsidRDefault="00EA3751">
      <w:pPr>
        <w:pStyle w:val="BodyText"/>
        <w:ind w:right="116"/>
        <w:rPr>
          <w:lang w:val="nb-NO"/>
        </w:rPr>
      </w:pPr>
      <w:r w:rsidRPr="005112F7">
        <w:rPr>
          <w:lang w:val="nb-NO"/>
        </w:rPr>
        <w:t>Driver plikter imidlertid</w:t>
      </w:r>
      <w:r w:rsidR="007D0BFB">
        <w:rPr>
          <w:lang w:val="nb-NO"/>
        </w:rPr>
        <w:t>,</w:t>
      </w:r>
      <w:r w:rsidRPr="005112F7">
        <w:rPr>
          <w:lang w:val="nb-NO"/>
        </w:rPr>
        <w:t xml:space="preserve"> i hele avtalens løpetid</w:t>
      </w:r>
      <w:r w:rsidR="007D0BFB">
        <w:rPr>
          <w:lang w:val="nb-NO"/>
        </w:rPr>
        <w:t>,</w:t>
      </w:r>
      <w:r w:rsidRPr="005112F7">
        <w:rPr>
          <w:lang w:val="nb-NO"/>
        </w:rPr>
        <w:t xml:space="preserve"> å ha ansvarsforsikring som omfatter</w:t>
      </w:r>
      <w:r w:rsidRPr="005112F7">
        <w:rPr>
          <w:spacing w:val="-25"/>
          <w:lang w:val="nb-NO"/>
        </w:rPr>
        <w:t xml:space="preserve"> </w:t>
      </w:r>
      <w:r w:rsidRPr="005112F7">
        <w:rPr>
          <w:lang w:val="nb-NO"/>
        </w:rPr>
        <w:t>skade</w:t>
      </w:r>
      <w:r w:rsidRPr="005112F7">
        <w:rPr>
          <w:spacing w:val="-1"/>
          <w:lang w:val="nb-NO"/>
        </w:rPr>
        <w:t xml:space="preserve"> </w:t>
      </w:r>
      <w:r w:rsidRPr="005112F7">
        <w:rPr>
          <w:lang w:val="nb-NO"/>
        </w:rPr>
        <w:t xml:space="preserve">på Universitetets </w:t>
      </w:r>
      <w:r w:rsidR="00CD1D30">
        <w:rPr>
          <w:lang w:val="nb-NO"/>
        </w:rPr>
        <w:t xml:space="preserve">faste </w:t>
      </w:r>
      <w:r w:rsidRPr="005112F7">
        <w:rPr>
          <w:lang w:val="nb-NO"/>
        </w:rPr>
        <w:t>eiendom</w:t>
      </w:r>
      <w:r w:rsidR="00B31757">
        <w:rPr>
          <w:lang w:val="nb-NO"/>
        </w:rPr>
        <w:t>,</w:t>
      </w:r>
      <w:r w:rsidR="00CD1D30">
        <w:rPr>
          <w:lang w:val="nb-NO"/>
        </w:rPr>
        <w:t xml:space="preserve"> Universitetets løsøre</w:t>
      </w:r>
      <w:r w:rsidRPr="005112F7">
        <w:rPr>
          <w:lang w:val="nb-NO"/>
        </w:rPr>
        <w:t xml:space="preserve"> </w:t>
      </w:r>
      <w:r w:rsidR="00B31757">
        <w:rPr>
          <w:lang w:val="nb-NO"/>
        </w:rPr>
        <w:t>og</w:t>
      </w:r>
      <w:r w:rsidRPr="005112F7">
        <w:rPr>
          <w:spacing w:val="-21"/>
          <w:lang w:val="nb-NO"/>
        </w:rPr>
        <w:t xml:space="preserve"> </w:t>
      </w:r>
      <w:r w:rsidRPr="005112F7">
        <w:rPr>
          <w:lang w:val="nb-NO"/>
        </w:rPr>
        <w:t>person.</w:t>
      </w:r>
    </w:p>
    <w:p w14:paraId="5D5C0475" w14:textId="77777777" w:rsidR="00970EBB" w:rsidRPr="005112F7" w:rsidRDefault="00970EBB">
      <w:pPr>
        <w:rPr>
          <w:rFonts w:ascii="Calibri" w:eastAsia="Calibri" w:hAnsi="Calibri" w:cs="Calibri"/>
          <w:lang w:val="nb-NO"/>
        </w:rPr>
      </w:pPr>
    </w:p>
    <w:p w14:paraId="2E23E302" w14:textId="5297B3AF" w:rsidR="00970EBB" w:rsidRPr="005112F7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>Driver besørger og bekoster selv sine forsikringer. Dette omfatter foruten</w:t>
      </w:r>
      <w:r w:rsidRPr="005112F7">
        <w:rPr>
          <w:spacing w:val="-28"/>
          <w:lang w:val="nb-NO"/>
        </w:rPr>
        <w:t xml:space="preserve"> </w:t>
      </w:r>
      <w:r w:rsidRPr="005112F7">
        <w:rPr>
          <w:lang w:val="nb-NO"/>
        </w:rPr>
        <w:t>ansvarsforsikringen, forsikring av egne eiendeler/utstyr og forsikring for medlemmer,</w:t>
      </w:r>
      <w:r w:rsidR="004E3FA2">
        <w:rPr>
          <w:lang w:val="nb-NO"/>
        </w:rPr>
        <w:t xml:space="preserve"> frivillige </w:t>
      </w:r>
      <w:r w:rsidRPr="005112F7">
        <w:rPr>
          <w:lang w:val="nb-NO"/>
        </w:rPr>
        <w:t xml:space="preserve">og </w:t>
      </w:r>
      <w:r w:rsidR="007D0BFB">
        <w:rPr>
          <w:lang w:val="nb-NO"/>
        </w:rPr>
        <w:t xml:space="preserve">eventuelle </w:t>
      </w:r>
      <w:r w:rsidRPr="005112F7">
        <w:rPr>
          <w:lang w:val="nb-NO"/>
        </w:rPr>
        <w:t>arbeidstakere i forbindelse med Drivers virksomhet i Universitetets</w:t>
      </w:r>
      <w:r w:rsidRPr="005112F7">
        <w:rPr>
          <w:spacing w:val="-20"/>
          <w:lang w:val="nb-NO"/>
        </w:rPr>
        <w:t xml:space="preserve"> </w:t>
      </w:r>
      <w:r w:rsidRPr="005112F7">
        <w:rPr>
          <w:lang w:val="nb-NO"/>
        </w:rPr>
        <w:t>lokaler.</w:t>
      </w:r>
    </w:p>
    <w:p w14:paraId="31C889C9" w14:textId="77777777" w:rsidR="00970EBB" w:rsidRPr="005112F7" w:rsidRDefault="00970EBB">
      <w:pPr>
        <w:rPr>
          <w:rFonts w:ascii="Calibri" w:eastAsia="Calibri" w:hAnsi="Calibri" w:cs="Calibri"/>
          <w:lang w:val="nb-NO"/>
        </w:rPr>
      </w:pPr>
    </w:p>
    <w:p w14:paraId="755AB77D" w14:textId="3FC95980" w:rsidR="00970EBB" w:rsidRDefault="00EA3751">
      <w:pPr>
        <w:pStyle w:val="BodyText"/>
        <w:ind w:right="216"/>
        <w:rPr>
          <w:lang w:val="nb-NO"/>
        </w:rPr>
      </w:pPr>
      <w:r w:rsidRPr="005112F7">
        <w:rPr>
          <w:lang w:val="nb-NO"/>
        </w:rPr>
        <w:t xml:space="preserve">Drivers forsikring skal være utformet </w:t>
      </w:r>
      <w:r w:rsidR="00B31757">
        <w:rPr>
          <w:lang w:val="nb-NO"/>
        </w:rPr>
        <w:t xml:space="preserve">slik </w:t>
      </w:r>
      <w:r w:rsidRPr="005112F7">
        <w:rPr>
          <w:lang w:val="nb-NO"/>
        </w:rPr>
        <w:t xml:space="preserve">at Universitetet </w:t>
      </w:r>
      <w:r w:rsidR="00E22AA6">
        <w:rPr>
          <w:lang w:val="nb-NO"/>
        </w:rPr>
        <w:t>ikke påføres økonomisk tap</w:t>
      </w:r>
      <w:r w:rsidRPr="005112F7">
        <w:rPr>
          <w:lang w:val="nb-NO"/>
        </w:rPr>
        <w:t xml:space="preserve"> i forbindelse med</w:t>
      </w:r>
      <w:r w:rsidRPr="005112F7">
        <w:rPr>
          <w:spacing w:val="-25"/>
          <w:lang w:val="nb-NO"/>
        </w:rPr>
        <w:t xml:space="preserve"> </w:t>
      </w:r>
      <w:r w:rsidRPr="005112F7">
        <w:rPr>
          <w:lang w:val="nb-NO"/>
        </w:rPr>
        <w:t>skader som oppstår på Universitetets eiendom som følge av</w:t>
      </w:r>
      <w:r w:rsidRPr="005112F7">
        <w:rPr>
          <w:spacing w:val="-12"/>
          <w:lang w:val="nb-NO"/>
        </w:rPr>
        <w:t xml:space="preserve"> </w:t>
      </w:r>
      <w:r w:rsidRPr="005112F7">
        <w:rPr>
          <w:lang w:val="nb-NO"/>
        </w:rPr>
        <w:t>Drivers virksomhet / arealdisponering iht. denne</w:t>
      </w:r>
      <w:r w:rsidR="00DD7945">
        <w:rPr>
          <w:lang w:val="nb-NO"/>
        </w:rPr>
        <w:t xml:space="preserve"> avtalen</w:t>
      </w:r>
      <w:r w:rsidRPr="005112F7">
        <w:rPr>
          <w:lang w:val="nb-NO"/>
        </w:rPr>
        <w:t xml:space="preserve">. </w:t>
      </w:r>
    </w:p>
    <w:p w14:paraId="2A7B4DE8" w14:textId="77777777" w:rsidR="00981FC9" w:rsidRPr="00803CDF" w:rsidRDefault="00981FC9">
      <w:pPr>
        <w:pStyle w:val="BodyText"/>
        <w:ind w:right="216"/>
        <w:rPr>
          <w:lang w:val="nb-NO"/>
        </w:rPr>
      </w:pPr>
    </w:p>
    <w:p w14:paraId="4E01E1FA" w14:textId="77777777" w:rsidR="00970EBB" w:rsidRPr="005112F7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39470F89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Kontaktpersoner og</w:t>
      </w:r>
      <w:r>
        <w:rPr>
          <w:spacing w:val="-1"/>
        </w:rPr>
        <w:t xml:space="preserve"> </w:t>
      </w:r>
      <w:r>
        <w:t>informasjonsplikt</w:t>
      </w:r>
    </w:p>
    <w:p w14:paraId="762BBAD5" w14:textId="77777777" w:rsidR="00970EBB" w:rsidRDefault="00970EB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1303CA4" w14:textId="7AFEFDE6" w:rsidR="00970EBB" w:rsidRPr="00F20F44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Universitetet skal holde Driver informert om hvem</w:t>
      </w:r>
      <w:r w:rsidRPr="00F20F44">
        <w:rPr>
          <w:spacing w:val="-30"/>
          <w:lang w:val="nb-NO"/>
        </w:rPr>
        <w:t xml:space="preserve"> </w:t>
      </w:r>
      <w:r w:rsidRPr="00F20F44">
        <w:rPr>
          <w:lang w:val="nb-NO"/>
        </w:rPr>
        <w:t>som er Drivers kontaktperson ved Universitetet i forbindelse med</w:t>
      </w:r>
      <w:r w:rsidRPr="00F20F44">
        <w:rPr>
          <w:spacing w:val="-15"/>
          <w:lang w:val="nb-NO"/>
        </w:rPr>
        <w:t xml:space="preserve"> </w:t>
      </w:r>
      <w:r w:rsidRPr="00F20F44">
        <w:rPr>
          <w:lang w:val="nb-NO"/>
        </w:rPr>
        <w:t>avtalen.</w:t>
      </w:r>
    </w:p>
    <w:p w14:paraId="3293130E" w14:textId="77777777" w:rsidR="00970EBB" w:rsidRPr="00F20F44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1832C710" w14:textId="2FF7D082" w:rsidR="00970EBB" w:rsidRDefault="00EA3751">
      <w:pPr>
        <w:pStyle w:val="BodyText"/>
        <w:ind w:right="116"/>
        <w:rPr>
          <w:lang w:val="nb-NO"/>
        </w:rPr>
      </w:pPr>
      <w:r w:rsidRPr="00F20F44">
        <w:rPr>
          <w:lang w:val="nb-NO"/>
        </w:rPr>
        <w:t>Drivers regnskap og årsberetning</w:t>
      </w:r>
      <w:r w:rsidRPr="00F20F44">
        <w:rPr>
          <w:spacing w:val="-23"/>
          <w:lang w:val="nb-NO"/>
        </w:rPr>
        <w:t xml:space="preserve"> </w:t>
      </w:r>
      <w:r w:rsidRPr="00F20F44">
        <w:rPr>
          <w:lang w:val="nb-NO"/>
        </w:rPr>
        <w:t>skal være i samsvar med gjeldende regnskaps-, selskaps- og skattelovgivning. Universitetet har rett til å</w:t>
      </w:r>
      <w:r w:rsidRPr="00F20F44">
        <w:rPr>
          <w:spacing w:val="-31"/>
          <w:lang w:val="nb-NO"/>
        </w:rPr>
        <w:t xml:space="preserve"> </w:t>
      </w:r>
      <w:r w:rsidRPr="00F20F44">
        <w:rPr>
          <w:lang w:val="nb-NO"/>
        </w:rPr>
        <w:t>få</w:t>
      </w:r>
      <w:r w:rsidRPr="00F20F44">
        <w:rPr>
          <w:spacing w:val="-1"/>
          <w:lang w:val="nb-NO"/>
        </w:rPr>
        <w:t xml:space="preserve"> </w:t>
      </w:r>
      <w:r w:rsidRPr="00F20F44">
        <w:rPr>
          <w:lang w:val="nb-NO"/>
        </w:rPr>
        <w:t>siste godkjente årsregnskap med underbilag utlevert på</w:t>
      </w:r>
      <w:r w:rsidRPr="00F20F44">
        <w:rPr>
          <w:spacing w:val="-19"/>
          <w:lang w:val="nb-NO"/>
        </w:rPr>
        <w:t xml:space="preserve"> </w:t>
      </w:r>
      <w:r w:rsidRPr="00F20F44">
        <w:rPr>
          <w:lang w:val="nb-NO"/>
        </w:rPr>
        <w:t>forespørsel.</w:t>
      </w:r>
    </w:p>
    <w:p w14:paraId="5106C991" w14:textId="77777777" w:rsidR="00981FC9" w:rsidRPr="00F20F44" w:rsidRDefault="00981FC9">
      <w:pPr>
        <w:pStyle w:val="BodyText"/>
        <w:ind w:right="116"/>
        <w:rPr>
          <w:lang w:val="nb-NO"/>
        </w:rPr>
      </w:pPr>
    </w:p>
    <w:p w14:paraId="246C2D0A" w14:textId="77777777" w:rsidR="00970EBB" w:rsidRPr="00F20F44" w:rsidRDefault="00970EBB">
      <w:pPr>
        <w:spacing w:before="11"/>
        <w:rPr>
          <w:rFonts w:ascii="Calibri" w:eastAsia="Calibri" w:hAnsi="Calibri" w:cs="Calibri"/>
          <w:sz w:val="21"/>
          <w:szCs w:val="21"/>
          <w:lang w:val="nb-NO"/>
        </w:rPr>
      </w:pPr>
    </w:p>
    <w:p w14:paraId="65089001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Heving</w:t>
      </w:r>
    </w:p>
    <w:p w14:paraId="1489591F" w14:textId="77777777" w:rsidR="00970EBB" w:rsidRDefault="00970EBB">
      <w:pPr>
        <w:rPr>
          <w:rFonts w:ascii="Calibri" w:eastAsia="Calibri" w:hAnsi="Calibri" w:cs="Calibri"/>
          <w:b/>
          <w:bCs/>
        </w:rPr>
      </w:pPr>
    </w:p>
    <w:p w14:paraId="16D9B4BF" w14:textId="72494545" w:rsidR="00970EBB" w:rsidRPr="00F20F44" w:rsidRDefault="00EA3751" w:rsidP="00423E74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Dersom en part vesentlig misligholder avtalen</w:t>
      </w:r>
      <w:r w:rsidR="00423E74">
        <w:rPr>
          <w:lang w:val="nb-NO"/>
        </w:rPr>
        <w:t>,</w:t>
      </w:r>
      <w:r w:rsidRPr="00F20F44">
        <w:rPr>
          <w:lang w:val="nb-NO"/>
        </w:rPr>
        <w:t xml:space="preserve"> kan den annen part heve avtalen med</w:t>
      </w:r>
      <w:r w:rsidRPr="00F20F44">
        <w:rPr>
          <w:spacing w:val="-24"/>
          <w:lang w:val="nb-NO"/>
        </w:rPr>
        <w:t xml:space="preserve"> </w:t>
      </w:r>
      <w:r w:rsidRPr="00F20F44">
        <w:rPr>
          <w:lang w:val="nb-NO"/>
        </w:rPr>
        <w:t>umiddelbar virkning. Som vesentlig mislighold fra Drivers side regnes blant annet at det oppstår ikke</w:t>
      </w:r>
      <w:r w:rsidRPr="00F20F44">
        <w:rPr>
          <w:spacing w:val="-28"/>
          <w:lang w:val="nb-NO"/>
        </w:rPr>
        <w:t xml:space="preserve"> </w:t>
      </w:r>
      <w:r w:rsidRPr="00F20F44">
        <w:rPr>
          <w:lang w:val="nb-NO"/>
        </w:rPr>
        <w:t>ubetydelig</w:t>
      </w:r>
      <w:r w:rsidR="00423E74">
        <w:rPr>
          <w:lang w:val="nb-NO"/>
        </w:rPr>
        <w:t xml:space="preserve"> </w:t>
      </w:r>
      <w:r w:rsidRPr="00F20F44">
        <w:rPr>
          <w:lang w:val="nb-NO"/>
        </w:rPr>
        <w:t>skade på Universitetets eiendom som følge av Drivers virksomhet, at det drives ulovlig aktivitet</w:t>
      </w:r>
      <w:r w:rsidRPr="00F20F44">
        <w:rPr>
          <w:spacing w:val="-28"/>
          <w:lang w:val="nb-NO"/>
        </w:rPr>
        <w:t xml:space="preserve"> </w:t>
      </w:r>
      <w:r w:rsidRPr="00F20F44">
        <w:rPr>
          <w:lang w:val="nb-NO"/>
        </w:rPr>
        <w:t>i Lokalene, alvorlige eller gjentatte brudd på sikkerhetsbestemmelser o.l., drift uten</w:t>
      </w:r>
      <w:r w:rsidRPr="00F20F44">
        <w:rPr>
          <w:spacing w:val="-17"/>
          <w:lang w:val="nb-NO"/>
        </w:rPr>
        <w:t xml:space="preserve"> </w:t>
      </w:r>
      <w:r w:rsidRPr="00F20F44">
        <w:rPr>
          <w:lang w:val="nb-NO"/>
        </w:rPr>
        <w:t>nødvendig offentligrettslig tillatelse, brudd på serveringsbevilling eller straffbare</w:t>
      </w:r>
      <w:r w:rsidRPr="00F20F44">
        <w:rPr>
          <w:spacing w:val="-27"/>
          <w:lang w:val="nb-NO"/>
        </w:rPr>
        <w:t xml:space="preserve"> </w:t>
      </w:r>
      <w:r w:rsidRPr="00F20F44">
        <w:rPr>
          <w:lang w:val="nb-NO"/>
        </w:rPr>
        <w:t>forhold.</w:t>
      </w:r>
    </w:p>
    <w:p w14:paraId="38F7D223" w14:textId="77777777" w:rsidR="00970EBB" w:rsidRPr="00F20F44" w:rsidRDefault="00970EBB">
      <w:pPr>
        <w:rPr>
          <w:rFonts w:ascii="Calibri" w:eastAsia="Calibri" w:hAnsi="Calibri" w:cs="Calibri"/>
          <w:lang w:val="nb-NO"/>
        </w:rPr>
      </w:pPr>
    </w:p>
    <w:p w14:paraId="16455EE3" w14:textId="48074AEF" w:rsidR="00970EBB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Heving skal erklæres skriftlig med angivelse av</w:t>
      </w:r>
      <w:r w:rsidRPr="00F20F44">
        <w:rPr>
          <w:spacing w:val="-24"/>
          <w:lang w:val="nb-NO"/>
        </w:rPr>
        <w:t xml:space="preserve"> </w:t>
      </w:r>
      <w:r w:rsidRPr="00F20F44">
        <w:rPr>
          <w:lang w:val="nb-NO"/>
        </w:rPr>
        <w:t>hevingsgrunn.</w:t>
      </w:r>
    </w:p>
    <w:p w14:paraId="5AD29E7F" w14:textId="77777777" w:rsidR="00981FC9" w:rsidRPr="00F20F44" w:rsidRDefault="00981FC9">
      <w:pPr>
        <w:pStyle w:val="BodyText"/>
        <w:ind w:right="216"/>
        <w:rPr>
          <w:lang w:val="nb-NO"/>
        </w:rPr>
      </w:pPr>
    </w:p>
    <w:p w14:paraId="3E897FB9" w14:textId="77777777" w:rsidR="00970EBB" w:rsidRPr="00F20F44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3BF5BE70" w14:textId="77777777" w:rsidR="00970EBB" w:rsidRPr="00F20F44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  <w:lang w:val="nb-NO"/>
        </w:rPr>
      </w:pPr>
      <w:r w:rsidRPr="00F20F44">
        <w:rPr>
          <w:lang w:val="nb-NO"/>
        </w:rPr>
        <w:t>Erstatning</w:t>
      </w:r>
      <w:r w:rsidR="004E02E3" w:rsidRPr="00F20F44">
        <w:rPr>
          <w:lang w:val="nb-NO"/>
        </w:rPr>
        <w:t xml:space="preserve"> ved skade på eiendom og løsøre</w:t>
      </w:r>
    </w:p>
    <w:p w14:paraId="5D97AD8C" w14:textId="77777777" w:rsidR="00970EBB" w:rsidRPr="00F20F44" w:rsidRDefault="00970EBB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nb-NO"/>
        </w:rPr>
      </w:pPr>
    </w:p>
    <w:p w14:paraId="1EE9AC0D" w14:textId="30E88374" w:rsidR="00970EBB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Dersom en part ikke oppfyller sine forpliktelser etter avtalen, eller forvolder tap</w:t>
      </w:r>
      <w:r w:rsidR="00B31757">
        <w:rPr>
          <w:lang w:val="nb-NO"/>
        </w:rPr>
        <w:t xml:space="preserve"> eller </w:t>
      </w:r>
      <w:r w:rsidRPr="00F20F44">
        <w:rPr>
          <w:lang w:val="nb-NO"/>
        </w:rPr>
        <w:t>skade som følge</w:t>
      </w:r>
      <w:r w:rsidRPr="00F20F44">
        <w:rPr>
          <w:spacing w:val="-31"/>
          <w:lang w:val="nb-NO"/>
        </w:rPr>
        <w:t xml:space="preserve"> </w:t>
      </w:r>
      <w:r w:rsidRPr="00F20F44">
        <w:rPr>
          <w:lang w:val="nb-NO"/>
        </w:rPr>
        <w:t xml:space="preserve">av uaktsomhet, kan den annen part kreve erstatning for det direkte økonomiske tap han </w:t>
      </w:r>
      <w:r w:rsidRPr="00F20F44">
        <w:rPr>
          <w:lang w:val="nb-NO"/>
        </w:rPr>
        <w:lastRenderedPageBreak/>
        <w:t>påføres</w:t>
      </w:r>
      <w:r w:rsidRPr="00F20F44">
        <w:rPr>
          <w:spacing w:val="-23"/>
          <w:lang w:val="nb-NO"/>
        </w:rPr>
        <w:t xml:space="preserve"> </w:t>
      </w:r>
      <w:r w:rsidRPr="00F20F44">
        <w:rPr>
          <w:lang w:val="nb-NO"/>
        </w:rPr>
        <w:t xml:space="preserve">som følge av forholdet. Indirekte tap kan ikke kreves erstattet. </w:t>
      </w:r>
    </w:p>
    <w:p w14:paraId="6307CE7B" w14:textId="77777777" w:rsidR="00981FC9" w:rsidRPr="00F20F44" w:rsidRDefault="00981FC9">
      <w:pPr>
        <w:pStyle w:val="BodyText"/>
        <w:ind w:right="216"/>
        <w:rPr>
          <w:lang w:val="nb-NO"/>
        </w:rPr>
      </w:pPr>
    </w:p>
    <w:p w14:paraId="3E0AFBD3" w14:textId="77777777" w:rsidR="00970EBB" w:rsidRPr="00F20F44" w:rsidRDefault="00970EBB">
      <w:pPr>
        <w:spacing w:before="1"/>
        <w:rPr>
          <w:rFonts w:ascii="Calibri" w:eastAsia="Calibri" w:hAnsi="Calibri" w:cs="Calibri"/>
          <w:lang w:val="nb-NO"/>
        </w:rPr>
      </w:pPr>
    </w:p>
    <w:p w14:paraId="466B93A3" w14:textId="77777777" w:rsidR="00970EB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  <w:rPr>
          <w:b w:val="0"/>
          <w:bCs w:val="0"/>
        </w:rPr>
      </w:pPr>
      <w:r>
        <w:t>Erstatning ved</w:t>
      </w:r>
      <w:r>
        <w:rPr>
          <w:spacing w:val="-4"/>
        </w:rPr>
        <w:t xml:space="preserve"> </w:t>
      </w:r>
      <w:r>
        <w:t>personskade</w:t>
      </w:r>
    </w:p>
    <w:p w14:paraId="280BA0B8" w14:textId="77777777" w:rsidR="00970EBB" w:rsidRDefault="00970EBB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0133BC39" w14:textId="251E7674" w:rsidR="00BF0ABB" w:rsidRDefault="00EA3751">
      <w:pPr>
        <w:pStyle w:val="BodyText"/>
        <w:spacing w:line="266" w:lineRule="exact"/>
        <w:ind w:right="216"/>
        <w:rPr>
          <w:lang w:val="nb-NO"/>
        </w:rPr>
      </w:pPr>
      <w:r w:rsidRPr="00F20F44">
        <w:rPr>
          <w:lang w:val="nb-NO"/>
        </w:rPr>
        <w:t>For tap som følge av skade på person gjelder de alminnelige erstatningsrettslige regler.</w:t>
      </w:r>
    </w:p>
    <w:p w14:paraId="1CB2F498" w14:textId="77777777" w:rsidR="00981FC9" w:rsidRDefault="00981FC9">
      <w:pPr>
        <w:pStyle w:val="BodyText"/>
        <w:spacing w:line="266" w:lineRule="exact"/>
        <w:ind w:right="216"/>
        <w:rPr>
          <w:lang w:val="nb-NO"/>
        </w:rPr>
      </w:pPr>
    </w:p>
    <w:p w14:paraId="05E5A8FF" w14:textId="77777777" w:rsidR="00BF0ABB" w:rsidRDefault="00BF0ABB">
      <w:pPr>
        <w:pStyle w:val="BodyText"/>
        <w:spacing w:line="266" w:lineRule="exact"/>
        <w:ind w:right="216"/>
        <w:rPr>
          <w:lang w:val="nb-NO"/>
        </w:rPr>
      </w:pPr>
    </w:p>
    <w:p w14:paraId="0867DA9F" w14:textId="77777777" w:rsidR="00970EBB" w:rsidRPr="00423E74" w:rsidRDefault="00EA3751" w:rsidP="00652A43">
      <w:pPr>
        <w:pStyle w:val="Heading2"/>
        <w:numPr>
          <w:ilvl w:val="0"/>
          <w:numId w:val="1"/>
        </w:numPr>
        <w:tabs>
          <w:tab w:val="left" w:pos="455"/>
        </w:tabs>
        <w:ind w:left="470" w:right="215" w:hanging="357"/>
        <w:rPr>
          <w:b w:val="0"/>
          <w:bCs w:val="0"/>
          <w:lang w:val="nb-NO"/>
        </w:rPr>
      </w:pPr>
      <w:r w:rsidRPr="00423E74">
        <w:rPr>
          <w:lang w:val="nb-NO"/>
        </w:rPr>
        <w:t>Varighet og oppsigelse av</w:t>
      </w:r>
      <w:r w:rsidRPr="00423E74">
        <w:rPr>
          <w:spacing w:val="-4"/>
          <w:lang w:val="nb-NO"/>
        </w:rPr>
        <w:t xml:space="preserve"> </w:t>
      </w:r>
      <w:r w:rsidRPr="00423E74">
        <w:rPr>
          <w:lang w:val="nb-NO"/>
        </w:rPr>
        <w:t>avtalen</w:t>
      </w:r>
    </w:p>
    <w:p w14:paraId="5B476C38" w14:textId="77777777" w:rsidR="00BF0ABB" w:rsidRDefault="00BF0ABB">
      <w:pPr>
        <w:pStyle w:val="BodyText"/>
        <w:ind w:right="216"/>
        <w:rPr>
          <w:lang w:val="nb-NO"/>
        </w:rPr>
      </w:pPr>
    </w:p>
    <w:p w14:paraId="51B5A13C" w14:textId="0D85A63F" w:rsidR="00970EBB" w:rsidRPr="00F20F44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 xml:space="preserve">Avtalens varighet er </w:t>
      </w:r>
      <w:r w:rsidR="007D0BFB">
        <w:rPr>
          <w:lang w:val="nb-NO"/>
        </w:rPr>
        <w:t>4</w:t>
      </w:r>
      <w:r w:rsidRPr="00F20F44">
        <w:rPr>
          <w:lang w:val="nb-NO"/>
        </w:rPr>
        <w:t xml:space="preserve"> år regnet fra </w:t>
      </w:r>
      <w:r w:rsidR="007D0BFB">
        <w:rPr>
          <w:lang w:val="nb-NO"/>
        </w:rPr>
        <w:t xml:space="preserve">1.1.2019 </w:t>
      </w:r>
      <w:r w:rsidRPr="00F20F44">
        <w:rPr>
          <w:lang w:val="nb-NO"/>
        </w:rPr>
        <w:t>slik</w:t>
      </w:r>
      <w:r w:rsidRPr="00F20F44">
        <w:rPr>
          <w:spacing w:val="-29"/>
          <w:lang w:val="nb-NO"/>
        </w:rPr>
        <w:t xml:space="preserve"> </w:t>
      </w:r>
      <w:r w:rsidRPr="00F20F44">
        <w:rPr>
          <w:lang w:val="nb-NO"/>
        </w:rPr>
        <w:t xml:space="preserve">at avtalen løper i totalt </w:t>
      </w:r>
      <w:r w:rsidR="007D0BFB">
        <w:rPr>
          <w:lang w:val="nb-NO"/>
        </w:rPr>
        <w:t>8</w:t>
      </w:r>
      <w:r w:rsidRPr="00F20F44">
        <w:rPr>
          <w:lang w:val="nb-NO"/>
        </w:rPr>
        <w:t xml:space="preserve"> semestre. Avtalen opphører automatisk og uten oppsigelse ved</w:t>
      </w:r>
      <w:r w:rsidRPr="00F20F44">
        <w:rPr>
          <w:spacing w:val="-17"/>
          <w:lang w:val="nb-NO"/>
        </w:rPr>
        <w:t xml:space="preserve"> </w:t>
      </w:r>
      <w:r w:rsidRPr="00F20F44">
        <w:rPr>
          <w:lang w:val="nb-NO"/>
        </w:rPr>
        <w:t>siste semesterslutt i avtaleperioden, dersom den ikke skriftlig er fornyet innen 3 måneder forut</w:t>
      </w:r>
      <w:r w:rsidRPr="00F20F44">
        <w:rPr>
          <w:spacing w:val="-19"/>
          <w:lang w:val="nb-NO"/>
        </w:rPr>
        <w:t xml:space="preserve"> </w:t>
      </w:r>
      <w:r w:rsidRPr="00F20F44">
        <w:rPr>
          <w:lang w:val="nb-NO"/>
        </w:rPr>
        <w:t>for opphør. Semesterslutt er 15. juni i vårsemesteret og 15. desember i</w:t>
      </w:r>
      <w:r w:rsidRPr="00F20F44">
        <w:rPr>
          <w:spacing w:val="-25"/>
          <w:lang w:val="nb-NO"/>
        </w:rPr>
        <w:t xml:space="preserve"> </w:t>
      </w:r>
      <w:r w:rsidRPr="00F20F44">
        <w:rPr>
          <w:lang w:val="nb-NO"/>
        </w:rPr>
        <w:t>høstsemesteret.</w:t>
      </w:r>
    </w:p>
    <w:p w14:paraId="3FF75F8A" w14:textId="77777777" w:rsidR="00970EBB" w:rsidRPr="00F20F44" w:rsidRDefault="00970EBB">
      <w:pPr>
        <w:spacing w:before="10"/>
        <w:rPr>
          <w:rFonts w:ascii="Calibri" w:eastAsia="Calibri" w:hAnsi="Calibri" w:cs="Calibri"/>
          <w:sz w:val="21"/>
          <w:szCs w:val="21"/>
          <w:lang w:val="nb-NO"/>
        </w:rPr>
      </w:pPr>
    </w:p>
    <w:p w14:paraId="1019001C" w14:textId="77777777" w:rsidR="00970EBB" w:rsidRPr="00F20F44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Begge parter kan si opp avtalen</w:t>
      </w:r>
      <w:r w:rsidR="004E02E3">
        <w:rPr>
          <w:lang w:val="nb-NO"/>
        </w:rPr>
        <w:t>. Ved oppsigelse kommer avtalen til opphør i slutten av det påfølgende semester</w:t>
      </w:r>
      <w:r w:rsidRPr="00F20F44">
        <w:rPr>
          <w:lang w:val="nb-NO"/>
        </w:rPr>
        <w:t>.</w:t>
      </w:r>
      <w:r w:rsidR="004E02E3">
        <w:rPr>
          <w:lang w:val="nb-NO"/>
        </w:rPr>
        <w:t xml:space="preserve"> En oppsigelse skal være skriftlig.</w:t>
      </w:r>
    </w:p>
    <w:p w14:paraId="2A25F6E2" w14:textId="77777777" w:rsidR="00970EBB" w:rsidRPr="00F20F44" w:rsidRDefault="00970EBB">
      <w:pPr>
        <w:rPr>
          <w:rFonts w:ascii="Calibri" w:eastAsia="Calibri" w:hAnsi="Calibri" w:cs="Calibri"/>
          <w:lang w:val="nb-NO"/>
        </w:rPr>
      </w:pPr>
    </w:p>
    <w:p w14:paraId="0D7D053C" w14:textId="7FF367D1" w:rsidR="00970EBB" w:rsidRPr="00F20F44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Dersom Universitetet sier opp avtalen</w:t>
      </w:r>
      <w:r w:rsidR="00423E74">
        <w:rPr>
          <w:lang w:val="nb-NO"/>
        </w:rPr>
        <w:t>,</w:t>
      </w:r>
      <w:r w:rsidRPr="00F20F44">
        <w:rPr>
          <w:lang w:val="nb-NO"/>
        </w:rPr>
        <w:t xml:space="preserve"> og Driver har behov for nye lokaler til virksomheten,</w:t>
      </w:r>
      <w:r w:rsidRPr="00F20F44">
        <w:rPr>
          <w:spacing w:val="-25"/>
          <w:lang w:val="nb-NO"/>
        </w:rPr>
        <w:t xml:space="preserve"> </w:t>
      </w:r>
      <w:r w:rsidRPr="00F20F44">
        <w:rPr>
          <w:lang w:val="nb-NO"/>
        </w:rPr>
        <w:t>skal Universitetet og Driver i fellesskap samarbeide om å finne andre egnede lokaler på</w:t>
      </w:r>
      <w:r w:rsidRPr="00F20F44">
        <w:rPr>
          <w:spacing w:val="-24"/>
          <w:lang w:val="nb-NO"/>
        </w:rPr>
        <w:t xml:space="preserve"> </w:t>
      </w:r>
      <w:r w:rsidRPr="00F20F44">
        <w:rPr>
          <w:lang w:val="nb-NO"/>
        </w:rPr>
        <w:t>Universitetets eiendom</w:t>
      </w:r>
      <w:r w:rsidR="004E02E3">
        <w:rPr>
          <w:lang w:val="nb-NO"/>
        </w:rPr>
        <w:t>, eventuelt leide lokaler,</w:t>
      </w:r>
      <w:r w:rsidRPr="00F20F44">
        <w:rPr>
          <w:lang w:val="nb-NO"/>
        </w:rPr>
        <w:t xml:space="preserve"> til erstatning for</w:t>
      </w:r>
      <w:r w:rsidRPr="00F20F44">
        <w:rPr>
          <w:spacing w:val="-7"/>
          <w:lang w:val="nb-NO"/>
        </w:rPr>
        <w:t xml:space="preserve"> </w:t>
      </w:r>
      <w:r w:rsidRPr="00F20F44">
        <w:rPr>
          <w:lang w:val="nb-NO"/>
        </w:rPr>
        <w:t>Lokalene.</w:t>
      </w:r>
    </w:p>
    <w:p w14:paraId="103E8D11" w14:textId="77777777" w:rsidR="00970EBB" w:rsidRPr="00F20F44" w:rsidRDefault="00970EBB">
      <w:pPr>
        <w:rPr>
          <w:rFonts w:ascii="Calibri" w:eastAsia="Calibri" w:hAnsi="Calibri" w:cs="Calibri"/>
          <w:lang w:val="nb-NO"/>
        </w:rPr>
      </w:pPr>
    </w:p>
    <w:p w14:paraId="4AB6767A" w14:textId="4905C86F" w:rsidR="00970EBB" w:rsidRDefault="00EA3751">
      <w:pPr>
        <w:pStyle w:val="BodyText"/>
        <w:ind w:right="116"/>
        <w:rPr>
          <w:lang w:val="nb-NO"/>
        </w:rPr>
      </w:pPr>
      <w:r w:rsidRPr="00F20F44">
        <w:rPr>
          <w:lang w:val="nb-NO"/>
        </w:rPr>
        <w:t>Ved opphør av avtalen skal Lokalene, og eventuelt andre arealer som er stilt til disposisjon for</w:t>
      </w:r>
      <w:r w:rsidRPr="00F20F44">
        <w:rPr>
          <w:spacing w:val="-25"/>
          <w:lang w:val="nb-NO"/>
        </w:rPr>
        <w:t xml:space="preserve"> </w:t>
      </w:r>
      <w:r w:rsidRPr="00F20F44">
        <w:rPr>
          <w:lang w:val="nb-NO"/>
        </w:rPr>
        <w:t>Driver, fraflyttes og tilbakeleveres til Universitetet i ryddet og rengjort stand, og for øvrig i samsvar</w:t>
      </w:r>
      <w:r w:rsidRPr="00F20F44">
        <w:rPr>
          <w:spacing w:val="-31"/>
          <w:lang w:val="nb-NO"/>
        </w:rPr>
        <w:t xml:space="preserve"> </w:t>
      </w:r>
      <w:r w:rsidRPr="00F20F44">
        <w:rPr>
          <w:lang w:val="nb-NO"/>
        </w:rPr>
        <w:t>med denne</w:t>
      </w:r>
      <w:r w:rsidRPr="00F20F44">
        <w:rPr>
          <w:spacing w:val="-1"/>
          <w:lang w:val="nb-NO"/>
        </w:rPr>
        <w:t xml:space="preserve"> </w:t>
      </w:r>
      <w:r w:rsidRPr="00F20F44">
        <w:rPr>
          <w:lang w:val="nb-NO"/>
        </w:rPr>
        <w:t>avtale.</w:t>
      </w:r>
    </w:p>
    <w:p w14:paraId="7DE719BF" w14:textId="77777777" w:rsidR="00981FC9" w:rsidRPr="00F20F44" w:rsidRDefault="00981FC9">
      <w:pPr>
        <w:pStyle w:val="BodyText"/>
        <w:ind w:right="116"/>
        <w:rPr>
          <w:lang w:val="nb-NO"/>
        </w:rPr>
      </w:pPr>
    </w:p>
    <w:p w14:paraId="54EC1417" w14:textId="77777777" w:rsidR="00970EBB" w:rsidRDefault="00970EBB">
      <w:pPr>
        <w:rPr>
          <w:lang w:val="nb-NO"/>
        </w:rPr>
      </w:pPr>
    </w:p>
    <w:p w14:paraId="59FF9A69" w14:textId="56E4FF32" w:rsidR="00362C63" w:rsidRPr="003A0E5B" w:rsidRDefault="00637729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</w:pPr>
      <w:r w:rsidRPr="003A0E5B">
        <w:t xml:space="preserve">Overføring av rettighet </w:t>
      </w:r>
      <w:r w:rsidR="00BA6FF1" w:rsidRPr="003A0E5B">
        <w:t>og plikter</w:t>
      </w:r>
    </w:p>
    <w:p w14:paraId="3DD39732" w14:textId="77777777" w:rsidR="00637729" w:rsidRDefault="00637729">
      <w:pPr>
        <w:rPr>
          <w:lang w:val="nb-NO"/>
        </w:rPr>
      </w:pPr>
    </w:p>
    <w:p w14:paraId="1EDC9212" w14:textId="78660F33" w:rsidR="009A5A2F" w:rsidRDefault="00637729" w:rsidP="009A5A2F">
      <w:pPr>
        <w:pStyle w:val="BodyText"/>
        <w:ind w:right="116"/>
        <w:rPr>
          <w:lang w:val="nb-NO"/>
        </w:rPr>
      </w:pPr>
      <w:r>
        <w:rPr>
          <w:lang w:val="nb-NO"/>
        </w:rPr>
        <w:t>Driver</w:t>
      </w:r>
      <w:r w:rsidR="00BA6FF1">
        <w:rPr>
          <w:lang w:val="nb-NO"/>
        </w:rPr>
        <w:t xml:space="preserve"> har ikke adgang til å overføre</w:t>
      </w:r>
      <w:r>
        <w:rPr>
          <w:lang w:val="nb-NO"/>
        </w:rPr>
        <w:t xml:space="preserve"> rettighe</w:t>
      </w:r>
      <w:r w:rsidR="00B31757">
        <w:rPr>
          <w:lang w:val="nb-NO"/>
        </w:rPr>
        <w:t>tene og pliktene</w:t>
      </w:r>
      <w:r w:rsidR="007B0FF9">
        <w:rPr>
          <w:lang w:val="nb-NO"/>
        </w:rPr>
        <w:t xml:space="preserve"> </w:t>
      </w:r>
      <w:r w:rsidR="00B31757">
        <w:rPr>
          <w:lang w:val="nb-NO"/>
        </w:rPr>
        <w:t xml:space="preserve">i </w:t>
      </w:r>
      <w:r>
        <w:rPr>
          <w:lang w:val="nb-NO"/>
        </w:rPr>
        <w:t>avtale</w:t>
      </w:r>
      <w:r w:rsidR="00B31757">
        <w:rPr>
          <w:lang w:val="nb-NO"/>
        </w:rPr>
        <w:t>n</w:t>
      </w:r>
      <w:r>
        <w:rPr>
          <w:lang w:val="nb-NO"/>
        </w:rPr>
        <w:t xml:space="preserve"> til </w:t>
      </w:r>
      <w:r w:rsidR="00BA6FF1">
        <w:rPr>
          <w:lang w:val="nb-NO"/>
        </w:rPr>
        <w:t>andre</w:t>
      </w:r>
      <w:r>
        <w:rPr>
          <w:lang w:val="nb-NO"/>
        </w:rPr>
        <w:t>.</w:t>
      </w:r>
    </w:p>
    <w:p w14:paraId="353F8971" w14:textId="36D38169" w:rsidR="009A5A2F" w:rsidRDefault="009A5A2F" w:rsidP="009A5A2F">
      <w:pPr>
        <w:pStyle w:val="BodyText"/>
        <w:ind w:left="0" w:right="116"/>
        <w:rPr>
          <w:lang w:val="nb-NO"/>
        </w:rPr>
      </w:pPr>
    </w:p>
    <w:p w14:paraId="6B1865CB" w14:textId="77777777" w:rsidR="00BF0ABB" w:rsidRDefault="00BF0ABB" w:rsidP="009A5A2F">
      <w:pPr>
        <w:pStyle w:val="BodyText"/>
        <w:ind w:left="0" w:right="116"/>
        <w:rPr>
          <w:lang w:val="nb-NO"/>
        </w:rPr>
      </w:pPr>
    </w:p>
    <w:p w14:paraId="5F295589" w14:textId="77777777" w:rsidR="00970EBB" w:rsidRPr="003A0E5B" w:rsidRDefault="00EA3751" w:rsidP="00652A43">
      <w:pPr>
        <w:pStyle w:val="Heading2"/>
        <w:numPr>
          <w:ilvl w:val="0"/>
          <w:numId w:val="1"/>
        </w:numPr>
        <w:tabs>
          <w:tab w:val="left" w:pos="472"/>
        </w:tabs>
        <w:ind w:left="470" w:right="215" w:hanging="357"/>
      </w:pPr>
      <w:r w:rsidRPr="003A0E5B">
        <w:t>Vedlegg</w:t>
      </w:r>
    </w:p>
    <w:p w14:paraId="4FC35CAF" w14:textId="77777777" w:rsidR="00970EBB" w:rsidRPr="00F20F44" w:rsidRDefault="00970EBB">
      <w:pPr>
        <w:rPr>
          <w:rFonts w:ascii="Calibri" w:eastAsia="Calibri" w:hAnsi="Calibri" w:cs="Calibri"/>
          <w:b/>
          <w:bCs/>
          <w:lang w:val="nb-NO"/>
        </w:rPr>
      </w:pPr>
    </w:p>
    <w:p w14:paraId="14C77F57" w14:textId="77777777" w:rsidR="00970EBB" w:rsidRPr="00F20F44" w:rsidRDefault="00EA3751">
      <w:pPr>
        <w:pStyle w:val="BodyText"/>
        <w:ind w:right="216"/>
        <w:rPr>
          <w:lang w:val="nb-NO"/>
        </w:rPr>
      </w:pPr>
      <w:r w:rsidRPr="00F20F44">
        <w:rPr>
          <w:lang w:val="nb-NO"/>
        </w:rPr>
        <w:t>Vedlegg til denne</w:t>
      </w:r>
      <w:r w:rsidRPr="00F20F44">
        <w:rPr>
          <w:spacing w:val="-6"/>
          <w:lang w:val="nb-NO"/>
        </w:rPr>
        <w:t xml:space="preserve"> </w:t>
      </w:r>
      <w:r w:rsidRPr="00F20F44">
        <w:rPr>
          <w:lang w:val="nb-NO"/>
        </w:rPr>
        <w:t>avtale:</w:t>
      </w:r>
    </w:p>
    <w:p w14:paraId="446CF74F" w14:textId="77777777" w:rsidR="00970EBB" w:rsidRPr="00F20F44" w:rsidRDefault="00970EBB">
      <w:pPr>
        <w:rPr>
          <w:rFonts w:ascii="Calibri" w:eastAsia="Calibri" w:hAnsi="Calibri" w:cs="Calibri"/>
          <w:lang w:val="nb-NO"/>
        </w:rPr>
      </w:pPr>
    </w:p>
    <w:p w14:paraId="7296E794" w14:textId="77777777" w:rsidR="00BF0ABB" w:rsidRDefault="00892587" w:rsidP="00BF0ABB">
      <w:pPr>
        <w:pStyle w:val="BodyText"/>
        <w:tabs>
          <w:tab w:val="left" w:pos="1527"/>
        </w:tabs>
        <w:ind w:right="2133"/>
        <w:rPr>
          <w:lang w:val="nb-NO"/>
        </w:rPr>
      </w:pPr>
      <w:r w:rsidRPr="00F20F44">
        <w:rPr>
          <w:lang w:val="nb-NO"/>
        </w:rPr>
        <w:t>Vedlegg</w:t>
      </w:r>
      <w:r w:rsidRPr="00F20F44">
        <w:rPr>
          <w:spacing w:val="-4"/>
          <w:lang w:val="nb-NO"/>
        </w:rPr>
        <w:t xml:space="preserve"> </w:t>
      </w:r>
      <w:r w:rsidRPr="00F20F44">
        <w:rPr>
          <w:lang w:val="nb-NO"/>
        </w:rPr>
        <w:t>1:</w:t>
      </w:r>
      <w:r w:rsidRPr="00F20F44">
        <w:rPr>
          <w:lang w:val="nb-NO"/>
        </w:rPr>
        <w:tab/>
        <w:t>Universitetets reglement for godkjenning av</w:t>
      </w:r>
      <w:r w:rsidRPr="00F20F44">
        <w:rPr>
          <w:spacing w:val="-13"/>
          <w:lang w:val="nb-NO"/>
        </w:rPr>
        <w:t xml:space="preserve"> </w:t>
      </w:r>
      <w:r w:rsidRPr="00F20F44">
        <w:rPr>
          <w:lang w:val="nb-NO"/>
        </w:rPr>
        <w:t xml:space="preserve">studentforeninger </w:t>
      </w:r>
      <w:r w:rsidR="00BF0ABB">
        <w:rPr>
          <w:lang w:val="nb-NO"/>
        </w:rPr>
        <w:t xml:space="preserve">se link: </w:t>
      </w:r>
      <w:hyperlink r:id="rId22" w:history="1">
        <w:r w:rsidR="00BF0ABB" w:rsidRPr="00F1608E">
          <w:rPr>
            <w:rStyle w:val="Hyperlink"/>
            <w:lang w:val="nb-NO"/>
          </w:rPr>
          <w:t>https://www.uio.no/livet-rundt-studiene/foreninger/reglement-for-godkjenning-av-studentforeninger.html</w:t>
        </w:r>
      </w:hyperlink>
    </w:p>
    <w:p w14:paraId="43021BCC" w14:textId="2EF7F8FA" w:rsidR="00892587" w:rsidRPr="00F20F44" w:rsidRDefault="00892587" w:rsidP="00892587">
      <w:pPr>
        <w:pStyle w:val="BodyText"/>
        <w:tabs>
          <w:tab w:val="left" w:pos="1527"/>
        </w:tabs>
        <w:ind w:right="2133"/>
        <w:rPr>
          <w:lang w:val="nb-NO"/>
        </w:rPr>
      </w:pPr>
      <w:r w:rsidRPr="00F20F44">
        <w:rPr>
          <w:lang w:val="nb-NO"/>
        </w:rPr>
        <w:t>Vedlegg</w:t>
      </w:r>
      <w:r w:rsidRPr="00F20F44">
        <w:rPr>
          <w:spacing w:val="-4"/>
          <w:lang w:val="nb-NO"/>
        </w:rPr>
        <w:t xml:space="preserve"> </w:t>
      </w:r>
      <w:r w:rsidRPr="00F20F44">
        <w:rPr>
          <w:lang w:val="nb-NO"/>
        </w:rPr>
        <w:t>2:</w:t>
      </w:r>
      <w:r w:rsidRPr="00F20F44">
        <w:rPr>
          <w:lang w:val="nb-NO"/>
        </w:rPr>
        <w:tab/>
        <w:t>Tegning som viser</w:t>
      </w:r>
      <w:r w:rsidRPr="00F20F44">
        <w:rPr>
          <w:spacing w:val="-6"/>
          <w:lang w:val="nb-NO"/>
        </w:rPr>
        <w:t xml:space="preserve"> </w:t>
      </w:r>
      <w:r w:rsidRPr="00F20F44">
        <w:rPr>
          <w:lang w:val="nb-NO"/>
        </w:rPr>
        <w:t>lokalene</w:t>
      </w:r>
    </w:p>
    <w:p w14:paraId="3AC135A3" w14:textId="77777777" w:rsidR="00BF0ABB" w:rsidRDefault="00892587" w:rsidP="00BF0ABB">
      <w:pPr>
        <w:pStyle w:val="BodyText"/>
        <w:tabs>
          <w:tab w:val="left" w:pos="1527"/>
        </w:tabs>
        <w:ind w:right="1943"/>
        <w:rPr>
          <w:lang w:val="nb-NO"/>
        </w:rPr>
      </w:pPr>
      <w:r w:rsidRPr="00F20F44">
        <w:rPr>
          <w:lang w:val="nb-NO"/>
        </w:rPr>
        <w:t>Vedlegg</w:t>
      </w:r>
      <w:r w:rsidRPr="00F20F44">
        <w:rPr>
          <w:spacing w:val="-4"/>
          <w:lang w:val="nb-NO"/>
        </w:rPr>
        <w:t xml:space="preserve"> </w:t>
      </w:r>
      <w:r w:rsidRPr="00F20F44">
        <w:rPr>
          <w:lang w:val="nb-NO"/>
        </w:rPr>
        <w:t>3:</w:t>
      </w:r>
      <w:r w:rsidRPr="00F20F44">
        <w:rPr>
          <w:lang w:val="nb-NO"/>
        </w:rPr>
        <w:tab/>
        <w:t>Forv</w:t>
      </w:r>
      <w:r w:rsidR="00BF0ABB">
        <w:rPr>
          <w:lang w:val="nb-NO"/>
        </w:rPr>
        <w:t xml:space="preserve">altningsplan for fredet bygning, se link: </w:t>
      </w:r>
      <w:hyperlink r:id="rId23" w:history="1">
        <w:r w:rsidR="00BF0ABB" w:rsidRPr="00F1608E">
          <w:rPr>
            <w:rStyle w:val="Hyperlink"/>
            <w:lang w:val="nb-NO"/>
          </w:rPr>
          <w:t>https://www.uio.no/tjenester/eiendom/For%20Eiendomsavdelingens%20leverand%C3%B8rer/forvaltningsplaner/UiO%3ABlindern/Forvaltningsplan%20BL05%20Sophus%20Bugges%20hus%20web.pdf</w:t>
        </w:r>
      </w:hyperlink>
    </w:p>
    <w:p w14:paraId="39DCE00E" w14:textId="77777777" w:rsidR="00892587" w:rsidRDefault="00892587" w:rsidP="00892587">
      <w:pPr>
        <w:pStyle w:val="BodyText"/>
        <w:tabs>
          <w:tab w:val="left" w:pos="1527"/>
        </w:tabs>
        <w:ind w:right="1943"/>
        <w:rPr>
          <w:spacing w:val="-1"/>
          <w:lang w:val="nb-NO"/>
        </w:rPr>
      </w:pPr>
      <w:r w:rsidRPr="00F20F44">
        <w:rPr>
          <w:lang w:val="nb-NO"/>
        </w:rPr>
        <w:t>Vedlegg</w:t>
      </w:r>
      <w:r w:rsidRPr="00F20F44">
        <w:rPr>
          <w:spacing w:val="-4"/>
          <w:lang w:val="nb-NO"/>
        </w:rPr>
        <w:t xml:space="preserve"> </w:t>
      </w:r>
      <w:r w:rsidRPr="00F20F44">
        <w:rPr>
          <w:lang w:val="nb-NO"/>
        </w:rPr>
        <w:t>4:</w:t>
      </w:r>
      <w:r w:rsidRPr="00F20F44">
        <w:rPr>
          <w:lang w:val="nb-NO"/>
        </w:rPr>
        <w:tab/>
        <w:t>Avtale om rydding og rengjøring av kjelleren i</w:t>
      </w:r>
      <w:r w:rsidRPr="00F20F44">
        <w:rPr>
          <w:spacing w:val="-17"/>
          <w:lang w:val="nb-NO"/>
        </w:rPr>
        <w:t xml:space="preserve"> </w:t>
      </w:r>
      <w:r>
        <w:rPr>
          <w:spacing w:val="-1"/>
          <w:lang w:val="nb-NO"/>
        </w:rPr>
        <w:t>(ikke aktuelt for denne kjelleren)</w:t>
      </w:r>
    </w:p>
    <w:p w14:paraId="698C53F9" w14:textId="77777777" w:rsidR="00892587" w:rsidRDefault="00892587" w:rsidP="00892587">
      <w:pPr>
        <w:pStyle w:val="BodyText"/>
        <w:tabs>
          <w:tab w:val="left" w:pos="1527"/>
        </w:tabs>
        <w:ind w:right="1943"/>
        <w:rPr>
          <w:lang w:val="nb-NO"/>
        </w:rPr>
      </w:pPr>
      <w:r w:rsidRPr="00F20F44">
        <w:rPr>
          <w:lang w:val="nb-NO"/>
        </w:rPr>
        <w:t>Vedlegg</w:t>
      </w:r>
      <w:r w:rsidRPr="00F20F44">
        <w:rPr>
          <w:spacing w:val="-5"/>
          <w:lang w:val="nb-NO"/>
        </w:rPr>
        <w:t xml:space="preserve"> </w:t>
      </w:r>
      <w:r>
        <w:rPr>
          <w:lang w:val="nb-NO"/>
        </w:rPr>
        <w:t>4a:</w:t>
      </w:r>
      <w:r>
        <w:rPr>
          <w:lang w:val="nb-NO"/>
        </w:rPr>
        <w:tab/>
        <w:t xml:space="preserve">Sorteringsguide m/renovasjonspunkt se link: </w:t>
      </w:r>
      <w:hyperlink r:id="rId24" w:history="1">
        <w:r w:rsidRPr="00F1608E">
          <w:rPr>
            <w:rStyle w:val="Hyperlink"/>
            <w:lang w:val="nb-NO"/>
          </w:rPr>
          <w:t>https://www.uio.no/tjenester/eiendom/avfall-og-renhold/kildesortering/sorteringsguiden/</w:t>
        </w:r>
      </w:hyperlink>
    </w:p>
    <w:p w14:paraId="0631497C" w14:textId="3655837D" w:rsidR="000006FE" w:rsidRDefault="000006FE">
      <w:pPr>
        <w:pStyle w:val="BodyText"/>
        <w:ind w:right="216" w:firstLine="4313"/>
        <w:rPr>
          <w:lang w:val="nb-NO"/>
        </w:rPr>
      </w:pPr>
    </w:p>
    <w:p w14:paraId="09A22D60" w14:textId="11807221" w:rsidR="00981FC9" w:rsidRDefault="00981FC9">
      <w:pPr>
        <w:pStyle w:val="BodyText"/>
        <w:ind w:right="216" w:firstLine="4313"/>
        <w:rPr>
          <w:lang w:val="nb-NO"/>
        </w:rPr>
      </w:pPr>
    </w:p>
    <w:p w14:paraId="07A70967" w14:textId="014E0FEB" w:rsidR="00981FC9" w:rsidRDefault="00981FC9">
      <w:pPr>
        <w:pStyle w:val="BodyText"/>
        <w:ind w:right="216" w:firstLine="4313"/>
        <w:rPr>
          <w:lang w:val="nb-NO"/>
        </w:rPr>
      </w:pPr>
    </w:p>
    <w:p w14:paraId="2AC568CA" w14:textId="750EC60E" w:rsidR="00981FC9" w:rsidRDefault="00981FC9">
      <w:pPr>
        <w:pStyle w:val="BodyText"/>
        <w:ind w:right="216" w:firstLine="4313"/>
        <w:rPr>
          <w:lang w:val="nb-NO"/>
        </w:rPr>
      </w:pPr>
    </w:p>
    <w:p w14:paraId="52D0FFF2" w14:textId="0D5D345A" w:rsidR="00981FC9" w:rsidRDefault="00981FC9">
      <w:pPr>
        <w:pStyle w:val="BodyText"/>
        <w:ind w:right="216" w:firstLine="4313"/>
        <w:rPr>
          <w:lang w:val="nb-NO"/>
        </w:rPr>
      </w:pPr>
    </w:p>
    <w:p w14:paraId="4BAE05DC" w14:textId="77777777" w:rsidR="00981FC9" w:rsidRDefault="00981FC9">
      <w:pPr>
        <w:pStyle w:val="BodyText"/>
        <w:ind w:right="216" w:firstLine="4313"/>
        <w:rPr>
          <w:lang w:val="nb-NO"/>
        </w:rPr>
      </w:pPr>
    </w:p>
    <w:p w14:paraId="0FD1419F" w14:textId="758D7F2F" w:rsidR="00970EBB" w:rsidRDefault="00EA3751">
      <w:pPr>
        <w:pStyle w:val="BodyText"/>
        <w:ind w:right="216" w:firstLine="4313"/>
        <w:rPr>
          <w:lang w:val="nb-NO"/>
        </w:rPr>
      </w:pPr>
      <w:r w:rsidRPr="00F20F44">
        <w:rPr>
          <w:lang w:val="nb-NO"/>
        </w:rPr>
        <w:lastRenderedPageBreak/>
        <w:t>* * *</w:t>
      </w:r>
    </w:p>
    <w:p w14:paraId="50551E2B" w14:textId="77777777" w:rsidR="00897F52" w:rsidRPr="00F20F44" w:rsidRDefault="00897F52">
      <w:pPr>
        <w:pStyle w:val="BodyText"/>
        <w:ind w:right="216" w:firstLine="4313"/>
        <w:rPr>
          <w:lang w:val="nb-NO"/>
        </w:rPr>
      </w:pPr>
    </w:p>
    <w:p w14:paraId="5D78F78E" w14:textId="768ADB25" w:rsidR="00970EBB" w:rsidRPr="00F20F44" w:rsidRDefault="00970EBB">
      <w:pPr>
        <w:spacing w:before="11"/>
        <w:rPr>
          <w:rFonts w:ascii="Calibri" w:eastAsia="Calibri" w:hAnsi="Calibri" w:cs="Calibri"/>
          <w:sz w:val="21"/>
          <w:szCs w:val="21"/>
          <w:lang w:val="nb-NO"/>
        </w:rPr>
      </w:pPr>
    </w:p>
    <w:p w14:paraId="04BDED36" w14:textId="77777777" w:rsidR="00970EBB" w:rsidRPr="00F20F44" w:rsidRDefault="00EA3751">
      <w:pPr>
        <w:pStyle w:val="BodyText"/>
        <w:tabs>
          <w:tab w:val="left" w:pos="3697"/>
        </w:tabs>
        <w:ind w:right="216"/>
        <w:rPr>
          <w:lang w:val="nb-NO"/>
        </w:rPr>
      </w:pPr>
      <w:r w:rsidRPr="00F20F44">
        <w:rPr>
          <w:lang w:val="nb-NO"/>
        </w:rPr>
        <w:t>Oslo,</w:t>
      </w:r>
      <w:r w:rsidRPr="00F20F44">
        <w:rPr>
          <w:spacing w:val="-2"/>
          <w:lang w:val="nb-NO"/>
        </w:rPr>
        <w:t xml:space="preserve"> </w:t>
      </w:r>
      <w:r w:rsidRPr="00F20F44">
        <w:rPr>
          <w:u w:val="single" w:color="000000"/>
          <w:lang w:val="nb-NO"/>
        </w:rPr>
        <w:t xml:space="preserve"> </w:t>
      </w:r>
      <w:r w:rsidRPr="00F20F44">
        <w:rPr>
          <w:u w:val="single" w:color="000000"/>
          <w:lang w:val="nb-NO"/>
        </w:rPr>
        <w:tab/>
      </w:r>
    </w:p>
    <w:p w14:paraId="0541F64E" w14:textId="77777777" w:rsidR="00970EBB" w:rsidRPr="00F20F44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4E92BEF7" w14:textId="342564B1" w:rsidR="00970EBB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1994B976" w14:textId="77777777" w:rsidR="00897F52" w:rsidRPr="00F20F44" w:rsidRDefault="00897F52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2BE19158" w14:textId="77777777" w:rsidR="00970EBB" w:rsidRPr="00F20F44" w:rsidRDefault="00EA3751">
      <w:pPr>
        <w:pStyle w:val="BodyText"/>
        <w:tabs>
          <w:tab w:val="left" w:pos="5068"/>
          <w:tab w:val="left" w:pos="8180"/>
        </w:tabs>
        <w:spacing w:before="56"/>
        <w:ind w:right="216"/>
        <w:rPr>
          <w:lang w:val="nb-NO"/>
        </w:rPr>
      </w:pPr>
      <w:r w:rsidRPr="00F20F44">
        <w:rPr>
          <w:lang w:val="nb-NO"/>
        </w:rPr>
        <w:t>For Universitetet i Oslo v/</w:t>
      </w:r>
      <w:r w:rsidRPr="00F20F44">
        <w:rPr>
          <w:spacing w:val="-13"/>
          <w:lang w:val="nb-NO"/>
        </w:rPr>
        <w:t xml:space="preserve"> </w:t>
      </w:r>
      <w:r w:rsidRPr="00F20F44">
        <w:rPr>
          <w:lang w:val="nb-NO"/>
        </w:rPr>
        <w:t>Eiendomsavdelingen:</w:t>
      </w:r>
      <w:r w:rsidRPr="00F20F44">
        <w:rPr>
          <w:lang w:val="nb-NO"/>
        </w:rPr>
        <w:tab/>
      </w:r>
      <w:r w:rsidRPr="00F20F44">
        <w:rPr>
          <w:u w:val="single" w:color="000000"/>
          <w:lang w:val="nb-NO"/>
        </w:rPr>
        <w:t xml:space="preserve"> </w:t>
      </w:r>
      <w:r w:rsidRPr="00F20F44">
        <w:rPr>
          <w:u w:val="single" w:color="000000"/>
          <w:lang w:val="nb-NO"/>
        </w:rPr>
        <w:tab/>
      </w:r>
    </w:p>
    <w:p w14:paraId="07919D09" w14:textId="77777777" w:rsidR="00970EBB" w:rsidRPr="00F20F44" w:rsidRDefault="00EA3751">
      <w:pPr>
        <w:pStyle w:val="BodyText"/>
        <w:ind w:left="3714" w:right="2002"/>
        <w:jc w:val="center"/>
        <w:rPr>
          <w:lang w:val="nb-NO"/>
        </w:rPr>
      </w:pPr>
      <w:r w:rsidRPr="00F20F44">
        <w:rPr>
          <w:lang w:val="nb-NO"/>
        </w:rPr>
        <w:t>(signatur)</w:t>
      </w:r>
    </w:p>
    <w:p w14:paraId="7842215B" w14:textId="77777777" w:rsidR="00970EBB" w:rsidRPr="00F20F44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1C069E04" w14:textId="77777777" w:rsidR="00970EBB" w:rsidRPr="00F20F44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44E8BFF7" w14:textId="77777777" w:rsidR="00970EBB" w:rsidRPr="00F20F44" w:rsidRDefault="00970EBB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30194FA2" w14:textId="77777777" w:rsidR="00970EBB" w:rsidRPr="00F20F44" w:rsidRDefault="00970EBB">
      <w:pPr>
        <w:spacing w:before="4"/>
        <w:rPr>
          <w:rFonts w:ascii="Calibri" w:eastAsia="Calibri" w:hAnsi="Calibri" w:cs="Calibri"/>
          <w:sz w:val="23"/>
          <w:szCs w:val="23"/>
          <w:lang w:val="nb-NO"/>
        </w:rPr>
      </w:pPr>
    </w:p>
    <w:p w14:paraId="5610B8B7" w14:textId="77777777" w:rsidR="00970EBB" w:rsidRPr="00F20F44" w:rsidRDefault="00970EBB">
      <w:pPr>
        <w:rPr>
          <w:rFonts w:ascii="Calibri" w:eastAsia="Calibri" w:hAnsi="Calibri" w:cs="Calibri"/>
          <w:sz w:val="23"/>
          <w:szCs w:val="23"/>
          <w:lang w:val="nb-NO"/>
        </w:rPr>
        <w:sectPr w:rsidR="00970EBB" w:rsidRPr="00F20F44">
          <w:pgSz w:w="11910" w:h="16840"/>
          <w:pgMar w:top="1360" w:right="1320" w:bottom="480" w:left="1300" w:header="0" w:footer="300" w:gutter="0"/>
          <w:cols w:space="720"/>
        </w:sectPr>
      </w:pPr>
    </w:p>
    <w:p w14:paraId="5A8B2D87" w14:textId="77777777" w:rsidR="00970EBB" w:rsidRPr="00F20F44" w:rsidRDefault="00EA3751">
      <w:pPr>
        <w:pStyle w:val="BodyText"/>
        <w:spacing w:before="56"/>
        <w:rPr>
          <w:lang w:val="nb-NO"/>
        </w:rPr>
      </w:pPr>
      <w:r w:rsidRPr="00F20F44">
        <w:rPr>
          <w:lang w:val="nb-NO"/>
        </w:rPr>
        <w:t>For Det e</w:t>
      </w:r>
      <w:r w:rsidRPr="00F20F44">
        <w:rPr>
          <w:spacing w:val="-9"/>
          <w:lang w:val="nb-NO"/>
        </w:rPr>
        <w:t xml:space="preserve"> </w:t>
      </w:r>
      <w:r w:rsidRPr="00F20F44">
        <w:rPr>
          <w:lang w:val="nb-NO"/>
        </w:rPr>
        <w:t>fakultet:</w:t>
      </w:r>
    </w:p>
    <w:p w14:paraId="285E8736" w14:textId="77777777" w:rsidR="00970EBB" w:rsidRPr="00F20F44" w:rsidRDefault="00EA3751">
      <w:pPr>
        <w:spacing w:before="10"/>
        <w:rPr>
          <w:rFonts w:ascii="Calibri" w:eastAsia="Calibri" w:hAnsi="Calibri" w:cs="Calibri"/>
          <w:sz w:val="23"/>
          <w:szCs w:val="23"/>
          <w:lang w:val="nb-NO"/>
        </w:rPr>
      </w:pPr>
      <w:r w:rsidRPr="00F20F44">
        <w:rPr>
          <w:lang w:val="nb-NO"/>
        </w:rPr>
        <w:br w:type="column"/>
      </w:r>
    </w:p>
    <w:p w14:paraId="4D75DD10" w14:textId="77777777" w:rsidR="00970EBB" w:rsidRDefault="00E13A41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057B7076" wp14:editId="6B960FCB">
                <wp:extent cx="1957070" cy="9525"/>
                <wp:effectExtent l="8890" t="7620" r="571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EF8BA" id="Group 5" o:spid="_x0000_s1026" style="width:154.1pt;height:.75pt;mso-position-horizontal-relative:char;mso-position-vertical-relative:line" coordsize="3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">
                <v:group id="Group 6" o:spid="_x0000_s1027" style="position:absolute;left:7;top:7;width:3067;height:2" coordorigin="7,7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067;height:2;visibility:visible;mso-wrap-style:square;v-text-anchor:top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" path="m,l3067,e" filled="f" strokeweight=".25292mm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3DAE7C5D" w14:textId="77777777" w:rsidR="00970EBB" w:rsidRDefault="00EA3751">
      <w:pPr>
        <w:pStyle w:val="BodyText"/>
        <w:spacing w:before="14"/>
      </w:pPr>
      <w:r>
        <w:t>(signatur)</w:t>
      </w:r>
    </w:p>
    <w:p w14:paraId="69E5D58C" w14:textId="77777777" w:rsidR="00970EBB" w:rsidRDefault="00970EBB">
      <w:pPr>
        <w:sectPr w:rsidR="00970EBB" w:rsidSect="00F20F44">
          <w:type w:val="continuous"/>
          <w:pgSz w:w="11910" w:h="16840"/>
          <w:pgMar w:top="1360" w:right="1320" w:bottom="480" w:left="1300" w:header="720" w:footer="480" w:gutter="0"/>
          <w:cols w:num="2" w:space="720" w:equalWidth="0">
            <w:col w:w="2386" w:space="2571"/>
            <w:col w:w="4333"/>
          </w:cols>
          <w:docGrid w:linePitch="299"/>
        </w:sectPr>
      </w:pPr>
    </w:p>
    <w:p w14:paraId="313E4CED" w14:textId="77777777" w:rsidR="00970EBB" w:rsidRDefault="00970EBB">
      <w:pPr>
        <w:rPr>
          <w:rFonts w:ascii="Calibri" w:eastAsia="Calibri" w:hAnsi="Calibri" w:cs="Calibri"/>
          <w:sz w:val="20"/>
          <w:szCs w:val="20"/>
        </w:rPr>
      </w:pPr>
    </w:p>
    <w:p w14:paraId="3E19FD9C" w14:textId="77777777" w:rsidR="00970EBB" w:rsidRDefault="00970EBB">
      <w:pPr>
        <w:rPr>
          <w:rFonts w:ascii="Calibri" w:eastAsia="Calibri" w:hAnsi="Calibri" w:cs="Calibri"/>
          <w:sz w:val="20"/>
          <w:szCs w:val="20"/>
        </w:rPr>
      </w:pPr>
    </w:p>
    <w:p w14:paraId="06231787" w14:textId="77777777" w:rsidR="00970EBB" w:rsidRDefault="00970EBB">
      <w:pPr>
        <w:rPr>
          <w:rFonts w:ascii="Calibri" w:eastAsia="Calibri" w:hAnsi="Calibri" w:cs="Calibri"/>
          <w:sz w:val="20"/>
          <w:szCs w:val="20"/>
        </w:rPr>
      </w:pPr>
    </w:p>
    <w:p w14:paraId="3A5DF739" w14:textId="55417A9B" w:rsidR="00970EBB" w:rsidRDefault="00970EBB">
      <w:pPr>
        <w:rPr>
          <w:rFonts w:ascii="Calibri" w:eastAsia="Calibri" w:hAnsi="Calibri" w:cs="Calibri"/>
          <w:sz w:val="23"/>
          <w:szCs w:val="23"/>
        </w:rPr>
        <w:sectPr w:rsidR="00970EBB" w:rsidSect="00F20F44">
          <w:type w:val="continuous"/>
          <w:pgSz w:w="11910" w:h="16840"/>
          <w:pgMar w:top="1360" w:right="1320" w:bottom="480" w:left="1300" w:header="720" w:footer="480" w:gutter="0"/>
          <w:cols w:space="720"/>
          <w:docGrid w:linePitch="299"/>
        </w:sectPr>
      </w:pPr>
    </w:p>
    <w:p w14:paraId="41E224B7" w14:textId="77777777" w:rsidR="00970EBB" w:rsidRDefault="00EA3751">
      <w:pPr>
        <w:pStyle w:val="BodyText"/>
        <w:spacing w:before="56"/>
      </w:pPr>
      <w:r>
        <w:t>For</w:t>
      </w:r>
      <w:r>
        <w:rPr>
          <w:spacing w:val="-3"/>
        </w:rPr>
        <w:t xml:space="preserve"> </w:t>
      </w:r>
      <w:r>
        <w:t>foreningen:</w:t>
      </w:r>
    </w:p>
    <w:p w14:paraId="1BA7669C" w14:textId="77777777" w:rsidR="00970EBB" w:rsidRDefault="00EA3751">
      <w:pPr>
        <w:spacing w:before="10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14:paraId="00183841" w14:textId="77777777" w:rsidR="00970EBB" w:rsidRDefault="00E13A41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76E8D009" wp14:editId="5C81DBAF">
                <wp:extent cx="1957070" cy="9525"/>
                <wp:effectExtent l="8890" t="7620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509A" id="Group 2" o:spid="_x0000_s1026" style="width:154.1pt;height:.75pt;mso-position-horizontal-relative:char;mso-position-vertical-relative:line" coordsize="3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">
                <v:group id="Group 3" o:spid="_x0000_s1027" style="position:absolute;left:7;top:7;width:3067;height:2" coordorigin="7,7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067;height:2;visibility:visible;mso-wrap-style:square;v-text-anchor:top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" path="m,l3067,e" filled="f" strokeweight=".25292mm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3C32D753" w14:textId="77777777" w:rsidR="00970EBB" w:rsidRDefault="00EA3751">
      <w:pPr>
        <w:pStyle w:val="BodyText"/>
        <w:spacing w:before="12"/>
      </w:pPr>
      <w:r>
        <w:t>(signatur)</w:t>
      </w:r>
    </w:p>
    <w:sectPr w:rsidR="00970EBB" w:rsidSect="00F20F44">
      <w:type w:val="continuous"/>
      <w:pgSz w:w="11910" w:h="16840"/>
      <w:pgMar w:top="1360" w:right="1320" w:bottom="480" w:left="1300" w:header="720" w:footer="480" w:gutter="0"/>
      <w:cols w:num="2" w:space="720" w:equalWidth="0">
        <w:col w:w="1969" w:space="2988"/>
        <w:col w:w="433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DF7D" w14:textId="77777777" w:rsidR="00B27657" w:rsidRDefault="00B27657">
      <w:r>
        <w:separator/>
      </w:r>
    </w:p>
  </w:endnote>
  <w:endnote w:type="continuationSeparator" w:id="0">
    <w:p w14:paraId="2C32AA1F" w14:textId="77777777" w:rsidR="00B27657" w:rsidRDefault="00B2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73929"/>
      <w:docPartObj>
        <w:docPartGallery w:val="Page Numbers (Bottom of Page)"/>
        <w:docPartUnique/>
      </w:docPartObj>
    </w:sdtPr>
    <w:sdtEndPr/>
    <w:sdtContent>
      <w:p w14:paraId="1B5CAA12" w14:textId="3D1B73CA" w:rsidR="00E70E50" w:rsidRDefault="00E70E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48" w:rsidRPr="000D2F48">
          <w:rPr>
            <w:noProof/>
            <w:lang w:val="nb-NO"/>
          </w:rPr>
          <w:t>8</w:t>
        </w:r>
        <w:r>
          <w:fldChar w:fldCharType="end"/>
        </w:r>
      </w:p>
    </w:sdtContent>
  </w:sdt>
  <w:p w14:paraId="7B121E3B" w14:textId="082F5857" w:rsidR="00B27657" w:rsidRPr="00926A81" w:rsidRDefault="00B27657" w:rsidP="00926A81">
    <w:pPr>
      <w:pStyle w:val="Footer"/>
      <w:ind w:right="-709"/>
      <w:jc w:val="right"/>
      <w:rPr>
        <w:cap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A8BF" w14:textId="77777777" w:rsidR="00B27657" w:rsidRDefault="00B27657">
      <w:r>
        <w:separator/>
      </w:r>
    </w:p>
  </w:footnote>
  <w:footnote w:type="continuationSeparator" w:id="0">
    <w:p w14:paraId="4167AB62" w14:textId="77777777" w:rsidR="00B27657" w:rsidRDefault="00B2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73A"/>
    <w:multiLevelType w:val="hybridMultilevel"/>
    <w:tmpl w:val="F5685622"/>
    <w:lvl w:ilvl="0" w:tplc="E7461DCE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8726DAE">
      <w:start w:val="1"/>
      <w:numFmt w:val="lowerLetter"/>
      <w:lvlText w:val="%2)"/>
      <w:lvlJc w:val="left"/>
      <w:pPr>
        <w:ind w:left="471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19DEBDBA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FA309306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F3DAA75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225ECA7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48A8D438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EA54229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6162858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 w15:restartNumberingAfterBreak="0">
    <w:nsid w:val="7CC726A3"/>
    <w:multiLevelType w:val="hybridMultilevel"/>
    <w:tmpl w:val="050606C2"/>
    <w:lvl w:ilvl="0" w:tplc="C8726DAE">
      <w:start w:val="1"/>
      <w:numFmt w:val="lowerLetter"/>
      <w:lvlText w:val="%1)"/>
      <w:lvlJc w:val="left"/>
      <w:pPr>
        <w:ind w:left="471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BB"/>
    <w:rsid w:val="000006FE"/>
    <w:rsid w:val="000030F0"/>
    <w:rsid w:val="000142E0"/>
    <w:rsid w:val="000311E5"/>
    <w:rsid w:val="00053AEF"/>
    <w:rsid w:val="000756DD"/>
    <w:rsid w:val="0007622B"/>
    <w:rsid w:val="000878B0"/>
    <w:rsid w:val="0009341F"/>
    <w:rsid w:val="000A2B88"/>
    <w:rsid w:val="000B66DA"/>
    <w:rsid w:val="000B6F57"/>
    <w:rsid w:val="000C0D33"/>
    <w:rsid w:val="000D2F48"/>
    <w:rsid w:val="000F02CA"/>
    <w:rsid w:val="001203B7"/>
    <w:rsid w:val="001254D8"/>
    <w:rsid w:val="00126985"/>
    <w:rsid w:val="00131884"/>
    <w:rsid w:val="00136C49"/>
    <w:rsid w:val="00144F08"/>
    <w:rsid w:val="0015076B"/>
    <w:rsid w:val="00151A82"/>
    <w:rsid w:val="001544A7"/>
    <w:rsid w:val="001A54AA"/>
    <w:rsid w:val="001B630C"/>
    <w:rsid w:val="001C521B"/>
    <w:rsid w:val="001E40CE"/>
    <w:rsid w:val="00215C5D"/>
    <w:rsid w:val="002242C2"/>
    <w:rsid w:val="00227DDF"/>
    <w:rsid w:val="00234C44"/>
    <w:rsid w:val="002456B6"/>
    <w:rsid w:val="00246494"/>
    <w:rsid w:val="002477F0"/>
    <w:rsid w:val="00255B4B"/>
    <w:rsid w:val="00296748"/>
    <w:rsid w:val="002C1E1D"/>
    <w:rsid w:val="002C2849"/>
    <w:rsid w:val="002D1988"/>
    <w:rsid w:val="002E175F"/>
    <w:rsid w:val="002E523E"/>
    <w:rsid w:val="002F639F"/>
    <w:rsid w:val="00305E6E"/>
    <w:rsid w:val="0031680F"/>
    <w:rsid w:val="00331145"/>
    <w:rsid w:val="0033581B"/>
    <w:rsid w:val="003360A8"/>
    <w:rsid w:val="003417CA"/>
    <w:rsid w:val="003542D8"/>
    <w:rsid w:val="0036001B"/>
    <w:rsid w:val="003606DB"/>
    <w:rsid w:val="00362C63"/>
    <w:rsid w:val="0037204A"/>
    <w:rsid w:val="00393E32"/>
    <w:rsid w:val="003940A4"/>
    <w:rsid w:val="003A0E5B"/>
    <w:rsid w:val="003C1CC6"/>
    <w:rsid w:val="003F6E42"/>
    <w:rsid w:val="0041723C"/>
    <w:rsid w:val="0042210F"/>
    <w:rsid w:val="00423E74"/>
    <w:rsid w:val="00446D87"/>
    <w:rsid w:val="00467AE4"/>
    <w:rsid w:val="00473077"/>
    <w:rsid w:val="004A0B71"/>
    <w:rsid w:val="004B563E"/>
    <w:rsid w:val="004B74AD"/>
    <w:rsid w:val="004D0305"/>
    <w:rsid w:val="004D442C"/>
    <w:rsid w:val="004D585D"/>
    <w:rsid w:val="004E02E3"/>
    <w:rsid w:val="004E1037"/>
    <w:rsid w:val="004E3FA2"/>
    <w:rsid w:val="004E49A9"/>
    <w:rsid w:val="004E7478"/>
    <w:rsid w:val="005001A5"/>
    <w:rsid w:val="005112F7"/>
    <w:rsid w:val="005158F9"/>
    <w:rsid w:val="0053377F"/>
    <w:rsid w:val="00534697"/>
    <w:rsid w:val="005443CA"/>
    <w:rsid w:val="00552B4F"/>
    <w:rsid w:val="00572BDA"/>
    <w:rsid w:val="0057711E"/>
    <w:rsid w:val="00581C49"/>
    <w:rsid w:val="0058344B"/>
    <w:rsid w:val="0059378A"/>
    <w:rsid w:val="00595842"/>
    <w:rsid w:val="005D26B2"/>
    <w:rsid w:val="005E09CF"/>
    <w:rsid w:val="00613C5B"/>
    <w:rsid w:val="00615586"/>
    <w:rsid w:val="0062233A"/>
    <w:rsid w:val="00637729"/>
    <w:rsid w:val="00641436"/>
    <w:rsid w:val="00652A43"/>
    <w:rsid w:val="00652C22"/>
    <w:rsid w:val="0066124E"/>
    <w:rsid w:val="00692633"/>
    <w:rsid w:val="006B1846"/>
    <w:rsid w:val="006B23C3"/>
    <w:rsid w:val="00700A1E"/>
    <w:rsid w:val="00736CB2"/>
    <w:rsid w:val="00743103"/>
    <w:rsid w:val="00757024"/>
    <w:rsid w:val="007669F2"/>
    <w:rsid w:val="007729CF"/>
    <w:rsid w:val="00795E44"/>
    <w:rsid w:val="007B0FF9"/>
    <w:rsid w:val="007D0BFB"/>
    <w:rsid w:val="007D7086"/>
    <w:rsid w:val="00803CDF"/>
    <w:rsid w:val="00836C52"/>
    <w:rsid w:val="00861033"/>
    <w:rsid w:val="00863F77"/>
    <w:rsid w:val="00880B6C"/>
    <w:rsid w:val="00885D77"/>
    <w:rsid w:val="00890C6F"/>
    <w:rsid w:val="00892587"/>
    <w:rsid w:val="00897F52"/>
    <w:rsid w:val="008A3F12"/>
    <w:rsid w:val="008C4349"/>
    <w:rsid w:val="0090487E"/>
    <w:rsid w:val="00926A81"/>
    <w:rsid w:val="0093754B"/>
    <w:rsid w:val="00940097"/>
    <w:rsid w:val="00953606"/>
    <w:rsid w:val="00970EBB"/>
    <w:rsid w:val="00971F1D"/>
    <w:rsid w:val="009736C3"/>
    <w:rsid w:val="00981FC9"/>
    <w:rsid w:val="009A5A2F"/>
    <w:rsid w:val="009A79C1"/>
    <w:rsid w:val="009C2478"/>
    <w:rsid w:val="009D4F52"/>
    <w:rsid w:val="009F07A4"/>
    <w:rsid w:val="009F3FDA"/>
    <w:rsid w:val="00A03AD6"/>
    <w:rsid w:val="00A0670E"/>
    <w:rsid w:val="00A13C82"/>
    <w:rsid w:val="00A15FDD"/>
    <w:rsid w:val="00A3779E"/>
    <w:rsid w:val="00A46BA1"/>
    <w:rsid w:val="00A52536"/>
    <w:rsid w:val="00A5645E"/>
    <w:rsid w:val="00A67591"/>
    <w:rsid w:val="00A70F68"/>
    <w:rsid w:val="00A73A82"/>
    <w:rsid w:val="00A77E47"/>
    <w:rsid w:val="00A93460"/>
    <w:rsid w:val="00A95941"/>
    <w:rsid w:val="00AA0ED5"/>
    <w:rsid w:val="00AC175D"/>
    <w:rsid w:val="00AC5577"/>
    <w:rsid w:val="00AD4441"/>
    <w:rsid w:val="00B066D8"/>
    <w:rsid w:val="00B06CF6"/>
    <w:rsid w:val="00B27657"/>
    <w:rsid w:val="00B31757"/>
    <w:rsid w:val="00B51533"/>
    <w:rsid w:val="00B52C11"/>
    <w:rsid w:val="00B53A32"/>
    <w:rsid w:val="00B80A03"/>
    <w:rsid w:val="00B86EBE"/>
    <w:rsid w:val="00B9029A"/>
    <w:rsid w:val="00BA0432"/>
    <w:rsid w:val="00BA6FF1"/>
    <w:rsid w:val="00BE4C3F"/>
    <w:rsid w:val="00BF0ABB"/>
    <w:rsid w:val="00BF2A13"/>
    <w:rsid w:val="00BF389A"/>
    <w:rsid w:val="00C1241D"/>
    <w:rsid w:val="00C3431D"/>
    <w:rsid w:val="00C34DD1"/>
    <w:rsid w:val="00C57670"/>
    <w:rsid w:val="00C66E71"/>
    <w:rsid w:val="00C874F4"/>
    <w:rsid w:val="00CB1882"/>
    <w:rsid w:val="00CD1D30"/>
    <w:rsid w:val="00CF009C"/>
    <w:rsid w:val="00CF6FAA"/>
    <w:rsid w:val="00D01415"/>
    <w:rsid w:val="00D02CA5"/>
    <w:rsid w:val="00D25621"/>
    <w:rsid w:val="00D40DE5"/>
    <w:rsid w:val="00D419CD"/>
    <w:rsid w:val="00D44384"/>
    <w:rsid w:val="00D479AB"/>
    <w:rsid w:val="00D80AC5"/>
    <w:rsid w:val="00D85551"/>
    <w:rsid w:val="00D91735"/>
    <w:rsid w:val="00DB076F"/>
    <w:rsid w:val="00DB46E5"/>
    <w:rsid w:val="00DC6DA9"/>
    <w:rsid w:val="00DD027C"/>
    <w:rsid w:val="00DD7945"/>
    <w:rsid w:val="00DE4562"/>
    <w:rsid w:val="00DF5C99"/>
    <w:rsid w:val="00DF768F"/>
    <w:rsid w:val="00E11DB9"/>
    <w:rsid w:val="00E13A41"/>
    <w:rsid w:val="00E22AA6"/>
    <w:rsid w:val="00E253C0"/>
    <w:rsid w:val="00E62E36"/>
    <w:rsid w:val="00E70E50"/>
    <w:rsid w:val="00EA1613"/>
    <w:rsid w:val="00EA3751"/>
    <w:rsid w:val="00EB3263"/>
    <w:rsid w:val="00EB58B6"/>
    <w:rsid w:val="00EC58C5"/>
    <w:rsid w:val="00ED5265"/>
    <w:rsid w:val="00EE09C4"/>
    <w:rsid w:val="00EE0A9D"/>
    <w:rsid w:val="00EE5281"/>
    <w:rsid w:val="00EF0C8D"/>
    <w:rsid w:val="00EF41E1"/>
    <w:rsid w:val="00EF58B2"/>
    <w:rsid w:val="00F02848"/>
    <w:rsid w:val="00F12AF9"/>
    <w:rsid w:val="00F20F44"/>
    <w:rsid w:val="00F32A5D"/>
    <w:rsid w:val="00F43270"/>
    <w:rsid w:val="00F43889"/>
    <w:rsid w:val="00F47646"/>
    <w:rsid w:val="00F525C5"/>
    <w:rsid w:val="00F66498"/>
    <w:rsid w:val="00F6738A"/>
    <w:rsid w:val="00F732DA"/>
    <w:rsid w:val="00F801CC"/>
    <w:rsid w:val="00FA0744"/>
    <w:rsid w:val="00FA2800"/>
    <w:rsid w:val="00FC762A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3AE0A9"/>
  <w15:docId w15:val="{05B88C8B-028D-4A55-A2A0-A0A8CF37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471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12"/>
  </w:style>
  <w:style w:type="paragraph" w:styleId="Footer">
    <w:name w:val="footer"/>
    <w:basedOn w:val="Normal"/>
    <w:link w:val="FooterChar"/>
    <w:uiPriority w:val="99"/>
    <w:unhideWhenUsed/>
    <w:rsid w:val="008A3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12"/>
  </w:style>
  <w:style w:type="character" w:styleId="Hyperlink">
    <w:name w:val="Hyperlink"/>
    <w:basedOn w:val="DefaultParagraphFont"/>
    <w:uiPriority w:val="99"/>
    <w:unhideWhenUsed/>
    <w:rsid w:val="00FD4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7657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641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livet-rundt-studiene/foreninger/reglement-for-godkjenning-av-studentforeninger.html" TargetMode="External"/><Relationship Id="rId13" Type="http://schemas.openxmlformats.org/officeDocument/2006/relationships/hyperlink" Target="https://www.uio.no/om/hms/brannvern/prosedyrer/brannvern-studentpub/" TargetMode="External"/><Relationship Id="rId18" Type="http://schemas.openxmlformats.org/officeDocument/2006/relationships/hyperlink" Target="https://www.uio.no/tjenester/eiendom/avfall-og-renhold/kildesorterin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a-servicetorget@eiendom.uio.no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uio.no/for-ansatte/drift/internhusleie/tjenestebeskrivelser/drift-og-vedlikehold-av-bygning/" TargetMode="External"/><Relationship Id="rId17" Type="http://schemas.openxmlformats.org/officeDocument/2006/relationships/hyperlink" Target="mailto:ea-servicetorget@eiendom.uio.n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io.no/studier/kontakt/si-fra/gul.html" TargetMode="External"/><Relationship Id="rId20" Type="http://schemas.openxmlformats.org/officeDocument/2006/relationships/hyperlink" Target="mailto:ea-servicetorget@eiendom.uio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-servicetorget@eiendom.uio.no" TargetMode="External"/><Relationship Id="rId24" Type="http://schemas.openxmlformats.org/officeDocument/2006/relationships/hyperlink" Target="https://www.uio.no/tjenester/eiendom/avfall-og-renhold/kildesortering/sorteringsguide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-servicetorget@eiendom.uio.no" TargetMode="External"/><Relationship Id="rId23" Type="http://schemas.openxmlformats.org/officeDocument/2006/relationships/hyperlink" Target="https://www.uio.no/tjenester/eiendom/For%20Eiendomsavdelingens%20leverand%C3%B8rer/forvaltningsplaner/UiO%3ABlindern/Forvaltningsplan%20BL05%20Sophus%20Bugges%20hus%20web.pdf" TargetMode="External"/><Relationship Id="rId10" Type="http://schemas.openxmlformats.org/officeDocument/2006/relationships/hyperlink" Target="https://www.uio.no/om/regelverk/eiendom/leie-lokaler/bruk-av-uios-lokaler/" TargetMode="External"/><Relationship Id="rId19" Type="http://schemas.openxmlformats.org/officeDocument/2006/relationships/hyperlink" Target="mailto:ea-servicetorget@eiendom.ui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-servicetorget@eiendom.uio.no" TargetMode="External"/><Relationship Id="rId14" Type="http://schemas.openxmlformats.org/officeDocument/2006/relationships/hyperlink" Target="https://www.uio.no/om/finn-fram/apningstider/index.html" TargetMode="External"/><Relationship Id="rId22" Type="http://schemas.openxmlformats.org/officeDocument/2006/relationships/hyperlink" Target="https://www.uio.no/livet-rundt-studiene/foreninger/reglement-for-godkjenning-av-studentforen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2921</Words>
  <Characters>15484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Noreik</dc:creator>
  <cp:lastModifiedBy>Britt Amundsen Hoel</cp:lastModifiedBy>
  <cp:revision>39</cp:revision>
  <cp:lastPrinted>2018-10-03T07:43:00Z</cp:lastPrinted>
  <dcterms:created xsi:type="dcterms:W3CDTF">2018-12-19T12:50:00Z</dcterms:created>
  <dcterms:modified xsi:type="dcterms:W3CDTF">2019-05-09T12:40:00Z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AFAAIhwtApZXc+dqPIJi2zIPBg8X99wrOzw9sb/rBvk/kWv50aUMjHMr3/baWvQB04/3paF5llaE9Xcv
ap5jFfDBGw6jgccrLRTaO99EfUgLKkWlYFQ6EzdwrgN9pC6cGbnqG3xL2LLPosrMfFO9O8ft/TbK
tczQ0d4yWXv8PJbqzqrt/VER3wgCExASv3/8gvDQC3ypULRS8fzyjHLcrKD7NGpOf1ENQQBYeKIq
SqKr3xdF84KfnSIrC</vt:lpwstr>
  </property>
  <property fmtid="{D5CDD505-2E9C-101B-9397-08002B2CF9AE}" pid="3" name="MAIL_MSG_ID2">
    <vt:lpwstr>erX+hcd5Eg18B3+VvzxrVU8/q/BrHzSF3LngRUyhKiRunphpVaOwGAoHUFx
iXXpzw==</vt:lpwstr>
  </property>
  <property fmtid="{D5CDD505-2E9C-101B-9397-08002B2CF9AE}" pid="4" name="RESPONSE_SENDER_NAME">
    <vt:lpwstr>sAAAb0xRtPDW5UsgclJlYfYMiBB5+u6oboRnyg7wIULkRjQ=</vt:lpwstr>
  </property>
  <property fmtid="{D5CDD505-2E9C-101B-9397-08002B2CF9AE}" pid="5" name="EMAIL_OWNER_ADDRESS">
    <vt:lpwstr>gAAAFrATEITNPlj75dtZb+6xGcDGT/m66hf7</vt:lpwstr>
  </property>
</Properties>
</file>