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A3361" w14:textId="77777777" w:rsidR="002073B0" w:rsidRPr="007F7FE2" w:rsidRDefault="002073B0">
      <w:pPr>
        <w:rPr>
          <w:lang w:val="nn-NO"/>
        </w:rPr>
      </w:pPr>
    </w:p>
    <w:p w14:paraId="5BD25374" w14:textId="7EC0B7E4" w:rsidR="003A13A2" w:rsidRPr="009E218A" w:rsidRDefault="001641F3" w:rsidP="003A13A2">
      <w:pPr>
        <w:rPr>
          <w:b/>
          <w:u w:val="single"/>
          <w:lang w:val="nn-NO"/>
        </w:rPr>
      </w:pPr>
      <w:r w:rsidRPr="009E218A">
        <w:rPr>
          <w:b/>
          <w:u w:val="single"/>
          <w:lang w:val="nn-NO"/>
        </w:rPr>
        <w:t>Ko</w:t>
      </w:r>
      <w:bookmarkStart w:id="0" w:name="_GoBack"/>
      <w:bookmarkEnd w:id="0"/>
      <w:r w:rsidRPr="009E218A">
        <w:rPr>
          <w:b/>
          <w:u w:val="single"/>
          <w:lang w:val="nn-NO"/>
        </w:rPr>
        <w:t xml:space="preserve">rt orientering </w:t>
      </w:r>
      <w:r w:rsidR="003A13A2" w:rsidRPr="009E218A">
        <w:rPr>
          <w:b/>
          <w:u w:val="single"/>
          <w:lang w:val="nn-NO"/>
        </w:rPr>
        <w:t xml:space="preserve">om verknadene av gjennomført </w:t>
      </w:r>
      <w:proofErr w:type="spellStart"/>
      <w:r w:rsidR="003A13A2" w:rsidRPr="009E218A">
        <w:rPr>
          <w:b/>
          <w:u w:val="single"/>
          <w:lang w:val="nn-NO"/>
        </w:rPr>
        <w:t>valgemneprosess</w:t>
      </w:r>
      <w:proofErr w:type="spellEnd"/>
      <w:r w:rsidRPr="009E218A">
        <w:rPr>
          <w:b/>
          <w:u w:val="single"/>
          <w:lang w:val="nn-NO"/>
        </w:rPr>
        <w:t xml:space="preserve"> så langt</w:t>
      </w:r>
      <w:r w:rsidR="009E6E95" w:rsidRPr="009E218A">
        <w:rPr>
          <w:b/>
          <w:u w:val="single"/>
          <w:lang w:val="nn-NO"/>
        </w:rPr>
        <w:t xml:space="preserve"> frå </w:t>
      </w:r>
      <w:proofErr w:type="spellStart"/>
      <w:r w:rsidR="009E6E95" w:rsidRPr="009E218A">
        <w:rPr>
          <w:b/>
          <w:u w:val="single"/>
          <w:lang w:val="nn-NO"/>
        </w:rPr>
        <w:t>femteårsansvarlig</w:t>
      </w:r>
      <w:proofErr w:type="spellEnd"/>
      <w:r w:rsidR="003A13A2" w:rsidRPr="009E218A">
        <w:rPr>
          <w:b/>
          <w:u w:val="single"/>
          <w:lang w:val="nn-NO"/>
        </w:rPr>
        <w:t>.</w:t>
      </w:r>
    </w:p>
    <w:p w14:paraId="2ED87304" w14:textId="77777777" w:rsidR="004D34A5" w:rsidRPr="004D34A5" w:rsidRDefault="003A13A2" w:rsidP="003A13A2">
      <w:pPr>
        <w:rPr>
          <w:lang w:val="nn-NO"/>
        </w:rPr>
      </w:pPr>
      <w:r w:rsidRPr="004D34A5">
        <w:rPr>
          <w:lang w:val="nn-NO"/>
        </w:rPr>
        <w:t xml:space="preserve">Valgemneprosessen er no kome til fasen der dei vedtekne endringane skal </w:t>
      </w:r>
      <w:r w:rsidRPr="00981776">
        <w:rPr>
          <w:lang w:val="nn-NO"/>
        </w:rPr>
        <w:t xml:space="preserve">settast ut </w:t>
      </w:r>
      <w:r w:rsidR="001641F3">
        <w:rPr>
          <w:lang w:val="nn-NO"/>
        </w:rPr>
        <w:t>i praksis</w:t>
      </w:r>
      <w:r w:rsidRPr="00981776">
        <w:rPr>
          <w:lang w:val="nn-NO"/>
        </w:rPr>
        <w:t xml:space="preserve">. </w:t>
      </w:r>
      <w:r w:rsidR="00981776" w:rsidRPr="00981776">
        <w:rPr>
          <w:lang w:val="nn-NO"/>
        </w:rPr>
        <w:t>Den 7. mars</w:t>
      </w:r>
      <w:r w:rsidRPr="004D34A5">
        <w:rPr>
          <w:lang w:val="nn-NO"/>
        </w:rPr>
        <w:t xml:space="preserve"> </w:t>
      </w:r>
      <w:r w:rsidR="001641F3">
        <w:rPr>
          <w:lang w:val="nn-NO"/>
        </w:rPr>
        <w:t xml:space="preserve">2023 </w:t>
      </w:r>
      <w:r w:rsidRPr="004D34A5">
        <w:rPr>
          <w:lang w:val="nn-NO"/>
        </w:rPr>
        <w:t>var det frist for å sende inn konkrete emneskildringar for valgemna som skal gå til hausten.</w:t>
      </w:r>
      <w:r w:rsidR="004D34A5">
        <w:rPr>
          <w:lang w:val="nn-NO"/>
        </w:rPr>
        <w:t xml:space="preserve"> Og det er emneskildringane for desse emna som no er til vurdering i PMR. </w:t>
      </w:r>
    </w:p>
    <w:p w14:paraId="40C12D2E" w14:textId="77777777" w:rsidR="003A13A2" w:rsidRDefault="003A13A2" w:rsidP="003A13A2">
      <w:pPr>
        <w:rPr>
          <w:lang w:val="nn-NO"/>
        </w:rPr>
      </w:pPr>
      <w:r w:rsidRPr="004D34A5">
        <w:rPr>
          <w:lang w:val="nn-NO"/>
        </w:rPr>
        <w:t xml:space="preserve"> I </w:t>
      </w:r>
      <w:r w:rsidR="00A91122">
        <w:rPr>
          <w:lang w:val="nn-NO"/>
        </w:rPr>
        <w:t>forkant av</w:t>
      </w:r>
      <w:r w:rsidRPr="004D34A5">
        <w:rPr>
          <w:lang w:val="nn-NO"/>
        </w:rPr>
        <w:t xml:space="preserve"> </w:t>
      </w:r>
      <w:r w:rsidR="00981776">
        <w:rPr>
          <w:lang w:val="nn-NO"/>
        </w:rPr>
        <w:t xml:space="preserve">denne </w:t>
      </w:r>
      <w:r w:rsidRPr="00981776">
        <w:rPr>
          <w:lang w:val="nn-NO"/>
        </w:rPr>
        <w:t xml:space="preserve">fristen </w:t>
      </w:r>
      <w:r w:rsidR="00981776" w:rsidRPr="00981776">
        <w:rPr>
          <w:lang w:val="nn-NO"/>
        </w:rPr>
        <w:t>vart det den 17. februar</w:t>
      </w:r>
      <w:r w:rsidRPr="004D34A5">
        <w:rPr>
          <w:lang w:val="nn-NO"/>
        </w:rPr>
        <w:t xml:space="preserve"> arrangert eit møte </w:t>
      </w:r>
      <w:r w:rsidR="004D34A5" w:rsidRPr="004D34A5">
        <w:rPr>
          <w:lang w:val="nn-NO"/>
        </w:rPr>
        <w:t xml:space="preserve">i samarbeid med CELL </w:t>
      </w:r>
      <w:r w:rsidRPr="004D34A5">
        <w:rPr>
          <w:lang w:val="nn-NO"/>
        </w:rPr>
        <w:t>for å førebu dei emneansvarlege på formuleringar av læringsutbytte</w:t>
      </w:r>
      <w:r w:rsidR="001641F3">
        <w:rPr>
          <w:lang w:val="nn-NO"/>
        </w:rPr>
        <w:t>skildringar</w:t>
      </w:r>
      <w:r w:rsidR="00981776">
        <w:rPr>
          <w:lang w:val="nn-NO"/>
        </w:rPr>
        <w:t>, og samanhengen med arbeidet med ferdighe</w:t>
      </w:r>
      <w:r w:rsidR="001641F3">
        <w:rPr>
          <w:lang w:val="nn-NO"/>
        </w:rPr>
        <w:t>i</w:t>
      </w:r>
      <w:r w:rsidR="00981776">
        <w:rPr>
          <w:lang w:val="nn-NO"/>
        </w:rPr>
        <w:t>tsstigen.</w:t>
      </w:r>
    </w:p>
    <w:p w14:paraId="4DEF178D" w14:textId="77777777" w:rsidR="00D66282" w:rsidRDefault="00981776" w:rsidP="003A13A2">
      <w:pPr>
        <w:rPr>
          <w:lang w:val="nn-NO"/>
        </w:rPr>
      </w:pPr>
      <w:r>
        <w:rPr>
          <w:lang w:val="nn-NO"/>
        </w:rPr>
        <w:t>Merksemd om utforming av læringsutbytteskildringar i valfaga synest å ha vore nyttig.</w:t>
      </w:r>
      <w:r w:rsidR="00D66282">
        <w:rPr>
          <w:lang w:val="nn-NO"/>
        </w:rPr>
        <w:t xml:space="preserve"> Det er frå lærarane si side gjennomgåande gjort ein god og grundig jobb med å utforme nye læringsutbytteskildringar. Denne innsatsen er ein viktig del av å få til eit samla godt resultat av valgemneprosessen.</w:t>
      </w:r>
    </w:p>
    <w:p w14:paraId="68674DE4" w14:textId="2605F253" w:rsidR="00981776" w:rsidRDefault="005D7743" w:rsidP="003A13A2">
      <w:pPr>
        <w:rPr>
          <w:lang w:val="nn-NO"/>
        </w:rPr>
      </w:pPr>
      <w:r>
        <w:rPr>
          <w:lang w:val="nn-NO"/>
        </w:rPr>
        <w:t xml:space="preserve">Prosessen har for det første gitt god innsikt i status for læringsutbytteskildringa i dei ulike faga. </w:t>
      </w:r>
      <w:r w:rsidR="00981776">
        <w:rPr>
          <w:lang w:val="nn-NO"/>
        </w:rPr>
        <w:t>I dei aller fleste fag</w:t>
      </w:r>
      <w:r w:rsidR="001641F3">
        <w:rPr>
          <w:lang w:val="nn-NO"/>
        </w:rPr>
        <w:t>a</w:t>
      </w:r>
      <w:r w:rsidR="00981776">
        <w:rPr>
          <w:lang w:val="nn-NO"/>
        </w:rPr>
        <w:t xml:space="preserve"> er no desse revidert, og utforma i samsvar med kvalifikasjonsrammeverket</w:t>
      </w:r>
      <w:r w:rsidR="0010243F">
        <w:rPr>
          <w:lang w:val="nn-NO"/>
        </w:rPr>
        <w:t xml:space="preserve">. </w:t>
      </w:r>
      <w:r w:rsidR="00D66282">
        <w:rPr>
          <w:lang w:val="nn-NO"/>
        </w:rPr>
        <w:t>L</w:t>
      </w:r>
      <w:r w:rsidR="00981776">
        <w:rPr>
          <w:lang w:val="nn-NO"/>
        </w:rPr>
        <w:t xml:space="preserve">æringsutbytteskildringane </w:t>
      </w:r>
      <w:r w:rsidR="00D66282">
        <w:rPr>
          <w:lang w:val="nn-NO"/>
        </w:rPr>
        <w:t xml:space="preserve">har </w:t>
      </w:r>
      <w:r w:rsidR="0010243F">
        <w:rPr>
          <w:lang w:val="nn-NO"/>
        </w:rPr>
        <w:t>dermed også</w:t>
      </w:r>
      <w:r w:rsidR="00D66282">
        <w:rPr>
          <w:lang w:val="nn-NO"/>
        </w:rPr>
        <w:t xml:space="preserve"> </w:t>
      </w:r>
      <w:r w:rsidR="001641F3">
        <w:rPr>
          <w:lang w:val="nn-NO"/>
        </w:rPr>
        <w:t>potensiale</w:t>
      </w:r>
      <w:r w:rsidR="00981776">
        <w:rPr>
          <w:lang w:val="nn-NO"/>
        </w:rPr>
        <w:t xml:space="preserve"> for å fungere som gode pedagogiske verktøy, og studentane kan </w:t>
      </w:r>
      <w:r w:rsidR="001641F3">
        <w:rPr>
          <w:lang w:val="nn-NO"/>
        </w:rPr>
        <w:t>enklare samanlikne innhaldet</w:t>
      </w:r>
      <w:r w:rsidR="00981776">
        <w:rPr>
          <w:lang w:val="nn-NO"/>
        </w:rPr>
        <w:t xml:space="preserve"> i dei ulike faga.</w:t>
      </w:r>
      <w:r>
        <w:rPr>
          <w:lang w:val="nn-NO"/>
        </w:rPr>
        <w:t xml:space="preserve"> </w:t>
      </w:r>
      <w:r w:rsidR="001641F3">
        <w:rPr>
          <w:lang w:val="nn-NO"/>
        </w:rPr>
        <w:t>På denne måten kan også valfaga på ein meir systematisk måte enn tidlegare, medverke til at</w:t>
      </w:r>
      <w:r w:rsidR="0010243F">
        <w:rPr>
          <w:lang w:val="nn-NO"/>
        </w:rPr>
        <w:t xml:space="preserve"> studiet</w:t>
      </w:r>
      <w:r w:rsidR="001641F3">
        <w:rPr>
          <w:lang w:val="nn-NO"/>
        </w:rPr>
        <w:t xml:space="preserve"> samla sett gir studentane moglegheit til å oppnå dei læringsmåla som er formulert for MiR.  Sjå: </w:t>
      </w:r>
      <w:r w:rsidR="002F1621">
        <w:fldChar w:fldCharType="begin"/>
      </w:r>
      <w:r w:rsidR="002F1621" w:rsidRPr="002F1621">
        <w:rPr>
          <w:lang w:val="nb-NO"/>
        </w:rPr>
        <w:instrText xml:space="preserve"> HYPERLINK "https://www.uio.no/studier/program/jus/hva-lerer-du/" </w:instrText>
      </w:r>
      <w:r w:rsidR="002F1621">
        <w:fldChar w:fldCharType="separate"/>
      </w:r>
      <w:proofErr w:type="spellStart"/>
      <w:r w:rsidR="001641F3" w:rsidRPr="005D7743">
        <w:rPr>
          <w:rStyle w:val="Hyperlink"/>
          <w:lang w:val="nn-NO"/>
        </w:rPr>
        <w:t>Hva</w:t>
      </w:r>
      <w:proofErr w:type="spellEnd"/>
      <w:r w:rsidR="001641F3" w:rsidRPr="005D7743">
        <w:rPr>
          <w:rStyle w:val="Hyperlink"/>
          <w:lang w:val="nn-NO"/>
        </w:rPr>
        <w:t xml:space="preserve"> lærer du? – </w:t>
      </w:r>
      <w:proofErr w:type="spellStart"/>
      <w:r w:rsidR="001641F3" w:rsidRPr="005D7743">
        <w:rPr>
          <w:rStyle w:val="Hyperlink"/>
          <w:lang w:val="nn-NO"/>
        </w:rPr>
        <w:t>Rettsvitenskap</w:t>
      </w:r>
      <w:proofErr w:type="spellEnd"/>
      <w:r w:rsidR="001641F3" w:rsidRPr="005D7743">
        <w:rPr>
          <w:rStyle w:val="Hyperlink"/>
          <w:lang w:val="nn-NO"/>
        </w:rPr>
        <w:t xml:space="preserve"> (jus) (master - 5 år) – Universitetet i Oslo (uio.no)</w:t>
      </w:r>
      <w:r w:rsidR="002F1621">
        <w:rPr>
          <w:rStyle w:val="Hyperlink"/>
          <w:lang w:val="nn-NO"/>
        </w:rPr>
        <w:fldChar w:fldCharType="end"/>
      </w:r>
    </w:p>
    <w:p w14:paraId="5E242394" w14:textId="77777777" w:rsidR="004D34A5" w:rsidRDefault="004D34A5" w:rsidP="003A13A2">
      <w:pPr>
        <w:rPr>
          <w:lang w:val="nn-NO"/>
        </w:rPr>
      </w:pPr>
      <w:r>
        <w:rPr>
          <w:lang w:val="nn-NO"/>
        </w:rPr>
        <w:t xml:space="preserve">Gjennom søknadene om å få vidareføre, opprette, og no gjennomføre valgemne ser vi at valgemneprosessen har gitt gode resultat. </w:t>
      </w:r>
    </w:p>
    <w:p w14:paraId="2B75D95B" w14:textId="77777777" w:rsidR="004D34A5" w:rsidRDefault="004D34A5" w:rsidP="003A13A2">
      <w:pPr>
        <w:rPr>
          <w:lang w:val="nn-NO"/>
        </w:rPr>
      </w:pPr>
      <w:r>
        <w:rPr>
          <w:lang w:val="nn-NO"/>
        </w:rPr>
        <w:t>For det første har prosessen gjort det mogleg å opprette nye emne.</w:t>
      </w:r>
      <w:r w:rsidR="001641F3">
        <w:rPr>
          <w:lang w:val="nn-NO"/>
        </w:rPr>
        <w:t xml:space="preserve"> Eksempel på nye fa</w:t>
      </w:r>
      <w:r w:rsidR="00B9550C">
        <w:rPr>
          <w:lang w:val="nn-NO"/>
        </w:rPr>
        <w:t>g som skal gå til hausten er kommunalrett JUR 1580/JUS5580 (har ikkje vore ordinær undervisning i faget dei siste åra)</w:t>
      </w:r>
      <w:r w:rsidR="00D66282">
        <w:rPr>
          <w:lang w:val="nn-NO"/>
        </w:rPr>
        <w:t xml:space="preserve"> og</w:t>
      </w:r>
      <w:r w:rsidR="00B9550C">
        <w:rPr>
          <w:lang w:val="nn-NO"/>
        </w:rPr>
        <w:t xml:space="preserve"> faget Juss og </w:t>
      </w:r>
      <w:r w:rsidR="00D66282">
        <w:rPr>
          <w:lang w:val="nn-NO"/>
        </w:rPr>
        <w:t>kritikk.</w:t>
      </w:r>
    </w:p>
    <w:p w14:paraId="632043CF" w14:textId="77777777" w:rsidR="00981776" w:rsidRDefault="007F7FE2" w:rsidP="003A13A2">
      <w:pPr>
        <w:rPr>
          <w:lang w:val="nn-NO"/>
        </w:rPr>
      </w:pPr>
      <w:r>
        <w:rPr>
          <w:lang w:val="nn-NO"/>
        </w:rPr>
        <w:t xml:space="preserve">For eksisterande emne har vi </w:t>
      </w:r>
      <w:r w:rsidR="00D66282">
        <w:rPr>
          <w:lang w:val="nn-NO"/>
        </w:rPr>
        <w:t xml:space="preserve"> dessutan </w:t>
      </w:r>
      <w:r>
        <w:rPr>
          <w:lang w:val="nn-NO"/>
        </w:rPr>
        <w:t>o</w:t>
      </w:r>
      <w:r w:rsidR="00981776">
        <w:rPr>
          <w:lang w:val="nn-NO"/>
        </w:rPr>
        <w:t xml:space="preserve">ppnådd ei viss grad av fornying både i innhald i fag, og i pedagogisk opplegg. </w:t>
      </w:r>
    </w:p>
    <w:p w14:paraId="67D64E8A" w14:textId="77777777" w:rsidR="007F7FE2" w:rsidRDefault="00981776" w:rsidP="003A13A2">
      <w:pPr>
        <w:rPr>
          <w:lang w:val="nn-NO"/>
        </w:rPr>
      </w:pPr>
      <w:r>
        <w:rPr>
          <w:lang w:val="nn-NO"/>
        </w:rPr>
        <w:t xml:space="preserve">Det er også forslag om enkelte fornyingar med omsyn til prøvingsformer. Arbeidet med val av prøvingsgformer er ikkje sluttført, og det føregår framleis dialog med enkelte valgemneansvarlege om dette. </w:t>
      </w:r>
      <w:r w:rsidR="00D66282">
        <w:rPr>
          <w:lang w:val="nn-NO"/>
        </w:rPr>
        <w:t xml:space="preserve">Det er også døme på valgemne som vil vurdere endringar i prøvingsform utetter valgemneperioden. </w:t>
      </w:r>
    </w:p>
    <w:p w14:paraId="238FE504" w14:textId="35B5DF0D" w:rsidR="005D7743" w:rsidRDefault="005D7743" w:rsidP="003A13A2">
      <w:pPr>
        <w:rPr>
          <w:lang w:val="nn-NO"/>
        </w:rPr>
      </w:pPr>
      <w:r>
        <w:rPr>
          <w:lang w:val="nn-NO"/>
        </w:rPr>
        <w:t>Vidare har ein slik samla prosess gjort det mogleg å få ein</w:t>
      </w:r>
      <w:r w:rsidR="0010243F">
        <w:rPr>
          <w:lang w:val="nn-NO"/>
        </w:rPr>
        <w:t xml:space="preserve"> </w:t>
      </w:r>
      <w:r w:rsidR="00CB16FB">
        <w:rPr>
          <w:lang w:val="nn-NO"/>
        </w:rPr>
        <w:t xml:space="preserve">betre </w:t>
      </w:r>
      <w:r>
        <w:rPr>
          <w:lang w:val="nn-NO"/>
        </w:rPr>
        <w:t>oversikt over den samla ressursbruken i dei ulike emna. Vi har også søkt å sjå ressursbruk for undervisning og prø</w:t>
      </w:r>
      <w:r w:rsidR="00D66282">
        <w:rPr>
          <w:lang w:val="nn-NO"/>
        </w:rPr>
        <w:t>vingsform i dei ulike emna i samanheng</w:t>
      </w:r>
      <w:r>
        <w:rPr>
          <w:lang w:val="nn-NO"/>
        </w:rPr>
        <w:t>. Det er teke utgangspunkt i rammene for norske valfag som er 10 x 2 timar forelesing, og for dei engelske valgemna som er 11 x 2 timar fo</w:t>
      </w:r>
      <w:r>
        <w:rPr>
          <w:lang w:val="nn-NO"/>
        </w:rPr>
        <w:lastRenderedPageBreak/>
        <w:t xml:space="preserve">relesing. Det er framleis dialog med enkelte emneansvarlige om ressursbehov i gjennomføring av faga. Ei viss tilpassing til behova i dei ulike faga er </w:t>
      </w:r>
      <w:r w:rsidR="00D66282">
        <w:rPr>
          <w:lang w:val="nn-NO"/>
        </w:rPr>
        <w:t xml:space="preserve">no også </w:t>
      </w:r>
      <w:r>
        <w:rPr>
          <w:lang w:val="nn-NO"/>
        </w:rPr>
        <w:t xml:space="preserve">mogleg ut frå den oversikten ein slik samla felles gjennomgang har gitt. </w:t>
      </w:r>
    </w:p>
    <w:p w14:paraId="62519EF8" w14:textId="77777777" w:rsidR="009E6E95" w:rsidRDefault="009E6E95" w:rsidP="003A13A2">
      <w:pPr>
        <w:rPr>
          <w:lang w:val="nn-NO"/>
        </w:rPr>
      </w:pPr>
    </w:p>
    <w:p w14:paraId="704C8C19" w14:textId="4DF5CE5E" w:rsidR="009E6E95" w:rsidRPr="009E218A" w:rsidRDefault="009E6E95" w:rsidP="003A13A2">
      <w:pPr>
        <w:rPr>
          <w:lang w:val="nn-NO"/>
        </w:rPr>
      </w:pPr>
      <w:r w:rsidRPr="009E218A">
        <w:rPr>
          <w:lang w:val="nn-NO"/>
        </w:rPr>
        <w:t xml:space="preserve">Eg innstiller </w:t>
      </w:r>
      <w:r w:rsidR="009E218A">
        <w:rPr>
          <w:lang w:val="nn-NO"/>
        </w:rPr>
        <w:t xml:space="preserve">etter dette </w:t>
      </w:r>
      <w:r w:rsidRPr="009E218A">
        <w:rPr>
          <w:lang w:val="nn-NO"/>
        </w:rPr>
        <w:t>på å godkjenne vedlagde</w:t>
      </w:r>
      <w:r w:rsidR="009E218A" w:rsidRPr="009E218A">
        <w:rPr>
          <w:lang w:val="nn-NO"/>
        </w:rPr>
        <w:t xml:space="preserve"> emneskildringar,</w:t>
      </w:r>
      <w:r w:rsidRPr="009E218A">
        <w:rPr>
          <w:lang w:val="nn-NO"/>
        </w:rPr>
        <w:t xml:space="preserve"> læringsutbytteskildringar</w:t>
      </w:r>
      <w:r w:rsidR="009E218A" w:rsidRPr="009E218A">
        <w:rPr>
          <w:lang w:val="nn-NO"/>
        </w:rPr>
        <w:t xml:space="preserve"> og litteratur </w:t>
      </w:r>
      <w:r w:rsidR="009E218A">
        <w:rPr>
          <w:lang w:val="nn-NO"/>
        </w:rPr>
        <w:t>for</w:t>
      </w:r>
      <w:r w:rsidRPr="009E218A">
        <w:rPr>
          <w:lang w:val="nn-NO"/>
        </w:rPr>
        <w:t xml:space="preserve"> valgemna som startar opp hausten 2023.</w:t>
      </w:r>
    </w:p>
    <w:p w14:paraId="43A78C86" w14:textId="77777777" w:rsidR="009E6E95" w:rsidRDefault="009E6E95" w:rsidP="003A13A2">
      <w:pPr>
        <w:rPr>
          <w:u w:val="single"/>
          <w:lang w:val="nn-NO"/>
        </w:rPr>
      </w:pPr>
    </w:p>
    <w:p w14:paraId="0DC6CAD2" w14:textId="77777777" w:rsidR="009E6E95" w:rsidRDefault="009E6E95" w:rsidP="003A13A2">
      <w:pPr>
        <w:rPr>
          <w:lang w:val="nn-NO"/>
        </w:rPr>
      </w:pPr>
      <w:r w:rsidRPr="009E6E95">
        <w:rPr>
          <w:lang w:val="nn-NO"/>
        </w:rPr>
        <w:t xml:space="preserve">Katrine Broch Hauge, </w:t>
      </w:r>
    </w:p>
    <w:p w14:paraId="1E5FA179" w14:textId="5DD35366" w:rsidR="009E6E95" w:rsidRPr="009E6E95" w:rsidRDefault="009E6E95" w:rsidP="003A13A2">
      <w:pPr>
        <w:rPr>
          <w:lang w:val="nn-NO"/>
        </w:rPr>
      </w:pPr>
      <w:r>
        <w:rPr>
          <w:lang w:val="nn-NO"/>
        </w:rPr>
        <w:t>2</w:t>
      </w:r>
      <w:r w:rsidR="0010243F">
        <w:rPr>
          <w:lang w:val="nn-NO"/>
        </w:rPr>
        <w:t>1</w:t>
      </w:r>
      <w:r>
        <w:rPr>
          <w:lang w:val="nn-NO"/>
        </w:rPr>
        <w:t>.3.2023</w:t>
      </w:r>
    </w:p>
    <w:p w14:paraId="55C267DC" w14:textId="77777777" w:rsidR="009E6E95" w:rsidRPr="009E6E95" w:rsidRDefault="009E6E95" w:rsidP="003A13A2">
      <w:pPr>
        <w:rPr>
          <w:u w:val="single"/>
          <w:lang w:val="nn-NO"/>
        </w:rPr>
      </w:pPr>
    </w:p>
    <w:sectPr w:rsidR="009E6E95" w:rsidRPr="009E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A2"/>
    <w:rsid w:val="0010243F"/>
    <w:rsid w:val="001641F3"/>
    <w:rsid w:val="002073B0"/>
    <w:rsid w:val="002F1621"/>
    <w:rsid w:val="003A13A2"/>
    <w:rsid w:val="004D34A5"/>
    <w:rsid w:val="005D7743"/>
    <w:rsid w:val="007F7FE2"/>
    <w:rsid w:val="008B67BC"/>
    <w:rsid w:val="00981776"/>
    <w:rsid w:val="009E218A"/>
    <w:rsid w:val="009E6E95"/>
    <w:rsid w:val="00A91122"/>
    <w:rsid w:val="00B9550C"/>
    <w:rsid w:val="00CB16FB"/>
    <w:rsid w:val="00D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CF9D"/>
  <w15:chartTrackingRefBased/>
  <w15:docId w15:val="{95EF6B35-D970-420D-9668-12B63DF4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A13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3A2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A1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3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3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41F3"/>
    <w:rPr>
      <w:color w:val="0000FF"/>
      <w:u w:val="single"/>
    </w:rPr>
  </w:style>
  <w:style w:type="paragraph" w:styleId="Revision">
    <w:name w:val="Revision"/>
    <w:hidden/>
    <w:uiPriority w:val="99"/>
    <w:semiHidden/>
    <w:rsid w:val="00CB16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504FA7360824D8280A2F4F59F6D43" ma:contentTypeVersion="12" ma:contentTypeDescription="Opprett et nytt dokument." ma:contentTypeScope="" ma:versionID="2d7cb9a91727f05cae0e9c3a95856edc">
  <xsd:schema xmlns:xsd="http://www.w3.org/2001/XMLSchema" xmlns:xs="http://www.w3.org/2001/XMLSchema" xmlns:p="http://schemas.microsoft.com/office/2006/metadata/properties" xmlns:ns3="2fc14aeb-445d-4ef6-837f-8e384ca7522c" xmlns:ns4="0a87e242-d57f-4daa-8b62-c849a5e8e66f" targetNamespace="http://schemas.microsoft.com/office/2006/metadata/properties" ma:root="true" ma:fieldsID="8bd25f320adf14823f7c4f67b797a439" ns3:_="" ns4:_="">
    <xsd:import namespace="2fc14aeb-445d-4ef6-837f-8e384ca7522c"/>
    <xsd:import namespace="0a87e242-d57f-4daa-8b62-c849a5e8e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4aeb-445d-4ef6-837f-8e384ca75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7e242-d57f-4daa-8b62-c849a5e8e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03637-6CD5-494E-A152-2BDEDCFAE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0930B-3FF4-4CDD-B6F8-DA16215E78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87e242-d57f-4daa-8b62-c849a5e8e6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c14aeb-445d-4ef6-837f-8e384ca752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71BE0E-C921-47CE-ADC1-5FB4BD44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14aeb-445d-4ef6-837f-8e384ca7522c"/>
    <ds:schemaRef ds:uri="0a87e242-d57f-4daa-8b62-c849a5e8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Broch Hauge</dc:creator>
  <cp:keywords/>
  <dc:description/>
  <cp:lastModifiedBy>Anne Margit Tvenge</cp:lastModifiedBy>
  <cp:revision>3</cp:revision>
  <dcterms:created xsi:type="dcterms:W3CDTF">2023-03-21T13:46:00Z</dcterms:created>
  <dcterms:modified xsi:type="dcterms:W3CDTF">2023-03-21T13:46:00Z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0x0101000EC504FA7360824D8280A2F4F59F6D43</vt:lpwstr>
  </property>
</Properties>
</file>