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tblpY="336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5A42C0" w:rsidRPr="00FD1057" w14:paraId="19F3F125" w14:textId="77777777" w:rsidTr="00091853">
        <w:trPr>
          <w:cantSplit/>
          <w:trHeight w:val="851"/>
        </w:trPr>
        <w:tc>
          <w:tcPr>
            <w:tcW w:w="9628" w:type="dxa"/>
          </w:tcPr>
          <w:p w14:paraId="77ED9359" w14:textId="1A8C5775" w:rsidR="005A42C0" w:rsidRPr="00FD1057" w:rsidRDefault="005A42C0" w:rsidP="00B40DE4">
            <w:pPr>
              <w:spacing w:after="0"/>
              <w:rPr>
                <w:color w:val="000000" w:themeColor="text1"/>
              </w:rPr>
            </w:pPr>
            <w:bookmarkStart w:id="0" w:name="_GoBack"/>
            <w:bookmarkEnd w:id="0"/>
            <w:r w:rsidRPr="00FD1057">
              <w:rPr>
                <w:color w:val="000000" w:themeColor="text1"/>
              </w:rPr>
              <w:t xml:space="preserve">Til: </w:t>
            </w:r>
            <w:r w:rsidR="00E45D53" w:rsidRPr="00FD1057">
              <w:rPr>
                <w:rFonts w:ascii="Georgia" w:hAnsi="Georgia"/>
                <w:color w:val="000000" w:themeColor="text1"/>
              </w:rPr>
              <w:t>AMU</w:t>
            </w:r>
          </w:p>
          <w:p w14:paraId="703AA46E" w14:textId="5F353CFE" w:rsidR="005A42C0" w:rsidRPr="00FD1057" w:rsidRDefault="005A42C0" w:rsidP="00B40DE4">
            <w:pPr>
              <w:spacing w:after="0"/>
              <w:rPr>
                <w:color w:val="000000" w:themeColor="text1"/>
              </w:rPr>
            </w:pPr>
            <w:r w:rsidRPr="00FD1057">
              <w:rPr>
                <w:color w:val="000000" w:themeColor="text1"/>
              </w:rPr>
              <w:t xml:space="preserve">Fra: </w:t>
            </w:r>
            <w:sdt>
              <w:sdtPr>
                <w:rPr>
                  <w:color w:val="000000" w:themeColor="text1"/>
                </w:rPr>
                <w:alias w:val="Avdeling/enhet"/>
                <w:tag w:val="Avdeling/enhet"/>
                <w:id w:val="1705061436"/>
                <w:placeholder>
                  <w:docPart w:val="35EA602328D549D48812A7B2B629E32E"/>
                </w:placeholder>
                <w:text w:multiLine="1"/>
              </w:sdtPr>
              <w:sdtEndPr/>
              <w:sdtContent>
                <w:r w:rsidR="006847BF">
                  <w:rPr>
                    <w:color w:val="000000" w:themeColor="text1"/>
                  </w:rPr>
                  <w:t>Avdeling for organisasjon og personal</w:t>
                </w:r>
              </w:sdtContent>
            </w:sdt>
          </w:p>
          <w:p w14:paraId="14C30DC5" w14:textId="725505AF" w:rsidR="005A42C0" w:rsidRPr="00FD1057" w:rsidRDefault="005A42C0" w:rsidP="00B40DE4">
            <w:pPr>
              <w:spacing w:after="0"/>
              <w:rPr>
                <w:i/>
                <w:iCs/>
                <w:color w:val="000000" w:themeColor="text1"/>
              </w:rPr>
            </w:pPr>
          </w:p>
        </w:tc>
      </w:tr>
      <w:tr w:rsidR="005A42C0" w:rsidRPr="00FD1057" w14:paraId="066E120D" w14:textId="77777777" w:rsidTr="005A42C0">
        <w:trPr>
          <w:cantSplit/>
          <w:trHeight w:val="1690"/>
        </w:trPr>
        <w:tc>
          <w:tcPr>
            <w:tcW w:w="9628" w:type="dxa"/>
          </w:tcPr>
          <w:p w14:paraId="3E76E338" w14:textId="5032604C" w:rsidR="005A42C0" w:rsidRPr="00FD1057" w:rsidRDefault="005A42C0" w:rsidP="00B40DE4">
            <w:pPr>
              <w:spacing w:after="0"/>
              <w:rPr>
                <w:color w:val="000000" w:themeColor="text1"/>
              </w:rPr>
            </w:pPr>
            <w:r w:rsidRPr="00FD1057">
              <w:rPr>
                <w:color w:val="000000" w:themeColor="text1"/>
              </w:rPr>
              <w:t xml:space="preserve">Sakstype: </w:t>
            </w:r>
            <w:r w:rsidR="00411A0B" w:rsidRPr="00FD1057">
              <w:rPr>
                <w:color w:val="000000" w:themeColor="text1"/>
              </w:rPr>
              <w:t>Diskusjonssak</w:t>
            </w:r>
          </w:p>
          <w:p w14:paraId="71F7BFD2" w14:textId="2835542E" w:rsidR="005A42C0" w:rsidRPr="00FD1057" w:rsidRDefault="005A42C0" w:rsidP="00B40DE4">
            <w:pPr>
              <w:spacing w:after="0"/>
              <w:rPr>
                <w:color w:val="000000" w:themeColor="text1"/>
              </w:rPr>
            </w:pPr>
            <w:r w:rsidRPr="00FD1057">
              <w:rPr>
                <w:color w:val="000000" w:themeColor="text1"/>
              </w:rPr>
              <w:t xml:space="preserve">Møtedato: </w:t>
            </w:r>
            <w:sdt>
              <w:sdtPr>
                <w:rPr>
                  <w:color w:val="000000" w:themeColor="text1"/>
                </w:rPr>
                <w:alias w:val="Dato"/>
                <w:tag w:val="Dato"/>
                <w:id w:val="1229501785"/>
                <w:placeholder>
                  <w:docPart w:val="EDC02EC3F6D44B4DBF84756DE2BB488A"/>
                </w:placeholder>
                <w:text w:multiLine="1"/>
              </w:sdtPr>
              <w:sdtEndPr/>
              <w:sdtContent>
                <w:r w:rsidR="00E45D53" w:rsidRPr="00FD1057">
                  <w:rPr>
                    <w:color w:val="000000" w:themeColor="text1"/>
                  </w:rPr>
                  <w:t>2</w:t>
                </w:r>
                <w:r w:rsidR="00EB290E">
                  <w:rPr>
                    <w:color w:val="000000" w:themeColor="text1"/>
                  </w:rPr>
                  <w:t>6</w:t>
                </w:r>
                <w:r w:rsidR="00BE7B76">
                  <w:rPr>
                    <w:color w:val="000000" w:themeColor="text1"/>
                  </w:rPr>
                  <w:t>.02.2</w:t>
                </w:r>
                <w:r w:rsidR="003A4A1E">
                  <w:rPr>
                    <w:color w:val="000000" w:themeColor="text1"/>
                  </w:rPr>
                  <w:t>4</w:t>
                </w:r>
              </w:sdtContent>
            </w:sdt>
          </w:p>
          <w:p w14:paraId="4886CB62" w14:textId="65BBCA22" w:rsidR="005A42C0" w:rsidRPr="00FD1057" w:rsidRDefault="005A42C0" w:rsidP="00B40DE4">
            <w:pPr>
              <w:spacing w:after="0"/>
              <w:rPr>
                <w:color w:val="000000" w:themeColor="text1"/>
              </w:rPr>
            </w:pPr>
            <w:r w:rsidRPr="00FD1057">
              <w:rPr>
                <w:color w:val="000000" w:themeColor="text1"/>
              </w:rPr>
              <w:t xml:space="preserve">Notatdato: </w:t>
            </w:r>
            <w:sdt>
              <w:sdtPr>
                <w:rPr>
                  <w:color w:val="000000" w:themeColor="text1"/>
                </w:rPr>
                <w:alias w:val="Dato"/>
                <w:tag w:val="Dato"/>
                <w:id w:val="1269044684"/>
                <w:placeholder>
                  <w:docPart w:val="C08A392BC30C44558A442C482AF70358"/>
                </w:placeholder>
                <w:text w:multiLine="1"/>
              </w:sdtPr>
              <w:sdtEndPr/>
              <w:sdtContent>
                <w:r w:rsidR="003A4A1E">
                  <w:rPr>
                    <w:color w:val="000000" w:themeColor="text1"/>
                  </w:rPr>
                  <w:t>12</w:t>
                </w:r>
                <w:r w:rsidR="00E45D53" w:rsidRPr="00FD1057">
                  <w:rPr>
                    <w:color w:val="000000" w:themeColor="text1"/>
                  </w:rPr>
                  <w:t>.</w:t>
                </w:r>
                <w:r w:rsidR="00BE7B76">
                  <w:rPr>
                    <w:color w:val="000000" w:themeColor="text1"/>
                  </w:rPr>
                  <w:t>02</w:t>
                </w:r>
                <w:r w:rsidR="00E45D53" w:rsidRPr="00FD1057">
                  <w:rPr>
                    <w:color w:val="000000" w:themeColor="text1"/>
                  </w:rPr>
                  <w:t>.2</w:t>
                </w:r>
                <w:r w:rsidR="003A4A1E">
                  <w:rPr>
                    <w:color w:val="000000" w:themeColor="text1"/>
                  </w:rPr>
                  <w:t>4</w:t>
                </w:r>
              </w:sdtContent>
            </w:sdt>
          </w:p>
          <w:p w14:paraId="73A1FA4F" w14:textId="5D72CCC4" w:rsidR="005A42C0" w:rsidRPr="00FD1057" w:rsidRDefault="005A42C0" w:rsidP="00B40DE4">
            <w:pPr>
              <w:spacing w:after="0"/>
              <w:rPr>
                <w:color w:val="000000" w:themeColor="text1"/>
              </w:rPr>
            </w:pPr>
            <w:r w:rsidRPr="00FD1057">
              <w:rPr>
                <w:color w:val="000000" w:themeColor="text1"/>
              </w:rPr>
              <w:t xml:space="preserve">Saksansvarlig: </w:t>
            </w:r>
            <w:r w:rsidR="00EB290E">
              <w:rPr>
                <w:color w:val="000000" w:themeColor="text1"/>
              </w:rPr>
              <w:t>Gudleik Grimstad</w:t>
            </w:r>
          </w:p>
          <w:p w14:paraId="280C999E" w14:textId="646039B6" w:rsidR="005A42C0" w:rsidRPr="00FD1057" w:rsidRDefault="005A42C0" w:rsidP="00B40DE4">
            <w:pPr>
              <w:spacing w:after="0"/>
              <w:rPr>
                <w:color w:val="000000" w:themeColor="text1"/>
              </w:rPr>
            </w:pPr>
            <w:r w:rsidRPr="00FD1057">
              <w:rPr>
                <w:color w:val="000000" w:themeColor="text1"/>
              </w:rPr>
              <w:t>S</w:t>
            </w:r>
            <w:r w:rsidR="00E45D53" w:rsidRPr="00FD1057">
              <w:rPr>
                <w:color w:val="000000" w:themeColor="text1"/>
              </w:rPr>
              <w:t>a</w:t>
            </w:r>
            <w:r w:rsidRPr="00FD1057">
              <w:rPr>
                <w:color w:val="000000" w:themeColor="text1"/>
              </w:rPr>
              <w:t xml:space="preserve">ksbehandler: </w:t>
            </w:r>
            <w:sdt>
              <w:sdtPr>
                <w:rPr>
                  <w:color w:val="000000" w:themeColor="text1"/>
                </w:rPr>
                <w:alias w:val="saksbehandler"/>
                <w:tag w:val="saksbehandler"/>
                <w:id w:val="-1193231092"/>
                <w:placeholder>
                  <w:docPart w:val="173F9939A69F4B8CAE7148958059E736"/>
                </w:placeholder>
                <w:text w:multiLine="1"/>
              </w:sdtPr>
              <w:sdtEndPr/>
              <w:sdtContent>
                <w:r w:rsidR="00E45D53" w:rsidRPr="00FD1057">
                  <w:rPr>
                    <w:color w:val="000000" w:themeColor="text1"/>
                  </w:rPr>
                  <w:t>Linn Grimstad-Nielsen</w:t>
                </w:r>
              </w:sdtContent>
            </w:sdt>
          </w:p>
        </w:tc>
      </w:tr>
    </w:tbl>
    <w:p w14:paraId="47B7336C" w14:textId="77777777" w:rsidR="005A42C0" w:rsidRPr="00FD1057" w:rsidRDefault="005A42C0" w:rsidP="00B40DE4">
      <w:pPr>
        <w:pBdr>
          <w:bottom w:val="single" w:sz="2" w:space="0" w:color="auto"/>
        </w:pBdr>
        <w:spacing w:after="0"/>
        <w:rPr>
          <w:rFonts w:ascii="Arial" w:hAnsi="Arial" w:cs="Arial"/>
        </w:rPr>
      </w:pPr>
      <w:r w:rsidRPr="00FD1057">
        <w:rPr>
          <w:rFonts w:ascii="Arial" w:hAnsi="Arial" w:cs="Arial"/>
          <w:noProof/>
          <w:lang w:eastAsia="nb-NO"/>
        </w:rPr>
        <mc:AlternateContent>
          <mc:Choice Requires="wps">
            <w:drawing>
              <wp:inline distT="0" distB="0" distL="0" distR="0" wp14:anchorId="27B93752" wp14:editId="078C139E">
                <wp:extent cx="914400" cy="324000"/>
                <wp:effectExtent l="0" t="0" r="0" b="0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40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D9E6EF" w14:textId="77777777" w:rsidR="005A42C0" w:rsidRPr="005B591C" w:rsidRDefault="005A42C0" w:rsidP="005A42C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7B93752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width:1in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" fillcolor="#d1d3d4" stroked="f" strokeweight=".5pt">
                <v:textbox>
                  <w:txbxContent>
                    <w:p w14:paraId="59D9E6EF" w14:textId="77777777" w:rsidR="005A42C0" w:rsidRPr="005B591C" w:rsidRDefault="005A42C0" w:rsidP="005A42C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Notat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3C80A3" w14:textId="77777777" w:rsidR="005A42C0" w:rsidRPr="00FD1057" w:rsidRDefault="005A42C0" w:rsidP="00B40DE4">
      <w:pPr>
        <w:pBdr>
          <w:bottom w:val="single" w:sz="2" w:space="0" w:color="auto"/>
        </w:pBdr>
        <w:spacing w:after="0"/>
      </w:pPr>
    </w:p>
    <w:p w14:paraId="06437D52" w14:textId="77777777" w:rsidR="005A42C0" w:rsidRPr="00FD1057" w:rsidRDefault="005A42C0" w:rsidP="00B40DE4">
      <w:pPr>
        <w:pBdr>
          <w:bottom w:val="single" w:sz="2" w:space="0" w:color="auto"/>
        </w:pBdr>
        <w:spacing w:after="0"/>
      </w:pPr>
    </w:p>
    <w:p w14:paraId="662B5A33" w14:textId="5E3B2618" w:rsidR="005A42C0" w:rsidRPr="00FD1057" w:rsidRDefault="005A42C0" w:rsidP="00B40DE4">
      <w:pPr>
        <w:spacing w:after="0"/>
      </w:pPr>
    </w:p>
    <w:p w14:paraId="16256FE7" w14:textId="7B285D49" w:rsidR="00EB290E" w:rsidRDefault="00EB290E" w:rsidP="00EB290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Årlig orientering om arbeidsmiljøkartlegging - 2023</w:t>
      </w:r>
    </w:p>
    <w:p w14:paraId="3542BDDF" w14:textId="77777777" w:rsidR="00EB290E" w:rsidRDefault="00EB290E" w:rsidP="00EB290E">
      <w:pPr>
        <w:spacing w:after="0"/>
        <w:rPr>
          <w:b/>
          <w:bCs/>
          <w:sz w:val="24"/>
          <w:szCs w:val="24"/>
        </w:rPr>
      </w:pPr>
    </w:p>
    <w:p w14:paraId="50DAF7B3" w14:textId="1D731603" w:rsidR="003A4A1E" w:rsidRDefault="00EB290E" w:rsidP="003A4A1E">
      <w:pPr>
        <w:spacing w:after="0"/>
      </w:pPr>
      <w:r>
        <w:t>OPA redegjør årlig for gjennomføring av arbeidsmiljøkartlegginger ved UiO</w:t>
      </w:r>
      <w:r w:rsidR="00054DC2">
        <w:t>.</w:t>
      </w:r>
      <w:r w:rsidR="003A4A1E">
        <w:t xml:space="preserve"> ARK og PULS er to </w:t>
      </w:r>
      <w:r w:rsidR="0021469F">
        <w:t>verktøy</w:t>
      </w:r>
      <w:r w:rsidR="003A4A1E">
        <w:t xml:space="preserve"> som benyttes i UiOs arbeid med utvikling av det psykososiale og organisatoriske arbeidsmiljøet.</w:t>
      </w:r>
    </w:p>
    <w:p w14:paraId="0797383D" w14:textId="77777777" w:rsidR="00054DC2" w:rsidRDefault="003A4A1E" w:rsidP="003A4A1E">
      <w:pPr>
        <w:spacing w:after="0"/>
      </w:pPr>
      <w:r>
        <w:t xml:space="preserve">I 2023 var det </w:t>
      </w:r>
      <w:r w:rsidR="00054DC2">
        <w:t>kun</w:t>
      </w:r>
      <w:r>
        <w:t xml:space="preserve"> Universitetsbiblioteket som gjennomførte ARK</w:t>
      </w:r>
      <w:r w:rsidR="00054DC2">
        <w:t>. I</w:t>
      </w:r>
      <w:r>
        <w:t>ngen PULS</w:t>
      </w:r>
      <w:r w:rsidR="00054DC2">
        <w:t>-</w:t>
      </w:r>
      <w:r>
        <w:t xml:space="preserve">undersøkelser ble gjennomført. </w:t>
      </w:r>
    </w:p>
    <w:p w14:paraId="151F2EB7" w14:textId="77777777" w:rsidR="00054DC2" w:rsidRDefault="00054DC2" w:rsidP="003A4A1E">
      <w:pPr>
        <w:spacing w:after="0"/>
      </w:pPr>
    </w:p>
    <w:p w14:paraId="597A3E49" w14:textId="413069D8" w:rsidR="00EB290E" w:rsidRDefault="003A4A1E" w:rsidP="003A4A1E">
      <w:pPr>
        <w:spacing w:after="0"/>
      </w:pPr>
      <w:r>
        <w:t>I denne orienteringen vil vi også oppsummere arbeidet arbeidsutvalget for ARK har gjort i 2023</w:t>
      </w:r>
      <w:r w:rsidR="00054DC2">
        <w:t xml:space="preserve">. </w:t>
      </w:r>
      <w:r w:rsidR="008D16E6">
        <w:t>OPA</w:t>
      </w:r>
      <w:r w:rsidR="00054DC2">
        <w:t xml:space="preserve"> ber samtidig om</w:t>
      </w:r>
      <w:r>
        <w:t xml:space="preserve"> innspill </w:t>
      </w:r>
      <w:r w:rsidR="00054DC2">
        <w:t>til hvordan fremtidige årlige rapporteringer til AMU om arbeidsmiljøkartlegging bør skje.</w:t>
      </w:r>
    </w:p>
    <w:p w14:paraId="41B466FD" w14:textId="77777777" w:rsidR="00EB290E" w:rsidRDefault="00EB290E" w:rsidP="00EB290E">
      <w:pPr>
        <w:spacing w:after="0"/>
      </w:pPr>
    </w:p>
    <w:p w14:paraId="63707C16" w14:textId="3D1BD40D" w:rsidR="00EB290E" w:rsidRDefault="003A4A1E" w:rsidP="00EB290E">
      <w:pPr>
        <w:spacing w:after="0"/>
        <w:rPr>
          <w:b/>
          <w:bCs/>
        </w:rPr>
      </w:pPr>
      <w:r>
        <w:rPr>
          <w:b/>
          <w:bCs/>
        </w:rPr>
        <w:t xml:space="preserve">Om verktøyene </w:t>
      </w:r>
      <w:r w:rsidR="00EB290E">
        <w:rPr>
          <w:b/>
          <w:bCs/>
        </w:rPr>
        <w:t xml:space="preserve">ARK </w:t>
      </w:r>
      <w:r>
        <w:rPr>
          <w:b/>
          <w:bCs/>
        </w:rPr>
        <w:t>og PULS</w:t>
      </w:r>
    </w:p>
    <w:p w14:paraId="0365FEE8" w14:textId="001F278F" w:rsidR="00EB290E" w:rsidRDefault="00EB290E" w:rsidP="00EB290E">
      <w:pPr>
        <w:spacing w:after="0"/>
      </w:pPr>
      <w:r>
        <w:t>ARK er et helhetlig opplegg for gjennomføring av arbeidsmiljø- og arbeidsklimaundersøkelser som er laget av og for vår sektor. ARK brukes til å kartlegge viktige aspekter innen det psykososiale og organisatoriske arbeidsmiljøet og er både et lederverktøy, en medvirkningsarena og en forskningsdatabase. ARK består av flere deler</w:t>
      </w:r>
      <w:r w:rsidR="003A4A1E">
        <w:t>:</w:t>
      </w:r>
      <w:r>
        <w:t xml:space="preserve"> et </w:t>
      </w:r>
      <w:r w:rsidR="003A4A1E">
        <w:t>spørreskjema,</w:t>
      </w:r>
      <w:r>
        <w:t xml:space="preserve"> oppfølgingsmøter med tolkning av svarrapporter og formulering av tiltak, samt et evalueringsskjema. Spørre</w:t>
      </w:r>
      <w:r w:rsidR="003A4A1E">
        <w:t>skjemaet</w:t>
      </w:r>
      <w:r>
        <w:t xml:space="preserve"> er forskningsbasert og ARK bygger på anerkjent teori</w:t>
      </w:r>
      <w:r w:rsidR="002C28C3">
        <w:t xml:space="preserve"> (</w:t>
      </w:r>
      <w:r>
        <w:t>Jobbkrav-ressurs modellen (Bakker, Demerouti, &amp; Sanz-Vergel, 2014)</w:t>
      </w:r>
      <w:r w:rsidR="002C28C3">
        <w:t>)</w:t>
      </w:r>
      <w:r>
        <w:t>. Ledere, verneombud og</w:t>
      </w:r>
      <w:r w:rsidR="00D059CE">
        <w:t xml:space="preserve"> lokale ARK-koordinatorer</w:t>
      </w:r>
      <w:r>
        <w:t xml:space="preserve"> får veiledning gjennom hele prosessen</w:t>
      </w:r>
      <w:r w:rsidR="00D059CE">
        <w:t>.</w:t>
      </w:r>
    </w:p>
    <w:p w14:paraId="7AF0CCE4" w14:textId="77777777" w:rsidR="00EB290E" w:rsidRDefault="00EB290E" w:rsidP="00EB290E">
      <w:pPr>
        <w:spacing w:after="0"/>
      </w:pPr>
    </w:p>
    <w:p w14:paraId="0F0B9170" w14:textId="77777777" w:rsidR="003A4A1E" w:rsidRDefault="003A4A1E" w:rsidP="003A4A1E">
      <w:pPr>
        <w:spacing w:after="0"/>
      </w:pPr>
      <w:r>
        <w:t xml:space="preserve">PULS er en kortfattet «her- og nå» undersøkelse som kartlegger noen vesentlige aspekter ved arbeidsmiljøet.  </w:t>
      </w:r>
    </w:p>
    <w:p w14:paraId="1519801A" w14:textId="2DDDB4AB" w:rsidR="003A4A1E" w:rsidRDefault="003A4A1E" w:rsidP="003A4A1E">
      <w:pPr>
        <w:spacing w:after="0"/>
      </w:pPr>
      <w:r>
        <w:t>Undersøkelsen er utviklet i samarbeid med Moment</w:t>
      </w:r>
      <w:r w:rsidR="00D059CE">
        <w:t xml:space="preserve">. </w:t>
      </w:r>
      <w:r w:rsidR="004E1234">
        <w:t>PULS er et supplement til ARK som kan benyttes ved behov i periodene mellom ARK-undersøkelsene. Undersøkelsen</w:t>
      </w:r>
      <w:r>
        <w:t xml:space="preserve"> gir arbeidsgiver et konkret utgangspunkt for dialog med medarbeiderne om relevante utfordringer, nødvendige tiltak og gode grep for å sikre godt arbeidsmiljø. Leder og lokalt verneombud har viktige roller i forberedelse, gjennomføring og oppfølging av PULS, på samme måte som ved ARK. </w:t>
      </w:r>
    </w:p>
    <w:p w14:paraId="02F13307" w14:textId="77777777" w:rsidR="00EB290E" w:rsidRDefault="00EB290E" w:rsidP="00EB290E">
      <w:pPr>
        <w:spacing w:after="0"/>
      </w:pPr>
    </w:p>
    <w:p w14:paraId="41FC12D0" w14:textId="6FA2DC3F" w:rsidR="00B04677" w:rsidRDefault="00D059CE" w:rsidP="00D059CE">
      <w:pPr>
        <w:spacing w:after="0"/>
        <w:rPr>
          <w:b/>
          <w:bCs/>
        </w:rPr>
      </w:pPr>
      <w:bookmarkStart w:id="1" w:name="_Hlk158619987"/>
      <w:r>
        <w:rPr>
          <w:b/>
          <w:bCs/>
        </w:rPr>
        <w:t>Status for ARK-gjennomføringer ved UiO for 2023</w:t>
      </w:r>
    </w:p>
    <w:p w14:paraId="7A3F521B" w14:textId="79A2504C" w:rsidR="00EB290E" w:rsidRDefault="00D059CE" w:rsidP="00EB290E">
      <w:pPr>
        <w:spacing w:after="0"/>
      </w:pPr>
      <w:r>
        <w:t>Universitetsbiblioteket (UB) gjennomførte selve spørreundersøkelsen i januar 202</w:t>
      </w:r>
      <w:r w:rsidR="00B04677">
        <w:t>3</w:t>
      </w:r>
      <w:r>
        <w:t xml:space="preserve">. UB hadde en </w:t>
      </w:r>
      <w:r w:rsidR="00B04677">
        <w:t xml:space="preserve">høy </w:t>
      </w:r>
      <w:r>
        <w:t xml:space="preserve">svarprosent på 77,7%. </w:t>
      </w:r>
      <w:r w:rsidR="00B04677">
        <w:t>L</w:t>
      </w:r>
      <w:r>
        <w:t xml:space="preserve">edere, mellomledere og verneombud </w:t>
      </w:r>
      <w:r w:rsidR="00B04677">
        <w:t xml:space="preserve">la ned en god innsats </w:t>
      </w:r>
      <w:r>
        <w:t xml:space="preserve">for å få flest mulig til å svare. Utover våren ble det gjennomført </w:t>
      </w:r>
      <w:r w:rsidR="004E1234">
        <w:t>oppfølgings</w:t>
      </w:r>
      <w:r>
        <w:t xml:space="preserve">- og tiltaksmøter. Arbeidet med iverksetting av ulike tiltak </w:t>
      </w:r>
      <w:r w:rsidR="001B283B">
        <w:t>er gjennomført i stor grad.</w:t>
      </w:r>
    </w:p>
    <w:bookmarkEnd w:id="1"/>
    <w:p w14:paraId="6A3DC959" w14:textId="00E387E4" w:rsidR="00EB290E" w:rsidRPr="00B04677" w:rsidRDefault="002C28C3" w:rsidP="00EB290E">
      <w:pPr>
        <w:spacing w:after="0"/>
        <w:rPr>
          <w:b/>
          <w:bCs/>
        </w:rPr>
      </w:pPr>
      <w:r>
        <w:rPr>
          <w:b/>
          <w:bCs/>
        </w:rPr>
        <w:lastRenderedPageBreak/>
        <w:t>Arbeidet med o</w:t>
      </w:r>
      <w:r w:rsidR="00B04677">
        <w:rPr>
          <w:b/>
          <w:bCs/>
        </w:rPr>
        <w:t>vergang</w:t>
      </w:r>
      <w:r w:rsidR="00B04677" w:rsidRPr="00B04677">
        <w:rPr>
          <w:b/>
          <w:bCs/>
        </w:rPr>
        <w:t xml:space="preserve"> fra sekvensiell til felles gjennomføring</w:t>
      </w:r>
      <w:r w:rsidR="00B04677">
        <w:rPr>
          <w:b/>
          <w:bCs/>
        </w:rPr>
        <w:t xml:space="preserve"> av ARK</w:t>
      </w:r>
      <w:r w:rsidR="00D11BFF">
        <w:rPr>
          <w:b/>
          <w:bCs/>
        </w:rPr>
        <w:t xml:space="preserve"> </w:t>
      </w:r>
    </w:p>
    <w:p w14:paraId="614E1B56" w14:textId="0B7A1267" w:rsidR="00DC4F30" w:rsidRPr="00FD1057" w:rsidRDefault="00DC4F30" w:rsidP="00DC4F30">
      <w:r w:rsidRPr="00FD1057">
        <w:t>Arbeidsutvalget</w:t>
      </w:r>
      <w:r>
        <w:t xml:space="preserve"> </w:t>
      </w:r>
      <w:r w:rsidR="00D8538E">
        <w:t xml:space="preserve">til ARK </w:t>
      </w:r>
      <w:r>
        <w:t>fikk i november 2022 i mandat å sørge</w:t>
      </w:r>
      <w:r w:rsidRPr="00FD1057">
        <w:t xml:space="preserve"> for at planlegging, gjennomføring og koordinering av felles arbeidsmiljøkartlegginger skjer på en best mulig måte for hele organisasjonen. Dette </w:t>
      </w:r>
      <w:r>
        <w:t>skulle skje bl.a. ved</w:t>
      </w:r>
      <w:r w:rsidRPr="00FD1057">
        <w:t xml:space="preserve"> å:</w:t>
      </w:r>
    </w:p>
    <w:p w14:paraId="4475D898" w14:textId="388929D5" w:rsidR="002C28C3" w:rsidRDefault="002C28C3" w:rsidP="00DC4F30">
      <w:pPr>
        <w:pStyle w:val="ListParagraph"/>
        <w:numPr>
          <w:ilvl w:val="0"/>
          <w:numId w:val="22"/>
        </w:numPr>
        <w:spacing w:after="0"/>
      </w:pPr>
      <w:r>
        <w:t>Utarbeide en tidsplan, med tilhørende kommunikasjonsplan</w:t>
      </w:r>
    </w:p>
    <w:p w14:paraId="5E928C3F" w14:textId="0481A152" w:rsidR="002C28C3" w:rsidRDefault="002C28C3" w:rsidP="00DC4F30">
      <w:pPr>
        <w:pStyle w:val="ListParagraph"/>
        <w:numPr>
          <w:ilvl w:val="0"/>
          <w:numId w:val="22"/>
        </w:numPr>
        <w:spacing w:after="0"/>
      </w:pPr>
      <w:r>
        <w:t>Kartlegge dagens situasjon</w:t>
      </w:r>
    </w:p>
    <w:p w14:paraId="07152098" w14:textId="08A4F745" w:rsidR="002C28C3" w:rsidRDefault="002C28C3" w:rsidP="00DC4F30">
      <w:pPr>
        <w:pStyle w:val="ListParagraph"/>
        <w:numPr>
          <w:ilvl w:val="0"/>
          <w:numId w:val="22"/>
        </w:numPr>
        <w:spacing w:after="0"/>
      </w:pPr>
      <w:r>
        <w:t>Innhente</w:t>
      </w:r>
      <w:r w:rsidR="00DC4F30">
        <w:t xml:space="preserve"> erfaringer internt og eksternt</w:t>
      </w:r>
    </w:p>
    <w:p w14:paraId="3D94D7DF" w14:textId="09CF1516" w:rsidR="00DC4F30" w:rsidRDefault="00DC4F30" w:rsidP="00DC4F30">
      <w:pPr>
        <w:pStyle w:val="ListParagraph"/>
        <w:numPr>
          <w:ilvl w:val="0"/>
          <w:numId w:val="22"/>
        </w:numPr>
        <w:spacing w:after="0"/>
      </w:pPr>
      <w:r>
        <w:t>Gjennomføre risikovurdering</w:t>
      </w:r>
      <w:r w:rsidR="004E1234">
        <w:t xml:space="preserve"> av de ulike fasene i prosessen</w:t>
      </w:r>
    </w:p>
    <w:p w14:paraId="51BD16A1" w14:textId="6C4DC20B" w:rsidR="00DC4F30" w:rsidRDefault="00DC4F30" w:rsidP="00DC4F30">
      <w:pPr>
        <w:pStyle w:val="ListParagraph"/>
        <w:numPr>
          <w:ilvl w:val="0"/>
          <w:numId w:val="22"/>
        </w:numPr>
        <w:spacing w:after="0"/>
      </w:pPr>
      <w:r>
        <w:t>Definere ressursbehov lokalt og sentralt og etablere en fast struktur for ARK-gjennomføringer. Dette inkludere</w:t>
      </w:r>
      <w:r w:rsidR="00D8538E">
        <w:t>r</w:t>
      </w:r>
      <w:r>
        <w:t xml:space="preserve"> også opplæringsbehov</w:t>
      </w:r>
    </w:p>
    <w:p w14:paraId="5B1AC029" w14:textId="77777777" w:rsidR="002C28C3" w:rsidRDefault="002C28C3" w:rsidP="00EB290E">
      <w:pPr>
        <w:spacing w:after="0"/>
      </w:pPr>
    </w:p>
    <w:p w14:paraId="67B04ABA" w14:textId="718A10C2" w:rsidR="001B6749" w:rsidRDefault="00D8538E" w:rsidP="00DC4F30">
      <w:pPr>
        <w:spacing w:after="0"/>
      </w:pPr>
      <w:r>
        <w:t>Arbeidsutvalget</w:t>
      </w:r>
      <w:r w:rsidR="00DC4F30">
        <w:t xml:space="preserve"> har gjennom hele 2023 møttes hver 14.dag og har </w:t>
      </w:r>
      <w:r w:rsidR="001B6749">
        <w:t xml:space="preserve">hatt leveranser på alle de ovenstående punktene. Det </w:t>
      </w:r>
      <w:r w:rsidR="001B283B">
        <w:t xml:space="preserve">viktigste </w:t>
      </w:r>
      <w:r w:rsidR="001B6749">
        <w:t>som gjenstår i 2024 er å gjennomføre to fellessamlinger for ledere og verneombud og følge opp at tiltaksutvikling settes i gang. Deretter vil arbeidsutvalget gjennomføre en skriftlig evaluering av hele prosessen.</w:t>
      </w:r>
    </w:p>
    <w:p w14:paraId="4287E2B6" w14:textId="77777777" w:rsidR="001B6749" w:rsidRDefault="001B6749" w:rsidP="00DC4F30">
      <w:pPr>
        <w:spacing w:after="0"/>
      </w:pPr>
    </w:p>
    <w:p w14:paraId="1B1FAFB6" w14:textId="2F1B0B5A" w:rsidR="001B6749" w:rsidRDefault="001B6749" w:rsidP="00DC4F30">
      <w:pPr>
        <w:spacing w:after="0"/>
      </w:pPr>
      <w:r>
        <w:t xml:space="preserve">Arbeidsutvalget har rapportert til AMU og i linjen gjennom hele prosessen. </w:t>
      </w:r>
    </w:p>
    <w:p w14:paraId="6CAB4C11" w14:textId="77777777" w:rsidR="001B6749" w:rsidRDefault="001B6749" w:rsidP="00DC4F30">
      <w:pPr>
        <w:spacing w:after="0"/>
      </w:pPr>
    </w:p>
    <w:p w14:paraId="2EFDED4E" w14:textId="77777777" w:rsidR="00D8538E" w:rsidRDefault="00D8538E" w:rsidP="00D11BFF">
      <w:pPr>
        <w:spacing w:after="0"/>
        <w:contextualSpacing/>
        <w:rPr>
          <w:b/>
          <w:bCs/>
        </w:rPr>
      </w:pPr>
    </w:p>
    <w:p w14:paraId="35E60C3B" w14:textId="2D0B7800" w:rsidR="00D11BFF" w:rsidRPr="001B6749" w:rsidRDefault="001B6749" w:rsidP="00D11BFF">
      <w:pPr>
        <w:spacing w:after="0"/>
        <w:contextualSpacing/>
        <w:rPr>
          <w:b/>
          <w:bCs/>
        </w:rPr>
      </w:pPr>
      <w:r w:rsidRPr="001B6749">
        <w:rPr>
          <w:b/>
          <w:bCs/>
        </w:rPr>
        <w:t>Status fra arbeidsutvalget</w:t>
      </w:r>
      <w:r w:rsidR="00D8538E">
        <w:rPr>
          <w:b/>
          <w:bCs/>
        </w:rPr>
        <w:t xml:space="preserve"> (per februar 2024)</w:t>
      </w:r>
    </w:p>
    <w:p w14:paraId="4BD1AD89" w14:textId="77777777" w:rsidR="001B6749" w:rsidRPr="008E4696" w:rsidRDefault="001B6749" w:rsidP="00D11BFF">
      <w:pPr>
        <w:spacing w:after="0"/>
        <w:contextualSpacing/>
      </w:pPr>
    </w:p>
    <w:p w14:paraId="55700CD2" w14:textId="1AEFA567" w:rsidR="00D11BFF" w:rsidRPr="005E511B" w:rsidRDefault="001B6749" w:rsidP="00D11BFF">
      <w:pPr>
        <w:rPr>
          <w:rFonts w:cstheme="minorHAnsi"/>
        </w:rPr>
      </w:pPr>
      <w:r>
        <w:rPr>
          <w:rFonts w:cs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D1C24" wp14:editId="57C4CC93">
                <wp:simplePos x="0" y="0"/>
                <wp:positionH relativeFrom="column">
                  <wp:posOffset>1207028</wp:posOffset>
                </wp:positionH>
                <wp:positionV relativeFrom="paragraph">
                  <wp:posOffset>243132</wp:posOffset>
                </wp:positionV>
                <wp:extent cx="1304925" cy="447675"/>
                <wp:effectExtent l="19050" t="19050" r="28575" b="28575"/>
                <wp:wrapNone/>
                <wp:docPr id="735681730" name="Ellipse 735681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476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182A2A7" id="Ellipse 735681730" o:spid="_x0000_s1026" style="position:absolute;margin-left:95.05pt;margin-top:19.15pt;width:102.7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" filled="f" strokecolor="#00b050" strokeweight="2.25pt">
                <v:stroke joinstyle="miter"/>
              </v:oval>
            </w:pict>
          </mc:Fallback>
        </mc:AlternateContent>
      </w:r>
      <w:r w:rsidR="00D11BFF" w:rsidRPr="005E511B">
        <w:rPr>
          <w:rFonts w:cstheme="minorHAnsi"/>
          <w:noProof/>
        </w:rPr>
        <w:t xml:space="preserve"> </w:t>
      </w:r>
      <w:r w:rsidR="00D11BFF" w:rsidRPr="005E511B">
        <w:rPr>
          <w:rFonts w:cstheme="minorHAnsi"/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1A4F2891" wp14:editId="5142BE75">
            <wp:simplePos x="0" y="0"/>
            <wp:positionH relativeFrom="margin">
              <wp:align>left</wp:align>
            </wp:positionH>
            <wp:positionV relativeFrom="paragraph">
              <wp:posOffset>179705</wp:posOffset>
            </wp:positionV>
            <wp:extent cx="6120130" cy="516890"/>
            <wp:effectExtent l="19050" t="0" r="86995" b="106045"/>
            <wp:wrapNone/>
            <wp:docPr id="1943548800" name="Diagram 1943548800">
              <a:extLst xmlns:a="http://schemas.openxmlformats.org/drawingml/2006/main">
                <a:ext uri="{FF2B5EF4-FFF2-40B4-BE49-F238E27FC236}">
                  <a16:creationId xmlns:a16="http://schemas.microsoft.com/office/drawing/2014/main" id="{A6803143-8E77-664C-B236-F53FF051E9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D11BFF" w:rsidRPr="005E511B">
        <w:rPr>
          <w:rFonts w:cstheme="minorHAnsi"/>
        </w:rPr>
        <w:t xml:space="preserve">   </w:t>
      </w:r>
      <w:r w:rsidR="002C28C3">
        <w:rPr>
          <w:rFonts w:cstheme="minorHAnsi"/>
        </w:rPr>
        <w:tab/>
      </w:r>
      <w:r>
        <w:rPr>
          <w:rFonts w:cstheme="minorHAnsi"/>
        </w:rPr>
        <w:t xml:space="preserve">Høsten </w:t>
      </w:r>
      <w:r w:rsidR="00D11BFF" w:rsidRPr="005E511B">
        <w:rPr>
          <w:rFonts w:cstheme="minorHAnsi"/>
        </w:rPr>
        <w:t>2023     12.feb. -</w:t>
      </w:r>
      <w:r>
        <w:rPr>
          <w:rFonts w:cstheme="minorHAnsi"/>
        </w:rPr>
        <w:t>3</w:t>
      </w:r>
      <w:r w:rsidR="00D11BFF" w:rsidRPr="005E511B">
        <w:rPr>
          <w:rFonts w:cstheme="minorHAnsi"/>
        </w:rPr>
        <w:t xml:space="preserve">.mars 2024 </w:t>
      </w:r>
      <w:r w:rsidR="00D11BFF" w:rsidRPr="005E511B">
        <w:rPr>
          <w:rFonts w:cstheme="minorHAnsi"/>
        </w:rPr>
        <w:tab/>
      </w:r>
      <w:r w:rsidR="00D11BFF">
        <w:rPr>
          <w:rFonts w:cstheme="minorHAnsi"/>
        </w:rPr>
        <w:t>M</w:t>
      </w:r>
      <w:r w:rsidR="00D11BFF" w:rsidRPr="005E511B">
        <w:rPr>
          <w:rFonts w:cstheme="minorHAnsi"/>
        </w:rPr>
        <w:t>ars 2024</w:t>
      </w:r>
      <w:r w:rsidR="00D11BFF" w:rsidRPr="005E511B">
        <w:rPr>
          <w:rFonts w:cstheme="minorHAnsi"/>
        </w:rPr>
        <w:tab/>
        <w:t>Vår/høst 2024</w:t>
      </w:r>
      <w:r w:rsidR="00D11BFF" w:rsidRPr="005E511B">
        <w:rPr>
          <w:rFonts w:cstheme="minorHAnsi"/>
        </w:rPr>
        <w:tab/>
        <w:t xml:space="preserve">             Høsten 2024 - </w:t>
      </w:r>
      <w:r w:rsidR="00D11BFF" w:rsidRPr="005E511B">
        <w:rPr>
          <w:rFonts w:cstheme="minorHAnsi"/>
        </w:rPr>
        <w:tab/>
      </w:r>
    </w:p>
    <w:p w14:paraId="46A8C8E1" w14:textId="77777777" w:rsidR="00D11BFF" w:rsidRDefault="00D11BFF" w:rsidP="00D11BFF">
      <w:pPr>
        <w:spacing w:after="0"/>
        <w:contextualSpacing/>
        <w:rPr>
          <w:b/>
          <w:bCs/>
        </w:rPr>
      </w:pPr>
    </w:p>
    <w:p w14:paraId="542F2B7D" w14:textId="77777777" w:rsidR="00D11BFF" w:rsidRDefault="00D11BFF" w:rsidP="00D11BFF">
      <w:pPr>
        <w:spacing w:after="0"/>
        <w:contextualSpacing/>
        <w:rPr>
          <w:b/>
          <w:bCs/>
        </w:rPr>
      </w:pPr>
    </w:p>
    <w:p w14:paraId="30A44CC1" w14:textId="77777777" w:rsidR="00D11BFF" w:rsidRDefault="00D11BFF" w:rsidP="00D11BFF">
      <w:pPr>
        <w:spacing w:after="0"/>
        <w:contextualSpacing/>
        <w:rPr>
          <w:b/>
          <w:bCs/>
        </w:rPr>
      </w:pPr>
    </w:p>
    <w:p w14:paraId="2A2142A2" w14:textId="77777777" w:rsidR="00D11BFF" w:rsidRDefault="00D11BFF" w:rsidP="00D11BFF">
      <w:pPr>
        <w:spacing w:after="0"/>
        <w:contextualSpacing/>
        <w:rPr>
          <w:b/>
          <w:bCs/>
        </w:rPr>
      </w:pPr>
    </w:p>
    <w:p w14:paraId="1AE66EFC" w14:textId="301301AD" w:rsidR="00D8538E" w:rsidRDefault="001B6749" w:rsidP="00D11BFF">
      <w:pPr>
        <w:spacing w:after="0"/>
        <w:contextualSpacing/>
      </w:pPr>
      <w:r>
        <w:t xml:space="preserve">I januar har ca. 500 ledere og verneombud deltatt i felles ARK-samlinger for ledere og verneombud. Der har det blitt gitt informasjon </w:t>
      </w:r>
      <w:r w:rsidR="00D8538E">
        <w:t>om spørreskjemaet og prosessen, og vi har jobbet sammen om å koble arbeidsmiljø</w:t>
      </w:r>
      <w:r w:rsidR="00091853">
        <w:t>utvikling</w:t>
      </w:r>
      <w:r w:rsidR="00D8538E">
        <w:t xml:space="preserve"> tett på det </w:t>
      </w:r>
      <w:r w:rsidR="00091853">
        <w:t>faglige</w:t>
      </w:r>
      <w:r w:rsidR="00D8538E">
        <w:t xml:space="preserve"> arbeidet i enhetene. For de som nylig har gjennomført en undersøkelse ble det også delt erfaringer på tvers.</w:t>
      </w:r>
      <w:r w:rsidR="00091853">
        <w:t xml:space="preserve">  </w:t>
      </w:r>
      <w:r w:rsidR="00D8538E">
        <w:t>Lederne har frem mot undersøkelsen gjennomført informasjonsmøter med sine medarbeidere.</w:t>
      </w:r>
    </w:p>
    <w:p w14:paraId="022D426A" w14:textId="77777777" w:rsidR="00D8538E" w:rsidRDefault="00D8538E" w:rsidP="00D11BFF">
      <w:pPr>
        <w:spacing w:after="0"/>
        <w:contextualSpacing/>
      </w:pPr>
    </w:p>
    <w:p w14:paraId="6BA16A6B" w14:textId="638D72CD" w:rsidR="001B6749" w:rsidRDefault="00AE64D4" w:rsidP="00D8538E">
      <w:pPr>
        <w:spacing w:after="0"/>
        <w:contextualSpacing/>
      </w:pPr>
      <w:r>
        <w:t>12</w:t>
      </w:r>
      <w:r w:rsidR="00D8538E">
        <w:t>.februar ble spørreundersøkelsen sendt ut til over 6700 ansatte. Det jobbes godt ute på enhetene med å få en god svarprosent for å skape et best mulig grunnlag for det videre arbeidet.</w:t>
      </w:r>
    </w:p>
    <w:p w14:paraId="6C82F6D2" w14:textId="77777777" w:rsidR="00D8538E" w:rsidRDefault="00D8538E" w:rsidP="00D8538E">
      <w:pPr>
        <w:spacing w:after="0"/>
        <w:contextualSpacing/>
      </w:pPr>
    </w:p>
    <w:p w14:paraId="7C5841D5" w14:textId="70418371" w:rsidR="00D8538E" w:rsidRDefault="00D8538E" w:rsidP="00D8538E">
      <w:pPr>
        <w:spacing w:after="0"/>
        <w:contextualSpacing/>
      </w:pPr>
      <w:r>
        <w:t>I slutten av mars vil rapportene fra undersøkelsen foreligge.</w:t>
      </w:r>
      <w:r w:rsidRPr="00D8538E">
        <w:t xml:space="preserve"> </w:t>
      </w:r>
      <w:r>
        <w:t xml:space="preserve">I ARK-fellessamling </w:t>
      </w:r>
      <w:r w:rsidR="00091853">
        <w:t>2 vil</w:t>
      </w:r>
      <w:r>
        <w:t xml:space="preserve"> det bli en gjennomgang i hvordan lese og forstå rapportene og hvordan legge opp til møter som gir god medvirkning.</w:t>
      </w:r>
    </w:p>
    <w:p w14:paraId="12AB84D0" w14:textId="77777777" w:rsidR="00091853" w:rsidRDefault="00091853" w:rsidP="00D8538E">
      <w:pPr>
        <w:spacing w:after="0"/>
        <w:contextualSpacing/>
      </w:pPr>
    </w:p>
    <w:p w14:paraId="722C4FB4" w14:textId="71B9559D" w:rsidR="00B04677" w:rsidRDefault="00B04677" w:rsidP="00EB290E">
      <w:pPr>
        <w:spacing w:after="0"/>
        <w:rPr>
          <w:b/>
          <w:bCs/>
        </w:rPr>
      </w:pPr>
      <w:r w:rsidRPr="00B04677">
        <w:rPr>
          <w:b/>
          <w:bCs/>
        </w:rPr>
        <w:t>Rapportering av ARK</w:t>
      </w:r>
      <w:r w:rsidR="00D8538E">
        <w:rPr>
          <w:b/>
          <w:bCs/>
        </w:rPr>
        <w:t xml:space="preserve"> fremover</w:t>
      </w:r>
    </w:p>
    <w:p w14:paraId="00820C60" w14:textId="7F225D3F" w:rsidR="008D16E6" w:rsidRDefault="008D16E6" w:rsidP="00EB290E">
      <w:pPr>
        <w:spacing w:after="0"/>
      </w:pPr>
      <w:r>
        <w:t>Frem til i dag har OPA lagt frem en årlig orientering i AMU om gjennomførte arbeidsmiljøkartlegginger. Ved overgang til felles gjennomføring av ARK hvert tredje år, er det naturlig å se på om det fortsatt skal rapporteres på samme måte, eller om det</w:t>
      </w:r>
      <w:r w:rsidR="00091853">
        <w:t xml:space="preserve"> år 1 bør legges</w:t>
      </w:r>
      <w:r>
        <w:t xml:space="preserve"> vekt på selve gjennomføringen og resultatene av undersøkelsen</w:t>
      </w:r>
      <w:r w:rsidR="00091853">
        <w:t xml:space="preserve">, </w:t>
      </w:r>
      <w:r>
        <w:t xml:space="preserve">og deretter </w:t>
      </w:r>
      <w:r w:rsidR="00091853">
        <w:t xml:space="preserve">ha mer fokus </w:t>
      </w:r>
      <w:r>
        <w:t xml:space="preserve">på tiltak, gjennomføring og eventuelle effekter av tiltak i </w:t>
      </w:r>
      <w:r w:rsidR="00091853">
        <w:t>år 2 og 3.</w:t>
      </w:r>
    </w:p>
    <w:p w14:paraId="0F0C3FA7" w14:textId="480D9D76" w:rsidR="00E35BAE" w:rsidRDefault="00091853" w:rsidP="00091853">
      <w:pPr>
        <w:spacing w:after="0"/>
        <w:rPr>
          <w:b/>
          <w:bCs/>
          <w:sz w:val="28"/>
          <w:szCs w:val="28"/>
          <w:highlight w:val="cyan"/>
        </w:rPr>
      </w:pPr>
      <w:r>
        <w:t>O</w:t>
      </w:r>
      <w:r w:rsidR="008D16E6">
        <w:t>PA ber om innspill fra AMU</w:t>
      </w:r>
      <w:r>
        <w:t xml:space="preserve"> på dette punktet. Det foreslås at arbeidsutvalget tar med seg innspillene og ser</w:t>
      </w:r>
      <w:r w:rsidR="00D11BFF">
        <w:t xml:space="preserve"> nærmere på hvordan </w:t>
      </w:r>
      <w:r w:rsidR="00416B10">
        <w:t>årsrapportering</w:t>
      </w:r>
      <w:r w:rsidR="00D11BFF">
        <w:t xml:space="preserve"> til AMU kan skje</w:t>
      </w:r>
      <w:r>
        <w:t>.</w:t>
      </w:r>
    </w:p>
    <w:sectPr w:rsidR="00E35BAE" w:rsidSect="00695E9B">
      <w:headerReference w:type="default" r:id="rId17"/>
      <w:footerReference w:type="default" r:id="rId18"/>
      <w:pgSz w:w="11906" w:h="16838"/>
      <w:pgMar w:top="2495" w:right="1134" w:bottom="2268" w:left="1134" w:header="79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2B38C" w14:textId="77777777" w:rsidR="00985BEF" w:rsidRDefault="00985BEF" w:rsidP="00B40445">
      <w:pPr>
        <w:spacing w:after="0"/>
      </w:pPr>
      <w:r>
        <w:separator/>
      </w:r>
    </w:p>
  </w:endnote>
  <w:endnote w:type="continuationSeparator" w:id="0">
    <w:p w14:paraId="0C3735FA" w14:textId="77777777" w:rsidR="00985BEF" w:rsidRDefault="00985BEF" w:rsidP="00B404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200392649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9CEB1FB" w14:textId="7B870E54" w:rsidR="00476CD2" w:rsidRDefault="00476CD2" w:rsidP="00476CD2">
            <w:pPr>
              <w:pBdr>
                <w:bottom w:val="single" w:sz="2" w:space="0" w:color="auto"/>
              </w:pBd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Side</w:t>
            </w:r>
            <w:r w:rsidRPr="0089768C">
              <w:rPr>
                <w:sz w:val="18"/>
                <w:szCs w:val="18"/>
              </w:rPr>
              <w:t xml:space="preserve"> </w:t>
            </w:r>
            <w:r w:rsidRPr="0089768C">
              <w:rPr>
                <w:sz w:val="18"/>
                <w:szCs w:val="18"/>
              </w:rPr>
              <w:fldChar w:fldCharType="begin"/>
            </w:r>
            <w:r w:rsidRPr="0089768C">
              <w:rPr>
                <w:sz w:val="18"/>
                <w:szCs w:val="18"/>
              </w:rPr>
              <w:instrText xml:space="preserve"> PAGE </w:instrText>
            </w:r>
            <w:r w:rsidRPr="0089768C">
              <w:rPr>
                <w:sz w:val="18"/>
                <w:szCs w:val="18"/>
              </w:rPr>
              <w:fldChar w:fldCharType="separate"/>
            </w:r>
            <w:r w:rsidR="001231CA">
              <w:rPr>
                <w:noProof/>
                <w:sz w:val="18"/>
                <w:szCs w:val="18"/>
              </w:rPr>
              <w:t>2</w:t>
            </w:r>
            <w:r w:rsidRPr="0089768C">
              <w:rPr>
                <w:sz w:val="18"/>
                <w:szCs w:val="18"/>
              </w:rPr>
              <w:fldChar w:fldCharType="end"/>
            </w:r>
            <w:r w:rsidRPr="0089768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</w:t>
            </w:r>
            <w:r w:rsidRPr="0089768C">
              <w:rPr>
                <w:sz w:val="18"/>
                <w:szCs w:val="18"/>
              </w:rPr>
              <w:t xml:space="preserve"> </w:t>
            </w:r>
            <w:r w:rsidRPr="0089768C">
              <w:rPr>
                <w:sz w:val="18"/>
                <w:szCs w:val="18"/>
              </w:rPr>
              <w:fldChar w:fldCharType="begin"/>
            </w:r>
            <w:r w:rsidRPr="0089768C">
              <w:rPr>
                <w:sz w:val="18"/>
                <w:szCs w:val="18"/>
              </w:rPr>
              <w:instrText xml:space="preserve"> NUMPAGES  </w:instrText>
            </w:r>
            <w:r w:rsidRPr="0089768C">
              <w:rPr>
                <w:sz w:val="18"/>
                <w:szCs w:val="18"/>
              </w:rPr>
              <w:fldChar w:fldCharType="separate"/>
            </w:r>
            <w:r w:rsidR="001231CA">
              <w:rPr>
                <w:noProof/>
                <w:sz w:val="18"/>
                <w:szCs w:val="18"/>
              </w:rPr>
              <w:t>2</w:t>
            </w:r>
            <w:r w:rsidRPr="0089768C">
              <w:rPr>
                <w:sz w:val="18"/>
                <w:szCs w:val="18"/>
              </w:rPr>
              <w:fldChar w:fldCharType="end"/>
            </w:r>
          </w:p>
          <w:p w14:paraId="698ED0AF" w14:textId="77777777" w:rsidR="00476CD2" w:rsidRPr="0089768C" w:rsidRDefault="001231CA" w:rsidP="00476CD2">
            <w:pPr>
              <w:pBdr>
                <w:bottom w:val="single" w:sz="2" w:space="0" w:color="auto"/>
              </w:pBdr>
              <w:spacing w:after="60"/>
              <w:rPr>
                <w:sz w:val="18"/>
                <w:szCs w:val="18"/>
              </w:rPr>
            </w:pPr>
          </w:p>
        </w:sdtContent>
      </w:sdt>
    </w:sdtContent>
  </w:sdt>
  <w:p w14:paraId="26E8B5FF" w14:textId="77777777" w:rsidR="00695E9B" w:rsidRPr="00476CD2" w:rsidRDefault="00695E9B" w:rsidP="00476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7A881" w14:textId="77777777" w:rsidR="00985BEF" w:rsidRDefault="00985BEF" w:rsidP="00B40445">
      <w:pPr>
        <w:spacing w:after="0"/>
      </w:pPr>
      <w:r>
        <w:separator/>
      </w:r>
    </w:p>
  </w:footnote>
  <w:footnote w:type="continuationSeparator" w:id="0">
    <w:p w14:paraId="687A2392" w14:textId="77777777" w:rsidR="00985BEF" w:rsidRDefault="00985BEF" w:rsidP="00B404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D7768" w14:textId="77777777" w:rsidR="00B40445" w:rsidRDefault="00B40445">
    <w:pPr>
      <w:pStyle w:val="Header"/>
    </w:pPr>
    <w:r w:rsidRPr="00B40445"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32AEEEF5" wp14:editId="7C1201B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854325" cy="725170"/>
          <wp:effectExtent l="0" t="0" r="3175" b="0"/>
          <wp:wrapNone/>
          <wp:docPr id="40" name="Grafik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32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39E"/>
    <w:multiLevelType w:val="hybridMultilevel"/>
    <w:tmpl w:val="E13C6D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E26E4"/>
    <w:multiLevelType w:val="hybridMultilevel"/>
    <w:tmpl w:val="68CCEF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90BC9"/>
    <w:multiLevelType w:val="hybridMultilevel"/>
    <w:tmpl w:val="8C54E07C"/>
    <w:lvl w:ilvl="0" w:tplc="A49442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5774E"/>
    <w:multiLevelType w:val="hybridMultilevel"/>
    <w:tmpl w:val="8632B5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96582"/>
    <w:multiLevelType w:val="hybridMultilevel"/>
    <w:tmpl w:val="F61C4F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C58B8"/>
    <w:multiLevelType w:val="hybridMultilevel"/>
    <w:tmpl w:val="FB6C15F6"/>
    <w:lvl w:ilvl="0" w:tplc="29DA105C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F23BC"/>
    <w:multiLevelType w:val="hybridMultilevel"/>
    <w:tmpl w:val="18E08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4E536D"/>
    <w:multiLevelType w:val="hybridMultilevel"/>
    <w:tmpl w:val="8DFA539E"/>
    <w:lvl w:ilvl="0" w:tplc="979E166A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377CC"/>
    <w:multiLevelType w:val="hybridMultilevel"/>
    <w:tmpl w:val="1936AE3E"/>
    <w:lvl w:ilvl="0" w:tplc="979E166A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459BF"/>
    <w:multiLevelType w:val="hybridMultilevel"/>
    <w:tmpl w:val="62F6D1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850D1"/>
    <w:multiLevelType w:val="hybridMultilevel"/>
    <w:tmpl w:val="41C69A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F6B7B"/>
    <w:multiLevelType w:val="multilevel"/>
    <w:tmpl w:val="83DAC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723A5AD8"/>
    <w:multiLevelType w:val="hybridMultilevel"/>
    <w:tmpl w:val="B404B5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8303C"/>
    <w:multiLevelType w:val="hybridMultilevel"/>
    <w:tmpl w:val="6ABAEA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87545"/>
    <w:multiLevelType w:val="hybridMultilevel"/>
    <w:tmpl w:val="3C807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90C3E"/>
    <w:multiLevelType w:val="hybridMultilevel"/>
    <w:tmpl w:val="9070B2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D21A8"/>
    <w:multiLevelType w:val="hybridMultilevel"/>
    <w:tmpl w:val="C52CE67E"/>
    <w:lvl w:ilvl="0" w:tplc="C43003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F624C"/>
    <w:multiLevelType w:val="hybridMultilevel"/>
    <w:tmpl w:val="B590C356"/>
    <w:lvl w:ilvl="0" w:tplc="C43003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14"/>
  </w:num>
  <w:num w:numId="11">
    <w:abstractNumId w:val="13"/>
  </w:num>
  <w:num w:numId="12">
    <w:abstractNumId w:val="15"/>
  </w:num>
  <w:num w:numId="13">
    <w:abstractNumId w:val="5"/>
  </w:num>
  <w:num w:numId="1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4"/>
  </w:num>
  <w:num w:numId="20">
    <w:abstractNumId w:val="17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70"/>
    <w:rsid w:val="000049D6"/>
    <w:rsid w:val="00010A5D"/>
    <w:rsid w:val="00021D23"/>
    <w:rsid w:val="00032A1A"/>
    <w:rsid w:val="000453F5"/>
    <w:rsid w:val="00054DC2"/>
    <w:rsid w:val="00091853"/>
    <w:rsid w:val="000C7C33"/>
    <w:rsid w:val="000D7C0C"/>
    <w:rsid w:val="000E3943"/>
    <w:rsid w:val="001231CA"/>
    <w:rsid w:val="0015412F"/>
    <w:rsid w:val="0015592A"/>
    <w:rsid w:val="00171776"/>
    <w:rsid w:val="00176570"/>
    <w:rsid w:val="0018021E"/>
    <w:rsid w:val="001A2959"/>
    <w:rsid w:val="001B1732"/>
    <w:rsid w:val="001B283B"/>
    <w:rsid w:val="001B6749"/>
    <w:rsid w:val="001E486D"/>
    <w:rsid w:val="001E75A3"/>
    <w:rsid w:val="0021469F"/>
    <w:rsid w:val="00234678"/>
    <w:rsid w:val="00241AAF"/>
    <w:rsid w:val="00264DF6"/>
    <w:rsid w:val="002733CA"/>
    <w:rsid w:val="002750A8"/>
    <w:rsid w:val="002754FA"/>
    <w:rsid w:val="00280B8A"/>
    <w:rsid w:val="002B2C71"/>
    <w:rsid w:val="002C05E9"/>
    <w:rsid w:val="002C28C3"/>
    <w:rsid w:val="002C3399"/>
    <w:rsid w:val="002C4582"/>
    <w:rsid w:val="002C4EB7"/>
    <w:rsid w:val="002C508F"/>
    <w:rsid w:val="002D45FB"/>
    <w:rsid w:val="002D4B73"/>
    <w:rsid w:val="002E2A5D"/>
    <w:rsid w:val="002F5883"/>
    <w:rsid w:val="00301FF9"/>
    <w:rsid w:val="00310847"/>
    <w:rsid w:val="00392B01"/>
    <w:rsid w:val="00395E70"/>
    <w:rsid w:val="003A3F11"/>
    <w:rsid w:val="003A4A1E"/>
    <w:rsid w:val="003A662B"/>
    <w:rsid w:val="003D5783"/>
    <w:rsid w:val="003F5412"/>
    <w:rsid w:val="00402FAA"/>
    <w:rsid w:val="00411A0B"/>
    <w:rsid w:val="00416B10"/>
    <w:rsid w:val="0042545E"/>
    <w:rsid w:val="00433739"/>
    <w:rsid w:val="004512D6"/>
    <w:rsid w:val="00476CD2"/>
    <w:rsid w:val="00496C69"/>
    <w:rsid w:val="004A484F"/>
    <w:rsid w:val="004A4F5C"/>
    <w:rsid w:val="004B0BF1"/>
    <w:rsid w:val="004C3425"/>
    <w:rsid w:val="004E1234"/>
    <w:rsid w:val="004E19D0"/>
    <w:rsid w:val="004F173D"/>
    <w:rsid w:val="004F7A13"/>
    <w:rsid w:val="00517800"/>
    <w:rsid w:val="00521544"/>
    <w:rsid w:val="0052361F"/>
    <w:rsid w:val="00533261"/>
    <w:rsid w:val="005464CC"/>
    <w:rsid w:val="00557665"/>
    <w:rsid w:val="005775C8"/>
    <w:rsid w:val="00590406"/>
    <w:rsid w:val="005A42C0"/>
    <w:rsid w:val="005B7036"/>
    <w:rsid w:val="005C22F5"/>
    <w:rsid w:val="00607708"/>
    <w:rsid w:val="00612BCE"/>
    <w:rsid w:val="00622DDD"/>
    <w:rsid w:val="00626424"/>
    <w:rsid w:val="00633E10"/>
    <w:rsid w:val="00642BE5"/>
    <w:rsid w:val="00673734"/>
    <w:rsid w:val="006847BF"/>
    <w:rsid w:val="00691F21"/>
    <w:rsid w:val="00693118"/>
    <w:rsid w:val="00695E9B"/>
    <w:rsid w:val="00697C19"/>
    <w:rsid w:val="006B05CE"/>
    <w:rsid w:val="006C371F"/>
    <w:rsid w:val="006D6D41"/>
    <w:rsid w:val="006F08AD"/>
    <w:rsid w:val="006F2C54"/>
    <w:rsid w:val="0072076E"/>
    <w:rsid w:val="00735625"/>
    <w:rsid w:val="00743CFC"/>
    <w:rsid w:val="007A065A"/>
    <w:rsid w:val="007A1139"/>
    <w:rsid w:val="007A1790"/>
    <w:rsid w:val="007B1485"/>
    <w:rsid w:val="007B38DD"/>
    <w:rsid w:val="007D0DAA"/>
    <w:rsid w:val="007E351C"/>
    <w:rsid w:val="007F0166"/>
    <w:rsid w:val="00802C54"/>
    <w:rsid w:val="0082402F"/>
    <w:rsid w:val="00831114"/>
    <w:rsid w:val="00855D2F"/>
    <w:rsid w:val="00860CCF"/>
    <w:rsid w:val="00884DA9"/>
    <w:rsid w:val="00890C17"/>
    <w:rsid w:val="0089768C"/>
    <w:rsid w:val="008C0021"/>
    <w:rsid w:val="008D0EDA"/>
    <w:rsid w:val="008D16E6"/>
    <w:rsid w:val="008D5FB6"/>
    <w:rsid w:val="008E3ADE"/>
    <w:rsid w:val="008F262A"/>
    <w:rsid w:val="00906C42"/>
    <w:rsid w:val="00913B5B"/>
    <w:rsid w:val="0094357A"/>
    <w:rsid w:val="00960D95"/>
    <w:rsid w:val="00971E6B"/>
    <w:rsid w:val="00985BEF"/>
    <w:rsid w:val="009A4949"/>
    <w:rsid w:val="009B78FE"/>
    <w:rsid w:val="009C2C45"/>
    <w:rsid w:val="009D0116"/>
    <w:rsid w:val="009E6431"/>
    <w:rsid w:val="009F2639"/>
    <w:rsid w:val="00A0006E"/>
    <w:rsid w:val="00A05EFF"/>
    <w:rsid w:val="00A2393D"/>
    <w:rsid w:val="00A41A0F"/>
    <w:rsid w:val="00A535CA"/>
    <w:rsid w:val="00A55E89"/>
    <w:rsid w:val="00A63DD6"/>
    <w:rsid w:val="00A7039D"/>
    <w:rsid w:val="00AA3A2B"/>
    <w:rsid w:val="00AD08E9"/>
    <w:rsid w:val="00AD3640"/>
    <w:rsid w:val="00AE64D4"/>
    <w:rsid w:val="00B04677"/>
    <w:rsid w:val="00B368C0"/>
    <w:rsid w:val="00B40445"/>
    <w:rsid w:val="00B40DE4"/>
    <w:rsid w:val="00B4334A"/>
    <w:rsid w:val="00B5600F"/>
    <w:rsid w:val="00B62411"/>
    <w:rsid w:val="00B676C6"/>
    <w:rsid w:val="00B734ED"/>
    <w:rsid w:val="00B76E5B"/>
    <w:rsid w:val="00BB0B33"/>
    <w:rsid w:val="00BC4A77"/>
    <w:rsid w:val="00BD119F"/>
    <w:rsid w:val="00BE7B76"/>
    <w:rsid w:val="00C14D4F"/>
    <w:rsid w:val="00C1643D"/>
    <w:rsid w:val="00C265D4"/>
    <w:rsid w:val="00C3150B"/>
    <w:rsid w:val="00C33B51"/>
    <w:rsid w:val="00C546A3"/>
    <w:rsid w:val="00C62DD4"/>
    <w:rsid w:val="00C75D1E"/>
    <w:rsid w:val="00C8690B"/>
    <w:rsid w:val="00C91473"/>
    <w:rsid w:val="00CC7DA7"/>
    <w:rsid w:val="00CD6F3A"/>
    <w:rsid w:val="00CF7A1B"/>
    <w:rsid w:val="00D00424"/>
    <w:rsid w:val="00D059CE"/>
    <w:rsid w:val="00D112DD"/>
    <w:rsid w:val="00D11BFF"/>
    <w:rsid w:val="00D259D2"/>
    <w:rsid w:val="00D274AB"/>
    <w:rsid w:val="00D44621"/>
    <w:rsid w:val="00D54701"/>
    <w:rsid w:val="00D676CD"/>
    <w:rsid w:val="00D8538E"/>
    <w:rsid w:val="00D9776F"/>
    <w:rsid w:val="00DC4F30"/>
    <w:rsid w:val="00DD555B"/>
    <w:rsid w:val="00E26D28"/>
    <w:rsid w:val="00E35BAE"/>
    <w:rsid w:val="00E43EF5"/>
    <w:rsid w:val="00E45D53"/>
    <w:rsid w:val="00E56DED"/>
    <w:rsid w:val="00E70E06"/>
    <w:rsid w:val="00E966C5"/>
    <w:rsid w:val="00EA3546"/>
    <w:rsid w:val="00EA360B"/>
    <w:rsid w:val="00EA573A"/>
    <w:rsid w:val="00EB290E"/>
    <w:rsid w:val="00EB3E67"/>
    <w:rsid w:val="00EC1DEE"/>
    <w:rsid w:val="00F313D2"/>
    <w:rsid w:val="00F43123"/>
    <w:rsid w:val="00F56ECE"/>
    <w:rsid w:val="00F57CFB"/>
    <w:rsid w:val="00F67B73"/>
    <w:rsid w:val="00F94737"/>
    <w:rsid w:val="00FB3D71"/>
    <w:rsid w:val="00FD1057"/>
    <w:rsid w:val="00FD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1C5BE"/>
  <w15:chartTrackingRefBased/>
  <w15:docId w15:val="{98E983C2-291A-4485-B129-E041744A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60B"/>
    <w:pPr>
      <w:spacing w:after="26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A36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styleId="Heading2">
    <w:name w:val="heading 2"/>
    <w:basedOn w:val="Style1"/>
    <w:next w:val="Normal"/>
    <w:link w:val="Heading2Char"/>
    <w:uiPriority w:val="9"/>
    <w:qFormat/>
    <w:rsid w:val="00EA360B"/>
    <w:pPr>
      <w:outlineLvl w:val="1"/>
    </w:pPr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044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43EF5"/>
  </w:style>
  <w:style w:type="paragraph" w:styleId="Footer">
    <w:name w:val="footer"/>
    <w:basedOn w:val="Normal"/>
    <w:link w:val="FooterChar"/>
    <w:uiPriority w:val="99"/>
    <w:rsid w:val="00B4044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43EF5"/>
  </w:style>
  <w:style w:type="table" w:styleId="TableGrid">
    <w:name w:val="Table Grid"/>
    <w:basedOn w:val="TableNormal"/>
    <w:uiPriority w:val="39"/>
    <w:rsid w:val="0039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2A5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EA360B"/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customStyle="1" w:styleId="Default">
    <w:name w:val="Default"/>
    <w:semiHidden/>
    <w:rsid w:val="002E2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2E2A5D"/>
    <w:pPr>
      <w:spacing w:line="241" w:lineRule="atLeast"/>
    </w:pPr>
    <w:rPr>
      <w:color w:val="auto"/>
    </w:rPr>
  </w:style>
  <w:style w:type="character" w:customStyle="1" w:styleId="A0">
    <w:name w:val="A0"/>
    <w:uiPriority w:val="99"/>
    <w:semiHidden/>
    <w:rsid w:val="002E2A5D"/>
    <w:rPr>
      <w:color w:val="221E1F"/>
      <w:sz w:val="18"/>
      <w:szCs w:val="18"/>
    </w:rPr>
  </w:style>
  <w:style w:type="paragraph" w:customStyle="1" w:styleId="Style1">
    <w:name w:val="Style1"/>
    <w:basedOn w:val="Normal"/>
    <w:link w:val="Style1Char"/>
    <w:qFormat/>
    <w:rsid w:val="005775C8"/>
    <w:pPr>
      <w:keepNext/>
      <w:keepLines/>
      <w:spacing w:after="20"/>
    </w:pPr>
    <w:rPr>
      <w:i/>
      <w:lang w:val="da-DK"/>
    </w:rPr>
  </w:style>
  <w:style w:type="paragraph" w:styleId="ListParagraph">
    <w:name w:val="List Paragraph"/>
    <w:basedOn w:val="Normal"/>
    <w:uiPriority w:val="34"/>
    <w:qFormat/>
    <w:rsid w:val="001A2959"/>
    <w:pPr>
      <w:ind w:left="720"/>
      <w:contextualSpacing/>
    </w:pPr>
  </w:style>
  <w:style w:type="character" w:customStyle="1" w:styleId="Style1Char">
    <w:name w:val="Style1 Char"/>
    <w:basedOn w:val="DefaultParagraphFont"/>
    <w:link w:val="Style1"/>
    <w:rsid w:val="005775C8"/>
    <w:rPr>
      <w:i/>
      <w:lang w:val="da-DK"/>
    </w:rPr>
  </w:style>
  <w:style w:type="character" w:customStyle="1" w:styleId="Heading2Char">
    <w:name w:val="Heading 2 Char"/>
    <w:basedOn w:val="DefaultParagraphFont"/>
    <w:link w:val="Heading2"/>
    <w:uiPriority w:val="9"/>
    <w:rsid w:val="00EA360B"/>
    <w:rPr>
      <w:i/>
    </w:rPr>
  </w:style>
  <w:style w:type="table" w:styleId="GridTable1Light-Accent2">
    <w:name w:val="Grid Table 1 Light Accent 2"/>
    <w:basedOn w:val="TableNormal"/>
    <w:uiPriority w:val="46"/>
    <w:rsid w:val="00E45D5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0006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lainText">
    <w:name w:val="Plain Text"/>
    <w:basedOn w:val="Normal"/>
    <w:link w:val="PlainTextChar"/>
    <w:uiPriority w:val="99"/>
    <w:unhideWhenUsed/>
    <w:rsid w:val="00BE7B76"/>
    <w:pPr>
      <w:spacing w:after="0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E7B76"/>
    <w:rPr>
      <w:rFonts w:ascii="Calibri" w:eastAsiaTheme="minorEastAsia" w:hAnsi="Calibri"/>
      <w:szCs w:val="21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622DDD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B51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B5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33B5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0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diagramColors" Target="diagrams/colors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053FA0-9F26-41E1-9119-E3FBCE33D1A7}" type="doc">
      <dgm:prSet loTypeId="urn:microsoft.com/office/officeart/2005/8/layout/chevron1" loCatId="process" qsTypeId="urn:microsoft.com/office/officeart/2005/8/quickstyle/simple2" qsCatId="simple" csTypeId="urn:microsoft.com/office/officeart/2005/8/colors/accent1_2" csCatId="accent1" phldr="1"/>
      <dgm:spPr/>
    </dgm:pt>
    <dgm:pt modelId="{7A2A6B6C-CC5C-402E-AE45-EA8BCD0D03A3}">
      <dgm:prSet phldrT="[Tekst]" custT="1"/>
      <dgm:spPr/>
      <dgm:t>
        <a:bodyPr/>
        <a:lstStyle/>
        <a:p>
          <a:endParaRPr lang="nb-NO" sz="1000" dirty="0">
            <a:latin typeface="Calibri" panose="020F0502020204030204" pitchFamily="34" charset="0"/>
            <a:cs typeface="Calibri" panose="020F0502020204030204" pitchFamily="34" charset="0"/>
          </a:endParaRPr>
        </a:p>
        <a:p>
          <a:r>
            <a:rPr lang="nb-NO" sz="1000" dirty="0">
              <a:latin typeface="+mn-lt"/>
              <a:cs typeface="Calibri" panose="020F0502020204030204" pitchFamily="34" charset="0"/>
            </a:rPr>
            <a:t>Utsendelse spørreskjema</a:t>
          </a:r>
        </a:p>
        <a:p>
          <a:endParaRPr lang="nb-NO" sz="1000" b="1" dirty="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07ED96E1-02DA-4431-BC83-B38928372303}" type="parTrans" cxnId="{FE1F8B10-D920-4660-845E-D96B9E712AE1}">
      <dgm:prSet/>
      <dgm:spPr/>
      <dgm:t>
        <a:bodyPr/>
        <a:lstStyle/>
        <a:p>
          <a:endParaRPr lang="nb-NO" sz="100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1517CF09-CA9C-4691-8B2B-A530284E7A93}" type="sibTrans" cxnId="{FE1F8B10-D920-4660-845E-D96B9E712AE1}">
      <dgm:prSet/>
      <dgm:spPr/>
      <dgm:t>
        <a:bodyPr/>
        <a:lstStyle/>
        <a:p>
          <a:endParaRPr lang="nb-NO" sz="100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72928EFF-B9A6-4454-999A-2645B1492B91}">
      <dgm:prSet phldrT="[Tekst]" custT="1"/>
      <dgm:spPr/>
      <dgm:t>
        <a:bodyPr/>
        <a:lstStyle/>
        <a:p>
          <a:endParaRPr lang="nb-NO" sz="1000" dirty="0">
            <a:latin typeface="Calibri" panose="020F0502020204030204" pitchFamily="34" charset="0"/>
            <a:cs typeface="Calibri" panose="020F0502020204030204" pitchFamily="34" charset="0"/>
          </a:endParaRPr>
        </a:p>
        <a:p>
          <a:r>
            <a:rPr lang="nb-NO" sz="1000" dirty="0">
              <a:latin typeface="+mn-lt"/>
              <a:cs typeface="Calibri" panose="020F0502020204030204" pitchFamily="34" charset="0"/>
            </a:rPr>
            <a:t>Gjennomgang av rapporter</a:t>
          </a:r>
        </a:p>
        <a:p>
          <a:endParaRPr lang="nb-NO" sz="1000" b="1" dirty="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F96AE1D7-6418-430A-91EE-AA6FC912DF25}" type="parTrans" cxnId="{A2B783CF-135A-41B4-9AEA-E4E8252088E9}">
      <dgm:prSet/>
      <dgm:spPr/>
      <dgm:t>
        <a:bodyPr/>
        <a:lstStyle/>
        <a:p>
          <a:endParaRPr lang="nb-NO" sz="100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D01BD008-E5FA-458C-A022-D326D137D8A0}" type="sibTrans" cxnId="{A2B783CF-135A-41B4-9AEA-E4E8252088E9}">
      <dgm:prSet/>
      <dgm:spPr/>
      <dgm:t>
        <a:bodyPr/>
        <a:lstStyle/>
        <a:p>
          <a:endParaRPr lang="nb-NO" sz="100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D50BF32B-AB81-4D13-8F0C-E2E1054199B6}">
      <dgm:prSet phldrT="[Tekst]" custT="1"/>
      <dgm:spPr/>
      <dgm:t>
        <a:bodyPr/>
        <a:lstStyle/>
        <a:p>
          <a:endParaRPr lang="nb-NO" sz="1000" dirty="0">
            <a:latin typeface="Calibri" panose="020F0502020204030204" pitchFamily="34" charset="0"/>
            <a:cs typeface="Calibri" panose="020F0502020204030204" pitchFamily="34" charset="0"/>
          </a:endParaRPr>
        </a:p>
        <a:p>
          <a:r>
            <a:rPr lang="nb-NO" sz="1000" dirty="0">
              <a:latin typeface="+mn-lt"/>
              <a:cs typeface="Calibri" panose="020F0502020204030204" pitchFamily="34" charset="0"/>
            </a:rPr>
            <a:t>Utvikling og igangsetting av tiltak</a:t>
          </a:r>
        </a:p>
        <a:p>
          <a:endParaRPr lang="nb-NO" sz="1000" b="1" dirty="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1566D9B5-E487-4FD5-A839-15FAB27D6990}" type="parTrans" cxnId="{BE1E8C50-D470-4988-9EA0-E4A4A65A8D55}">
      <dgm:prSet/>
      <dgm:spPr/>
      <dgm:t>
        <a:bodyPr/>
        <a:lstStyle/>
        <a:p>
          <a:endParaRPr lang="nb-NO" sz="100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B265155A-D06F-4698-B30C-576E17AD8B32}" type="sibTrans" cxnId="{BE1E8C50-D470-4988-9EA0-E4A4A65A8D55}">
      <dgm:prSet/>
      <dgm:spPr/>
      <dgm:t>
        <a:bodyPr/>
        <a:lstStyle/>
        <a:p>
          <a:endParaRPr lang="nb-NO" sz="100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671C02E0-B886-4C6F-817A-D2E6ECF1C65C}">
      <dgm:prSet custT="1"/>
      <dgm:spPr/>
      <dgm:t>
        <a:bodyPr/>
        <a:lstStyle/>
        <a:p>
          <a:endParaRPr lang="nb-NO" sz="1000" dirty="0">
            <a:latin typeface="+mn-lt"/>
            <a:cs typeface="Calibri" panose="020F0502020204030204" pitchFamily="34" charset="0"/>
          </a:endParaRPr>
        </a:p>
        <a:p>
          <a:r>
            <a:rPr lang="nb-NO" sz="1000" dirty="0">
              <a:latin typeface="+mn-lt"/>
              <a:cs typeface="Calibri" panose="020F0502020204030204" pitchFamily="34" charset="0"/>
            </a:rPr>
            <a:t>Evaluering og justering</a:t>
          </a:r>
        </a:p>
        <a:p>
          <a:endParaRPr lang="nb-NO" sz="1000" b="1" dirty="0">
            <a:latin typeface="+mn-lt"/>
            <a:cs typeface="Calibri" panose="020F0502020204030204" pitchFamily="34" charset="0"/>
          </a:endParaRPr>
        </a:p>
      </dgm:t>
    </dgm:pt>
    <dgm:pt modelId="{F86534DF-128A-4309-A88C-912BE5D8A73E}" type="parTrans" cxnId="{C030BBFB-348C-4FF7-B20C-2B0934299C03}">
      <dgm:prSet/>
      <dgm:spPr/>
      <dgm:t>
        <a:bodyPr/>
        <a:lstStyle/>
        <a:p>
          <a:endParaRPr lang="nb-NO" sz="100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0E912F25-A1A6-439D-B7C9-847779C1134C}" type="sibTrans" cxnId="{C030BBFB-348C-4FF7-B20C-2B0934299C03}">
      <dgm:prSet/>
      <dgm:spPr/>
      <dgm:t>
        <a:bodyPr/>
        <a:lstStyle/>
        <a:p>
          <a:endParaRPr lang="nb-NO" sz="100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6F4C6DBC-9E9D-4C3B-8832-0227B59C658F}">
      <dgm:prSet custT="1"/>
      <dgm:spPr/>
      <dgm:t>
        <a:bodyPr/>
        <a:lstStyle/>
        <a:p>
          <a:r>
            <a:rPr lang="nb-NO" sz="1000" b="0" dirty="0">
              <a:latin typeface="+mn-lt"/>
              <a:cs typeface="Calibri" panose="020F0502020204030204" pitchFamily="34" charset="0"/>
            </a:rPr>
            <a:t>Forberedelse og forankring</a:t>
          </a:r>
        </a:p>
      </dgm:t>
    </dgm:pt>
    <dgm:pt modelId="{9320C3E1-E1EA-48EA-9F8B-E23F68D3445D}" type="parTrans" cxnId="{03BEAFFE-A120-4BEC-85C2-6BD2737AA506}">
      <dgm:prSet/>
      <dgm:spPr/>
      <dgm:t>
        <a:bodyPr/>
        <a:lstStyle/>
        <a:p>
          <a:endParaRPr lang="nb-NO" sz="100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09917C22-6731-4B58-B3E7-C8947A4FC615}" type="sibTrans" cxnId="{03BEAFFE-A120-4BEC-85C2-6BD2737AA506}">
      <dgm:prSet/>
      <dgm:spPr/>
      <dgm:t>
        <a:bodyPr/>
        <a:lstStyle/>
        <a:p>
          <a:endParaRPr lang="nb-NO" sz="100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439A600A-55BD-4506-9B08-7A4FBDD68D93}" type="pres">
      <dgm:prSet presAssocID="{0C053FA0-9F26-41E1-9119-E3FBCE33D1A7}" presName="Name0" presStyleCnt="0">
        <dgm:presLayoutVars>
          <dgm:dir/>
          <dgm:animLvl val="lvl"/>
          <dgm:resizeHandles val="exact"/>
        </dgm:presLayoutVars>
      </dgm:prSet>
      <dgm:spPr/>
    </dgm:pt>
    <dgm:pt modelId="{9C5B03E0-E6DC-45D2-A322-AEC9E2216542}" type="pres">
      <dgm:prSet presAssocID="{6F4C6DBC-9E9D-4C3B-8832-0227B59C658F}" presName="parTxOnly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F3A592-BB59-4F5F-B40A-B89F617AC133}" type="pres">
      <dgm:prSet presAssocID="{09917C22-6731-4B58-B3E7-C8947A4FC615}" presName="parTxOnlySpace" presStyleCnt="0"/>
      <dgm:spPr/>
    </dgm:pt>
    <dgm:pt modelId="{761E7A40-EC3D-4B5F-8F83-04D6853474FF}" type="pres">
      <dgm:prSet presAssocID="{7A2A6B6C-CC5C-402E-AE45-EA8BCD0D03A3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1EB41C-A08B-4D51-BDE3-B399034A248F}" type="pres">
      <dgm:prSet presAssocID="{1517CF09-CA9C-4691-8B2B-A530284E7A93}" presName="parTxOnlySpace" presStyleCnt="0"/>
      <dgm:spPr/>
    </dgm:pt>
    <dgm:pt modelId="{8BB7DCF1-A782-4850-9633-7BF4977B2F63}" type="pres">
      <dgm:prSet presAssocID="{72928EFF-B9A6-4454-999A-2645B1492B91}" presName="parTxOnly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6E8B6C-8A22-4556-8796-E6E1FBAF4590}" type="pres">
      <dgm:prSet presAssocID="{D01BD008-E5FA-458C-A022-D326D137D8A0}" presName="parTxOnlySpace" presStyleCnt="0"/>
      <dgm:spPr/>
    </dgm:pt>
    <dgm:pt modelId="{ABE2A357-32FE-433B-A4D4-B22AE1580C61}" type="pres">
      <dgm:prSet presAssocID="{D50BF32B-AB81-4D13-8F0C-E2E1054199B6}" presName="parTxOnly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51558D-2A06-46FA-91E9-901373616064}" type="pres">
      <dgm:prSet presAssocID="{B265155A-D06F-4698-B30C-576E17AD8B32}" presName="parTxOnlySpace" presStyleCnt="0"/>
      <dgm:spPr/>
    </dgm:pt>
    <dgm:pt modelId="{0189F655-98BA-448E-B68D-DA08F11BF124}" type="pres">
      <dgm:prSet presAssocID="{671C02E0-B886-4C6F-817A-D2E6ECF1C65C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61C7780-908C-4A19-8BF2-DCD81CA3CE69}" type="presOf" srcId="{0C053FA0-9F26-41E1-9119-E3FBCE33D1A7}" destId="{439A600A-55BD-4506-9B08-7A4FBDD68D93}" srcOrd="0" destOrd="0" presId="urn:microsoft.com/office/officeart/2005/8/layout/chevron1"/>
    <dgm:cxn modelId="{CEEFE27F-ACD7-4F86-AC0E-9523F92FC925}" type="presOf" srcId="{7A2A6B6C-CC5C-402E-AE45-EA8BCD0D03A3}" destId="{761E7A40-EC3D-4B5F-8F83-04D6853474FF}" srcOrd="0" destOrd="0" presId="urn:microsoft.com/office/officeart/2005/8/layout/chevron1"/>
    <dgm:cxn modelId="{EB3F955D-2F37-448C-9B5E-23CCDD0806BA}" type="presOf" srcId="{671C02E0-B886-4C6F-817A-D2E6ECF1C65C}" destId="{0189F655-98BA-448E-B68D-DA08F11BF124}" srcOrd="0" destOrd="0" presId="urn:microsoft.com/office/officeart/2005/8/layout/chevron1"/>
    <dgm:cxn modelId="{5D2069F1-CAAA-4F11-B739-D27A49082937}" type="presOf" srcId="{D50BF32B-AB81-4D13-8F0C-E2E1054199B6}" destId="{ABE2A357-32FE-433B-A4D4-B22AE1580C61}" srcOrd="0" destOrd="0" presId="urn:microsoft.com/office/officeart/2005/8/layout/chevron1"/>
    <dgm:cxn modelId="{FE1F8B10-D920-4660-845E-D96B9E712AE1}" srcId="{0C053FA0-9F26-41E1-9119-E3FBCE33D1A7}" destId="{7A2A6B6C-CC5C-402E-AE45-EA8BCD0D03A3}" srcOrd="1" destOrd="0" parTransId="{07ED96E1-02DA-4431-BC83-B38928372303}" sibTransId="{1517CF09-CA9C-4691-8B2B-A530284E7A93}"/>
    <dgm:cxn modelId="{94DF1792-2068-4032-873C-E676F20138DD}" type="presOf" srcId="{72928EFF-B9A6-4454-999A-2645B1492B91}" destId="{8BB7DCF1-A782-4850-9633-7BF4977B2F63}" srcOrd="0" destOrd="0" presId="urn:microsoft.com/office/officeart/2005/8/layout/chevron1"/>
    <dgm:cxn modelId="{A2B783CF-135A-41B4-9AEA-E4E8252088E9}" srcId="{0C053FA0-9F26-41E1-9119-E3FBCE33D1A7}" destId="{72928EFF-B9A6-4454-999A-2645B1492B91}" srcOrd="2" destOrd="0" parTransId="{F96AE1D7-6418-430A-91EE-AA6FC912DF25}" sibTransId="{D01BD008-E5FA-458C-A022-D326D137D8A0}"/>
    <dgm:cxn modelId="{56833AB1-0A35-4DBF-9B6F-541524AB4DDD}" type="presOf" srcId="{6F4C6DBC-9E9D-4C3B-8832-0227B59C658F}" destId="{9C5B03E0-E6DC-45D2-A322-AEC9E2216542}" srcOrd="0" destOrd="0" presId="urn:microsoft.com/office/officeart/2005/8/layout/chevron1"/>
    <dgm:cxn modelId="{BE1E8C50-D470-4988-9EA0-E4A4A65A8D55}" srcId="{0C053FA0-9F26-41E1-9119-E3FBCE33D1A7}" destId="{D50BF32B-AB81-4D13-8F0C-E2E1054199B6}" srcOrd="3" destOrd="0" parTransId="{1566D9B5-E487-4FD5-A839-15FAB27D6990}" sibTransId="{B265155A-D06F-4698-B30C-576E17AD8B32}"/>
    <dgm:cxn modelId="{C030BBFB-348C-4FF7-B20C-2B0934299C03}" srcId="{0C053FA0-9F26-41E1-9119-E3FBCE33D1A7}" destId="{671C02E0-B886-4C6F-817A-D2E6ECF1C65C}" srcOrd="4" destOrd="0" parTransId="{F86534DF-128A-4309-A88C-912BE5D8A73E}" sibTransId="{0E912F25-A1A6-439D-B7C9-847779C1134C}"/>
    <dgm:cxn modelId="{03BEAFFE-A120-4BEC-85C2-6BD2737AA506}" srcId="{0C053FA0-9F26-41E1-9119-E3FBCE33D1A7}" destId="{6F4C6DBC-9E9D-4C3B-8832-0227B59C658F}" srcOrd="0" destOrd="0" parTransId="{9320C3E1-E1EA-48EA-9F8B-E23F68D3445D}" sibTransId="{09917C22-6731-4B58-B3E7-C8947A4FC615}"/>
    <dgm:cxn modelId="{1A028E37-1A84-4C6B-BA4B-F3D19CD28A5C}" type="presParOf" srcId="{439A600A-55BD-4506-9B08-7A4FBDD68D93}" destId="{9C5B03E0-E6DC-45D2-A322-AEC9E2216542}" srcOrd="0" destOrd="0" presId="urn:microsoft.com/office/officeart/2005/8/layout/chevron1"/>
    <dgm:cxn modelId="{B2948E96-3391-4B8A-8DF3-936406AD7AB9}" type="presParOf" srcId="{439A600A-55BD-4506-9B08-7A4FBDD68D93}" destId="{36F3A592-BB59-4F5F-B40A-B89F617AC133}" srcOrd="1" destOrd="0" presId="urn:microsoft.com/office/officeart/2005/8/layout/chevron1"/>
    <dgm:cxn modelId="{7B38FEB3-3C40-4FD2-B714-9A4C36214881}" type="presParOf" srcId="{439A600A-55BD-4506-9B08-7A4FBDD68D93}" destId="{761E7A40-EC3D-4B5F-8F83-04D6853474FF}" srcOrd="2" destOrd="0" presId="urn:microsoft.com/office/officeart/2005/8/layout/chevron1"/>
    <dgm:cxn modelId="{0607841A-3588-40B1-9A46-430FE3FA1356}" type="presParOf" srcId="{439A600A-55BD-4506-9B08-7A4FBDD68D93}" destId="{9E1EB41C-A08B-4D51-BDE3-B399034A248F}" srcOrd="3" destOrd="0" presId="urn:microsoft.com/office/officeart/2005/8/layout/chevron1"/>
    <dgm:cxn modelId="{55093941-F2FC-406B-A780-90EBB392FAD2}" type="presParOf" srcId="{439A600A-55BD-4506-9B08-7A4FBDD68D93}" destId="{8BB7DCF1-A782-4850-9633-7BF4977B2F63}" srcOrd="4" destOrd="0" presId="urn:microsoft.com/office/officeart/2005/8/layout/chevron1"/>
    <dgm:cxn modelId="{CABF3570-67DE-4E0A-95EF-4EEBEECA9A0B}" type="presParOf" srcId="{439A600A-55BD-4506-9B08-7A4FBDD68D93}" destId="{606E8B6C-8A22-4556-8796-E6E1FBAF4590}" srcOrd="5" destOrd="0" presId="urn:microsoft.com/office/officeart/2005/8/layout/chevron1"/>
    <dgm:cxn modelId="{8BEC2566-F321-4336-9DF9-4B5B1B84618E}" type="presParOf" srcId="{439A600A-55BD-4506-9B08-7A4FBDD68D93}" destId="{ABE2A357-32FE-433B-A4D4-B22AE1580C61}" srcOrd="6" destOrd="0" presId="urn:microsoft.com/office/officeart/2005/8/layout/chevron1"/>
    <dgm:cxn modelId="{CCCA253F-E033-4CE0-93B9-F9963C2D5FDF}" type="presParOf" srcId="{439A600A-55BD-4506-9B08-7A4FBDD68D93}" destId="{7E51558D-2A06-46FA-91E9-901373616064}" srcOrd="7" destOrd="0" presId="urn:microsoft.com/office/officeart/2005/8/layout/chevron1"/>
    <dgm:cxn modelId="{85F710C9-3018-4BF2-9B8B-6B441F60556D}" type="presParOf" srcId="{439A600A-55BD-4506-9B08-7A4FBDD68D93}" destId="{0189F655-98BA-448E-B68D-DA08F11BF124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5B03E0-E6DC-45D2-A322-AEC9E2216542}">
      <dsp:nvSpPr>
        <dsp:cNvPr id="0" name=""/>
        <dsp:cNvSpPr/>
      </dsp:nvSpPr>
      <dsp:spPr>
        <a:xfrm>
          <a:off x="1494" y="0"/>
          <a:ext cx="1329813" cy="51689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0" kern="1200" dirty="0">
              <a:latin typeface="+mn-lt"/>
              <a:cs typeface="Calibri" panose="020F0502020204030204" pitchFamily="34" charset="0"/>
            </a:rPr>
            <a:t>Forberedelse og forankring</a:t>
          </a:r>
        </a:p>
      </dsp:txBody>
      <dsp:txXfrm>
        <a:off x="259939" y="0"/>
        <a:ext cx="812923" cy="516890"/>
      </dsp:txXfrm>
    </dsp:sp>
    <dsp:sp modelId="{761E7A40-EC3D-4B5F-8F83-04D6853474FF}">
      <dsp:nvSpPr>
        <dsp:cNvPr id="0" name=""/>
        <dsp:cNvSpPr/>
      </dsp:nvSpPr>
      <dsp:spPr>
        <a:xfrm>
          <a:off x="1198326" y="0"/>
          <a:ext cx="1329813" cy="51689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000" kern="1200" dirty="0">
            <a:latin typeface="Calibri" panose="020F0502020204030204" pitchFamily="34" charset="0"/>
            <a:cs typeface="Calibri" panose="020F0502020204030204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 dirty="0">
              <a:latin typeface="+mn-lt"/>
              <a:cs typeface="Calibri" panose="020F0502020204030204" pitchFamily="34" charset="0"/>
            </a:rPr>
            <a:t>Utsendelse spørreskjema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000" b="1" kern="1200" dirty="0">
            <a:latin typeface="Calibri" panose="020F0502020204030204" pitchFamily="34" charset="0"/>
            <a:cs typeface="Calibri" panose="020F0502020204030204" pitchFamily="34" charset="0"/>
          </a:endParaRPr>
        </a:p>
      </dsp:txBody>
      <dsp:txXfrm>
        <a:off x="1456771" y="0"/>
        <a:ext cx="812923" cy="516890"/>
      </dsp:txXfrm>
    </dsp:sp>
    <dsp:sp modelId="{8BB7DCF1-A782-4850-9633-7BF4977B2F63}">
      <dsp:nvSpPr>
        <dsp:cNvPr id="0" name=""/>
        <dsp:cNvSpPr/>
      </dsp:nvSpPr>
      <dsp:spPr>
        <a:xfrm>
          <a:off x="2395158" y="0"/>
          <a:ext cx="1329813" cy="51689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000" kern="1200" dirty="0">
            <a:latin typeface="Calibri" panose="020F0502020204030204" pitchFamily="34" charset="0"/>
            <a:cs typeface="Calibri" panose="020F0502020204030204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 dirty="0">
              <a:latin typeface="+mn-lt"/>
              <a:cs typeface="Calibri" panose="020F0502020204030204" pitchFamily="34" charset="0"/>
            </a:rPr>
            <a:t>Gjennomgang av rapporter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000" b="1" kern="1200" dirty="0">
            <a:latin typeface="Calibri" panose="020F0502020204030204" pitchFamily="34" charset="0"/>
            <a:cs typeface="Calibri" panose="020F0502020204030204" pitchFamily="34" charset="0"/>
          </a:endParaRPr>
        </a:p>
      </dsp:txBody>
      <dsp:txXfrm>
        <a:off x="2653603" y="0"/>
        <a:ext cx="812923" cy="516890"/>
      </dsp:txXfrm>
    </dsp:sp>
    <dsp:sp modelId="{ABE2A357-32FE-433B-A4D4-B22AE1580C61}">
      <dsp:nvSpPr>
        <dsp:cNvPr id="0" name=""/>
        <dsp:cNvSpPr/>
      </dsp:nvSpPr>
      <dsp:spPr>
        <a:xfrm>
          <a:off x="3591990" y="0"/>
          <a:ext cx="1329813" cy="51689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000" kern="1200" dirty="0">
            <a:latin typeface="Calibri" panose="020F0502020204030204" pitchFamily="34" charset="0"/>
            <a:cs typeface="Calibri" panose="020F0502020204030204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 dirty="0">
              <a:latin typeface="+mn-lt"/>
              <a:cs typeface="Calibri" panose="020F0502020204030204" pitchFamily="34" charset="0"/>
            </a:rPr>
            <a:t>Utvikling og igangsetting av tiltak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000" b="1" kern="1200" dirty="0">
            <a:latin typeface="Calibri" panose="020F0502020204030204" pitchFamily="34" charset="0"/>
            <a:cs typeface="Calibri" panose="020F0502020204030204" pitchFamily="34" charset="0"/>
          </a:endParaRPr>
        </a:p>
      </dsp:txBody>
      <dsp:txXfrm>
        <a:off x="3850435" y="0"/>
        <a:ext cx="812923" cy="516890"/>
      </dsp:txXfrm>
    </dsp:sp>
    <dsp:sp modelId="{0189F655-98BA-448E-B68D-DA08F11BF124}">
      <dsp:nvSpPr>
        <dsp:cNvPr id="0" name=""/>
        <dsp:cNvSpPr/>
      </dsp:nvSpPr>
      <dsp:spPr>
        <a:xfrm>
          <a:off x="4788822" y="0"/>
          <a:ext cx="1329813" cy="51689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000" kern="1200" dirty="0">
            <a:latin typeface="+mn-lt"/>
            <a:cs typeface="Calibri" panose="020F0502020204030204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 dirty="0">
              <a:latin typeface="+mn-lt"/>
              <a:cs typeface="Calibri" panose="020F0502020204030204" pitchFamily="34" charset="0"/>
            </a:rPr>
            <a:t>Evaluering og justering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000" b="1" kern="1200" dirty="0">
            <a:latin typeface="+mn-lt"/>
            <a:cs typeface="Calibri" panose="020F0502020204030204" pitchFamily="34" charset="0"/>
          </a:endParaRPr>
        </a:p>
      </dsp:txBody>
      <dsp:txXfrm>
        <a:off x="5047267" y="0"/>
        <a:ext cx="812923" cy="5168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EA602328D549D48812A7B2B629E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B4284-6AE4-4448-85E3-C12BFFD8A9AA}"/>
      </w:docPartPr>
      <w:docPartBody>
        <w:p w:rsidR="002602D5" w:rsidRDefault="002602D5">
          <w:pPr>
            <w:pStyle w:val="35EA602328D549D48812A7B2B629E32E"/>
          </w:pPr>
          <w:r w:rsidRPr="00BA47C2">
            <w:rPr>
              <w:rStyle w:val="PlaceholderText"/>
            </w:rPr>
            <w:t>[Avdeling/enhet]</w:t>
          </w:r>
        </w:p>
      </w:docPartBody>
    </w:docPart>
    <w:docPart>
      <w:docPartPr>
        <w:name w:val="EDC02EC3F6D44B4DBF84756DE2BB4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5F59-9FBF-4344-803C-5383994F3AA9}"/>
      </w:docPartPr>
      <w:docPartBody>
        <w:p w:rsidR="002602D5" w:rsidRDefault="002602D5">
          <w:pPr>
            <w:pStyle w:val="EDC02EC3F6D44B4DBF84756DE2BB488A"/>
          </w:pPr>
          <w:r w:rsidRPr="00B404F2">
            <w:rPr>
              <w:rStyle w:val="PlaceholderText"/>
              <w:color w:val="000000" w:themeColor="text1"/>
            </w:rPr>
            <w:t>[Dato]</w:t>
          </w:r>
        </w:p>
      </w:docPartBody>
    </w:docPart>
    <w:docPart>
      <w:docPartPr>
        <w:name w:val="C08A392BC30C44558A442C482AF70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78F60-5E13-49B1-90ED-7AE175E90A51}"/>
      </w:docPartPr>
      <w:docPartBody>
        <w:p w:rsidR="002602D5" w:rsidRDefault="002602D5">
          <w:pPr>
            <w:pStyle w:val="C08A392BC30C44558A442C482AF70358"/>
          </w:pPr>
          <w:r w:rsidRPr="00B404F2">
            <w:rPr>
              <w:rStyle w:val="PlaceholderText"/>
              <w:color w:val="000000" w:themeColor="text1"/>
            </w:rPr>
            <w:t>[Dato]</w:t>
          </w:r>
        </w:p>
      </w:docPartBody>
    </w:docPart>
    <w:docPart>
      <w:docPartPr>
        <w:name w:val="173F9939A69F4B8CAE7148958059E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693D7-8B23-4EE2-BA90-B39349C775C8}"/>
      </w:docPartPr>
      <w:docPartBody>
        <w:p w:rsidR="002602D5" w:rsidRDefault="002602D5">
          <w:pPr>
            <w:pStyle w:val="173F9939A69F4B8CAE7148958059E736"/>
          </w:pPr>
          <w:r w:rsidRPr="00D862BD">
            <w:rPr>
              <w:rStyle w:val="PlaceholderText"/>
            </w:rPr>
            <w:t>[saksbehandler]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D5"/>
    <w:rsid w:val="001C4745"/>
    <w:rsid w:val="002602D5"/>
    <w:rsid w:val="003723F0"/>
    <w:rsid w:val="0038225A"/>
    <w:rsid w:val="00864C3B"/>
    <w:rsid w:val="008A616E"/>
    <w:rsid w:val="009276DF"/>
    <w:rsid w:val="009A6A3A"/>
    <w:rsid w:val="00A506F1"/>
    <w:rsid w:val="00FC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616E"/>
    <w:rPr>
      <w:color w:val="auto"/>
    </w:rPr>
  </w:style>
  <w:style w:type="paragraph" w:customStyle="1" w:styleId="35EA602328D549D48812A7B2B629E32E">
    <w:name w:val="35EA602328D549D48812A7B2B629E32E"/>
  </w:style>
  <w:style w:type="paragraph" w:customStyle="1" w:styleId="EDC02EC3F6D44B4DBF84756DE2BB488A">
    <w:name w:val="EDC02EC3F6D44B4DBF84756DE2BB488A"/>
  </w:style>
  <w:style w:type="paragraph" w:customStyle="1" w:styleId="C08A392BC30C44558A442C482AF70358">
    <w:name w:val="C08A392BC30C44558A442C482AF70358"/>
  </w:style>
  <w:style w:type="paragraph" w:customStyle="1" w:styleId="173F9939A69F4B8CAE7148958059E736">
    <w:name w:val="173F9939A69F4B8CAE7148958059E7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11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00a67f-9791-437e-b702-303a706ea042">
      <Terms xmlns="http://schemas.microsoft.com/office/infopath/2007/PartnerControls"/>
    </lcf76f155ced4ddcb4097134ff3c332f>
    <TaxCatchAll xmlns="7dc3d6ed-56f1-49b6-b310-0ff680cfe62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4" ma:contentTypeDescription="Create a new document." ma:contentTypeScope="" ma:versionID="4861cb06711c43ae5b06507c0d33fa01">
  <xsd:schema xmlns:xsd="http://www.w3.org/2001/XMLSchema" xmlns:xs="http://www.w3.org/2001/XMLSchema" xmlns:p="http://schemas.microsoft.com/office/2006/metadata/properties" xmlns:ns2="3b00a67f-9791-437e-b702-303a706ea042" xmlns:ns3="7dc3d6ed-56f1-49b6-b310-0ff680cfe62a" targetNamespace="http://schemas.microsoft.com/office/2006/metadata/properties" ma:root="true" ma:fieldsID="676dbc1fb8e9648f94ba0d75529040bc" ns2:_="" ns3:_="">
    <xsd:import namespace="3b00a67f-9791-437e-b702-303a706ea042"/>
    <xsd:import namespace="7dc3d6ed-56f1-49b6-b310-0ff680cfe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8a55df-a9cd-4882-8adc-9ae50d8055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3d6ed-56f1-49b6-b310-0ff680cfe6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9d73458-8fb0-4777-9551-357d96ad6676}" ma:internalName="TaxCatchAll" ma:showField="CatchAllData" ma:web="7dc3d6ed-56f1-49b6-b310-0ff680cfe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5C48B-CB0D-47E0-9FC7-C7C9FE765157}">
  <ds:schemaRefs/>
</ds:datastoreItem>
</file>

<file path=customXml/itemProps2.xml><?xml version="1.0" encoding="utf-8"?>
<ds:datastoreItem xmlns:ds="http://schemas.openxmlformats.org/officeDocument/2006/customXml" ds:itemID="{3DB95084-D297-43D4-8346-79015E7939D0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dc3d6ed-56f1-49b6-b310-0ff680cfe62a"/>
    <ds:schemaRef ds:uri="http://schemas.microsoft.com/office/2006/metadata/properties"/>
    <ds:schemaRef ds:uri="http://schemas.openxmlformats.org/package/2006/metadata/core-properties"/>
    <ds:schemaRef ds:uri="3b00a67f-9791-437e-b702-303a706ea04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751D82-1737-428D-BF99-990D207B9B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6DB4E7-4C5E-4AC0-8C87-1E1C9B7F6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7dc3d6ed-56f1-49b6-b310-0ff680cfe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DAFAC72-D9E5-4985-86C0-54B17400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4258</Characters>
  <Application>Microsoft Office Word</Application>
  <DocSecurity>4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Ihlen</dc:creator>
  <cp:keywords/>
  <dc:description/>
  <cp:lastModifiedBy>Gro Merethe Lund</cp:lastModifiedBy>
  <cp:revision>2</cp:revision>
  <dcterms:created xsi:type="dcterms:W3CDTF">2024-02-14T09:15:00Z</dcterms:created>
  <dcterms:modified xsi:type="dcterms:W3CDTF">2024-02-14T09:15:00Z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  <property fmtid="{D5CDD505-2E9C-101B-9397-08002B2CF9AE}" pid="4" name="MediaServiceImageTags">
    <vt:lpwstr/>
  </property>
</Properties>
</file>