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2" w:rsidRDefault="002429D2" w:rsidP="00CF6CA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CF6CAD" w:rsidRPr="0094178D" w:rsidRDefault="00CF6CAD" w:rsidP="00CF6CA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  <w:bookmarkStart w:id="0" w:name="_GoBack"/>
      <w:bookmarkEnd w:id="0"/>
      <w:r w:rsidRPr="0094178D">
        <w:rPr>
          <w:rFonts w:ascii="Times New Roman" w:hAnsi="Times New Roman" w:cs="Times New Roman"/>
          <w:b/>
          <w:sz w:val="28"/>
          <w:szCs w:val="28"/>
          <w:lang w:val="nb-NO"/>
        </w:rPr>
        <w:t xml:space="preserve">Protokoll fra møte i Forskningsetisk utvalg </w:t>
      </w:r>
    </w:p>
    <w:p w:rsidR="00CF03C8" w:rsidRPr="0094178D" w:rsidRDefault="003139B8" w:rsidP="00CF6CAD">
      <w:pPr>
        <w:spacing w:after="0" w:line="276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Tid: 25. oktober 2022 kl. 08</w:t>
      </w:r>
      <w:r w:rsidR="00CF03C8">
        <w:rPr>
          <w:rFonts w:ascii="Times New Roman" w:hAnsi="Times New Roman" w:cs="Times New Roman"/>
          <w:lang w:val="nb-NO"/>
        </w:rPr>
        <w:t>.00</w:t>
      </w:r>
      <w:r w:rsidR="00CF6CAD" w:rsidRPr="0094178D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- 12</w:t>
      </w:r>
      <w:r w:rsidR="00CF03C8">
        <w:rPr>
          <w:rFonts w:ascii="Times New Roman" w:hAnsi="Times New Roman" w:cs="Times New Roman"/>
          <w:lang w:val="nb-NO"/>
        </w:rPr>
        <w:t>.00</w:t>
      </w:r>
      <w:r w:rsidR="00CF6CAD" w:rsidRPr="0094178D">
        <w:rPr>
          <w:rFonts w:ascii="Times New Roman" w:hAnsi="Times New Roman" w:cs="Times New Roman"/>
          <w:lang w:val="nb-NO"/>
        </w:rPr>
        <w:br/>
        <w:t xml:space="preserve">Sted: UiO, </w:t>
      </w:r>
      <w:r>
        <w:rPr>
          <w:rFonts w:ascii="Times New Roman" w:hAnsi="Times New Roman" w:cs="Times New Roman"/>
          <w:lang w:val="nb-NO"/>
        </w:rPr>
        <w:t>GMH Seminarrom 111</w:t>
      </w:r>
      <w:r>
        <w:rPr>
          <w:rFonts w:ascii="Times New Roman" w:hAnsi="Times New Roman" w:cs="Times New Roman"/>
          <w:lang w:val="nb-NO"/>
        </w:rPr>
        <w:br/>
      </w:r>
    </w:p>
    <w:p w:rsidR="00CF6CAD" w:rsidRPr="003139B8" w:rsidRDefault="00CF6CAD" w:rsidP="00CF6CAD">
      <w:pPr>
        <w:spacing w:after="0" w:line="240" w:lineRule="auto"/>
        <w:rPr>
          <w:rFonts w:ascii="Times New Roman" w:hAnsi="Times New Roman" w:cs="Times New Roman"/>
          <w:i/>
          <w:lang w:val="nb-NO"/>
        </w:rPr>
      </w:pPr>
      <w:r w:rsidRPr="0094178D">
        <w:rPr>
          <w:rFonts w:ascii="Times New Roman" w:hAnsi="Times New Roman" w:cs="Times New Roman"/>
          <w:i/>
          <w:lang w:val="nb-NO"/>
        </w:rPr>
        <w:t>Til stede:</w:t>
      </w:r>
      <w:r w:rsidR="00F2587D">
        <w:rPr>
          <w:rFonts w:ascii="Times New Roman" w:hAnsi="Times New Roman" w:cs="Times New Roman"/>
          <w:lang w:val="nb-NO"/>
        </w:rPr>
        <w:br/>
      </w:r>
      <w:r w:rsidR="00F2587D" w:rsidRPr="0094178D">
        <w:rPr>
          <w:rFonts w:ascii="Times New Roman" w:hAnsi="Times New Roman" w:cs="Times New Roman"/>
          <w:lang w:val="nb-NO"/>
        </w:rPr>
        <w:t xml:space="preserve">Ole Herman Ambur, førsteamanuensis; Fakultet for helsevitenskap, </w:t>
      </w:r>
      <w:proofErr w:type="spellStart"/>
      <w:r w:rsidR="00F2587D" w:rsidRPr="0094178D">
        <w:rPr>
          <w:rFonts w:ascii="Times New Roman" w:hAnsi="Times New Roman" w:cs="Times New Roman"/>
          <w:lang w:val="nb-NO"/>
        </w:rPr>
        <w:t>OsloMet</w:t>
      </w:r>
      <w:proofErr w:type="spellEnd"/>
      <w:r w:rsidR="00CA1EBD">
        <w:rPr>
          <w:rFonts w:ascii="Times New Roman" w:hAnsi="Times New Roman" w:cs="Times New Roman"/>
          <w:lang w:val="nn-NO"/>
        </w:rPr>
        <w:t xml:space="preserve">, </w:t>
      </w:r>
      <w:r w:rsidR="003139B8">
        <w:rPr>
          <w:rFonts w:ascii="Times New Roman" w:hAnsi="Times New Roman" w:cs="Times New Roman"/>
          <w:lang w:val="nn-NO"/>
        </w:rPr>
        <w:t>møteleder</w:t>
      </w:r>
    </w:p>
    <w:p w:rsidR="003139B8" w:rsidRPr="0094178D" w:rsidRDefault="003139B8" w:rsidP="003139B8">
      <w:pPr>
        <w:spacing w:after="0" w:line="240" w:lineRule="auto"/>
        <w:rPr>
          <w:rFonts w:ascii="Times New Roman" w:hAnsi="Times New Roman" w:cs="Times New Roman"/>
          <w:lang w:val="nn-NO"/>
        </w:rPr>
      </w:pPr>
      <w:r w:rsidRPr="0094178D">
        <w:rPr>
          <w:rFonts w:ascii="Times New Roman" w:hAnsi="Times New Roman" w:cs="Times New Roman"/>
          <w:lang w:val="nn-NO"/>
        </w:rPr>
        <w:t>Bjørn T. Ramberg, professor; Institutt for filosofi, ide- og kunsthistorie og klassiske språk, HF</w:t>
      </w:r>
      <w:r>
        <w:rPr>
          <w:rFonts w:ascii="Times New Roman" w:hAnsi="Times New Roman" w:cs="Times New Roman"/>
          <w:lang w:val="nn-NO"/>
        </w:rPr>
        <w:t xml:space="preserve">, </w:t>
      </w:r>
      <w:proofErr w:type="spellStart"/>
      <w:r>
        <w:rPr>
          <w:rFonts w:ascii="Times New Roman" w:hAnsi="Times New Roman" w:cs="Times New Roman"/>
          <w:lang w:val="nn-NO"/>
        </w:rPr>
        <w:t>pr</w:t>
      </w:r>
      <w:proofErr w:type="spellEnd"/>
      <w:r>
        <w:rPr>
          <w:rFonts w:ascii="Times New Roman" w:hAnsi="Times New Roman" w:cs="Times New Roman"/>
          <w:lang w:val="nn-NO"/>
        </w:rPr>
        <w:t xml:space="preserve"> Zoom</w:t>
      </w:r>
    </w:p>
    <w:p w:rsidR="00CF6CAD" w:rsidRPr="0094178D" w:rsidRDefault="003139B8" w:rsidP="003139B8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Marit Halvorsen, professor, Institutt for offentlig rett, JUR</w:t>
      </w:r>
      <w:r>
        <w:rPr>
          <w:rFonts w:ascii="Times New Roman" w:hAnsi="Times New Roman" w:cs="Times New Roman"/>
          <w:lang w:val="nb-NO"/>
        </w:rPr>
        <w:t>, pr Zoom</w:t>
      </w:r>
      <w:r w:rsidR="00CF03C8">
        <w:rPr>
          <w:rFonts w:ascii="Georgia" w:hAnsi="Georgia"/>
          <w:lang w:val="nb-NO"/>
        </w:rPr>
        <w:br/>
      </w:r>
      <w:r w:rsidRPr="001715DF">
        <w:rPr>
          <w:rFonts w:ascii="Times New Roman" w:hAnsi="Times New Roman" w:cs="Times New Roman"/>
          <w:lang w:val="nb-NO"/>
        </w:rPr>
        <w:t>Kristin Heggen, professor, Institutt for helse og samfunn, MED</w:t>
      </w:r>
      <w:r>
        <w:rPr>
          <w:rFonts w:ascii="Times New Roman" w:hAnsi="Times New Roman" w:cs="Times New Roman"/>
          <w:lang w:val="nb-NO"/>
        </w:rPr>
        <w:br/>
      </w:r>
      <w:r w:rsidRPr="0094178D">
        <w:rPr>
          <w:rFonts w:ascii="Times New Roman" w:hAnsi="Times New Roman" w:cs="Times New Roman"/>
          <w:lang w:val="nb-NO"/>
        </w:rPr>
        <w:t>Marie Eikemo, postdoktor, Psykologisk institutt, SV</w:t>
      </w:r>
      <w:r w:rsidR="00CF03C8" w:rsidRPr="001715DF">
        <w:rPr>
          <w:rFonts w:ascii="Times New Roman" w:hAnsi="Times New Roman" w:cs="Times New Roman"/>
          <w:lang w:val="nb-NO"/>
        </w:rPr>
        <w:br/>
      </w:r>
      <w:r w:rsidR="00CF6CAD" w:rsidRPr="0094178D">
        <w:rPr>
          <w:rFonts w:ascii="Times New Roman" w:hAnsi="Times New Roman" w:cs="Times New Roman"/>
          <w:i/>
          <w:lang w:val="nb-NO"/>
        </w:rPr>
        <w:br/>
        <w:t xml:space="preserve">Sekretariatet </w:t>
      </w:r>
      <w:r w:rsidR="00F2587D">
        <w:rPr>
          <w:rFonts w:ascii="Times New Roman" w:hAnsi="Times New Roman" w:cs="Times New Roman"/>
          <w:lang w:val="nb-NO"/>
        </w:rPr>
        <w:br/>
        <w:t>Mad</w:t>
      </w:r>
      <w:r w:rsidR="00303769">
        <w:rPr>
          <w:rFonts w:ascii="Times New Roman" w:hAnsi="Times New Roman" w:cs="Times New Roman"/>
          <w:lang w:val="nb-NO"/>
        </w:rPr>
        <w:t xml:space="preserve">iha </w:t>
      </w:r>
      <w:r w:rsidR="000D33B2">
        <w:rPr>
          <w:rFonts w:ascii="Times New Roman" w:hAnsi="Times New Roman" w:cs="Times New Roman"/>
          <w:lang w:val="nb-NO"/>
        </w:rPr>
        <w:t>Khalil,</w:t>
      </w:r>
      <w:r w:rsidR="00CF6CAD" w:rsidRPr="0094178D">
        <w:rPr>
          <w:rFonts w:ascii="Times New Roman" w:hAnsi="Times New Roman" w:cs="Times New Roman"/>
          <w:lang w:val="nb-NO"/>
        </w:rPr>
        <w:t xml:space="preserve"> </w:t>
      </w:r>
      <w:r w:rsidR="00F2587D">
        <w:rPr>
          <w:rFonts w:ascii="Times New Roman" w:hAnsi="Times New Roman" w:cs="Times New Roman"/>
          <w:lang w:val="nb-NO"/>
        </w:rPr>
        <w:t>senior</w:t>
      </w:r>
      <w:r w:rsidR="00CF6CAD" w:rsidRPr="0094178D">
        <w:rPr>
          <w:rFonts w:ascii="Times New Roman" w:hAnsi="Times New Roman" w:cs="Times New Roman"/>
          <w:lang w:val="nb-NO"/>
        </w:rPr>
        <w:t>rådgiver</w:t>
      </w:r>
      <w:r w:rsidR="000D33B2">
        <w:rPr>
          <w:rFonts w:ascii="Times New Roman" w:hAnsi="Times New Roman" w:cs="Times New Roman"/>
          <w:lang w:val="nb-NO"/>
        </w:rPr>
        <w:t>/advokat</w:t>
      </w:r>
      <w:r w:rsidR="00CF6CAD" w:rsidRPr="0094178D">
        <w:rPr>
          <w:rFonts w:ascii="Times New Roman" w:hAnsi="Times New Roman" w:cs="Times New Roman"/>
          <w:lang w:val="nb-NO"/>
        </w:rPr>
        <w:t>, Avdeling for forsknings- og innovasjonsadministrasjon</w:t>
      </w:r>
    </w:p>
    <w:p w:rsidR="00CF6CAD" w:rsidRPr="00782A38" w:rsidRDefault="00CF6CAD" w:rsidP="00782A38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Mette Sollihagen Hauge, seniorrådgiver, Avdeling for forsknings- og innovasjonsadministrasjon (referent)</w:t>
      </w:r>
      <w:r w:rsidR="00782A38">
        <w:rPr>
          <w:rFonts w:ascii="Times New Roman" w:hAnsi="Times New Roman" w:cs="Times New Roman"/>
          <w:lang w:val="nb-NO"/>
        </w:rPr>
        <w:br/>
      </w:r>
      <w:r>
        <w:rPr>
          <w:rFonts w:ascii="Times New Roman" w:hAnsi="Times New Roman" w:cs="Times New Roman"/>
          <w:lang w:val="nb-NO"/>
        </w:rPr>
        <w:br/>
      </w:r>
      <w:r w:rsidR="00782A38" w:rsidRPr="00782A38">
        <w:rPr>
          <w:rFonts w:ascii="Times New Roman" w:hAnsi="Times New Roman" w:cs="Times New Roman"/>
          <w:b/>
          <w:lang w:val="nb-NO"/>
        </w:rPr>
        <w:t xml:space="preserve">Saksliste </w:t>
      </w:r>
      <w:r w:rsidR="00782A38">
        <w:rPr>
          <w:rFonts w:ascii="Times New Roman" w:hAnsi="Times New Roman" w:cs="Times New Roman"/>
          <w:lang w:val="nb-NO"/>
        </w:rPr>
        <w:br/>
      </w:r>
    </w:p>
    <w:tbl>
      <w:tblPr>
        <w:tblpPr w:leftFromText="180" w:rightFromText="180" w:vertAnchor="text" w:tblpXSpec="right" w:tblpY="1"/>
        <w:tblOverlap w:val="never"/>
        <w:tblW w:w="9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53"/>
      </w:tblGrid>
      <w:tr w:rsidR="00CF6CAD" w:rsidRPr="00880A99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307FC7" w:rsidRDefault="003139B8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FEU 46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307FC7" w:rsidRDefault="00F2587D" w:rsidP="00C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Godkjenning av protokoll fra møte </w:t>
            </w:r>
            <w:r w:rsidR="00CF03C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22.sept. 2022 </w:t>
            </w:r>
            <w:r w:rsidR="00CF03C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="007038D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Protokollene ble godkjent med de merknader som kom i møtet.</w:t>
            </w:r>
          </w:p>
        </w:tc>
      </w:tr>
      <w:tr w:rsidR="007038D5" w:rsidRPr="00880A99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7038D5" w:rsidRDefault="007038D5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Sak FEU 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br/>
            </w:r>
            <w:r w:rsidR="003139B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307FC7">
              <w:rPr>
                <w:rFonts w:ascii="Times New Roman" w:eastAsia="Times New Roman" w:hAnsi="Times New Roman" w:cs="Times New Roman"/>
                <w:color w:val="000000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7038D5" w:rsidRPr="00307FC7" w:rsidRDefault="007038D5" w:rsidP="0031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Sak MN - Kjemi  </w:t>
            </w: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</w:r>
            <w:r w:rsidR="003139B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Innspill til r</w:t>
            </w:r>
            <w:r w:rsidRPr="007038D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eferat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er</w:t>
            </w:r>
            <w:r w:rsidRPr="007038D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fra møte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ne</w:t>
            </w:r>
            <w:r w:rsidRPr="007038D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med melder og innmeldt ble</w:t>
            </w:r>
            <w:r w:rsidR="003139B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gjennomgått.</w:t>
            </w:r>
            <w:r w:rsidRPr="007038D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. Uttalelse i saken vil behandles i neste møte i Forskningsetisk utvalg</w:t>
            </w:r>
          </w:p>
        </w:tc>
      </w:tr>
      <w:tr w:rsidR="00CF6CAD" w:rsidRPr="00880A99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07FC7" w:rsidRDefault="003139B8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48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139B8" w:rsidRDefault="003139B8" w:rsidP="00C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139B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Samtale med melder i sak 2022/40054</w:t>
            </w:r>
            <w:r w:rsidRPr="003139B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="00CA1EBD" w:rsidRPr="003139B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Det ble gjennomført s</w:t>
            </w:r>
            <w:r w:rsidR="00CA1EBD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amtale med melder på bakgrunn av informasjon fra innmelding av saken og ytterligere innsendt dokumentasjon.</w:t>
            </w:r>
          </w:p>
        </w:tc>
      </w:tr>
      <w:tr w:rsidR="00CF6CAD" w:rsidRPr="00880A99" w:rsidTr="007038D5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07FC7" w:rsidRDefault="007038D5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Sak FEU </w:t>
            </w:r>
            <w:r w:rsidR="003139B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49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1715DF" w:rsidRDefault="003139B8" w:rsidP="00CA1EBD">
            <w:pPr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3139B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Sam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tale med melder i sak 2022/40448</w:t>
            </w:r>
            <w:r w:rsidRPr="003139B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Pr="003139B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Det ble gjennomført s</w:t>
            </w:r>
            <w:r w:rsidR="00CA1EBD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amtale med melder 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på bakgrunn av </w:t>
            </w:r>
            <w:r w:rsidR="00CA1EBD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informasjon fra innmelding av 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</w:t>
            </w:r>
            <w:r w:rsidR="00CA1EBD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og </w:t>
            </w:r>
            <w:r w:rsidR="00CA1EBD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ytterligere 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innsendt dokumentasjon</w:t>
            </w:r>
            <w:r w:rsidR="00CA1EBD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.</w:t>
            </w:r>
          </w:p>
        </w:tc>
      </w:tr>
      <w:tr w:rsidR="007038D5" w:rsidRPr="003139B8" w:rsidTr="001715DF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7038D5" w:rsidRDefault="00CA1EBD" w:rsidP="0070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50/</w:t>
            </w:r>
            <w:r w:rsidR="001715DF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7038D5" w:rsidRPr="001715DF" w:rsidRDefault="001715DF" w:rsidP="007038D5">
            <w:pPr>
              <w:spacing w:after="0" w:line="240" w:lineRule="auto"/>
              <w:rPr>
                <w:rFonts w:ascii="Times New Roman" w:hAnsi="Times New Roman" w:cs="Times New Roman"/>
                <w:b/>
                <w:lang w:val="nb-NO"/>
              </w:rPr>
            </w:pPr>
            <w:r w:rsidRPr="001715DF">
              <w:rPr>
                <w:rFonts w:ascii="Times New Roman" w:hAnsi="Times New Roman" w:cs="Times New Roman"/>
                <w:b/>
                <w:lang w:val="nb-NO"/>
              </w:rPr>
              <w:t>Eventuelt</w:t>
            </w:r>
          </w:p>
          <w:p w:rsidR="001715DF" w:rsidRPr="001715DF" w:rsidRDefault="00CA1EBD" w:rsidP="00CA1EBD">
            <w:pPr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 xml:space="preserve">Ingen saker meldt </w:t>
            </w:r>
            <w:r w:rsidR="001715DF" w:rsidRPr="001715DF">
              <w:rPr>
                <w:rFonts w:ascii="Times New Roman" w:hAnsi="Times New Roman" w:cs="Times New Roman"/>
                <w:lang w:val="nb-NO"/>
              </w:rPr>
              <w:br/>
            </w:r>
          </w:p>
        </w:tc>
      </w:tr>
    </w:tbl>
    <w:p w:rsidR="00D67C1B" w:rsidRPr="00F2587D" w:rsidRDefault="00D67C1B">
      <w:pPr>
        <w:rPr>
          <w:lang w:val="nb-NO"/>
        </w:rPr>
      </w:pPr>
    </w:p>
    <w:sectPr w:rsidR="00D67C1B" w:rsidRPr="00F258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D2" w:rsidRDefault="002429D2" w:rsidP="002429D2">
      <w:pPr>
        <w:spacing w:after="0" w:line="240" w:lineRule="auto"/>
      </w:pPr>
      <w:r>
        <w:separator/>
      </w:r>
    </w:p>
  </w:endnote>
  <w:endnote w:type="continuationSeparator" w:id="0">
    <w:p w:rsidR="002429D2" w:rsidRDefault="002429D2" w:rsidP="002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D2" w:rsidRDefault="002429D2" w:rsidP="002429D2">
      <w:pPr>
        <w:spacing w:after="0" w:line="240" w:lineRule="auto"/>
      </w:pPr>
      <w:r>
        <w:separator/>
      </w:r>
    </w:p>
  </w:footnote>
  <w:footnote w:type="continuationSeparator" w:id="0">
    <w:p w:rsidR="002429D2" w:rsidRDefault="002429D2" w:rsidP="002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D2" w:rsidRDefault="002429D2">
    <w:pPr>
      <w:pStyle w:val="Header"/>
    </w:pPr>
    <w:bookmarkStart w:id="1" w:name="Logo"/>
    <w:r>
      <w:rPr>
        <w:noProof/>
      </w:rPr>
      <w:drawing>
        <wp:inline distT="0" distB="0" distL="0" distR="0" wp14:anchorId="058688B5" wp14:editId="15372847">
          <wp:extent cx="2839812" cy="722934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812" cy="72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AD"/>
    <w:rsid w:val="000D33B2"/>
    <w:rsid w:val="001715DF"/>
    <w:rsid w:val="002429D2"/>
    <w:rsid w:val="002D3D86"/>
    <w:rsid w:val="00303769"/>
    <w:rsid w:val="00307FC7"/>
    <w:rsid w:val="003139B8"/>
    <w:rsid w:val="007038D5"/>
    <w:rsid w:val="00747001"/>
    <w:rsid w:val="007748E3"/>
    <w:rsid w:val="00782A38"/>
    <w:rsid w:val="00826DED"/>
    <w:rsid w:val="00880A99"/>
    <w:rsid w:val="008F28F6"/>
    <w:rsid w:val="00946450"/>
    <w:rsid w:val="00987308"/>
    <w:rsid w:val="00B1773C"/>
    <w:rsid w:val="00C95B27"/>
    <w:rsid w:val="00CA1EBD"/>
    <w:rsid w:val="00CF03C8"/>
    <w:rsid w:val="00CF6CAD"/>
    <w:rsid w:val="00D67C1B"/>
    <w:rsid w:val="00E541CB"/>
    <w:rsid w:val="00F04ECE"/>
    <w:rsid w:val="00F2587D"/>
    <w:rsid w:val="00F8485F"/>
    <w:rsid w:val="00F85127"/>
    <w:rsid w:val="00FD6852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29B3"/>
  <w15:chartTrackingRefBased/>
  <w15:docId w15:val="{D0954C93-9B29-4B35-A1E5-D09B1A8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AD"/>
  </w:style>
  <w:style w:type="paragraph" w:styleId="Heading1">
    <w:name w:val="heading 1"/>
    <w:basedOn w:val="Normal"/>
    <w:link w:val="Heading1Char"/>
    <w:uiPriority w:val="9"/>
    <w:qFormat/>
    <w:rsid w:val="00CF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F6CAD"/>
    <w:pPr>
      <w:spacing w:after="0" w:line="276" w:lineRule="auto"/>
    </w:pPr>
    <w:rPr>
      <w:rFonts w:ascii="Georgia" w:eastAsia="Calibri" w:hAnsi="Georgia" w:cs="Times New Roman"/>
      <w:lang w:val="nb-NO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CF6CAD"/>
    <w:rPr>
      <w:rFonts w:ascii="Georgia" w:eastAsia="Calibri" w:hAnsi="Georgia" w:cs="Times New Roman"/>
      <w:lang w:val="nb-NO"/>
    </w:rPr>
  </w:style>
  <w:style w:type="character" w:styleId="Hyperlink">
    <w:name w:val="Hyperlink"/>
    <w:basedOn w:val="DefaultParagraphFont"/>
    <w:uiPriority w:val="99"/>
    <w:unhideWhenUsed/>
    <w:rsid w:val="00CF6CA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6C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CA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30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D2"/>
  </w:style>
  <w:style w:type="paragraph" w:styleId="Footer">
    <w:name w:val="footer"/>
    <w:basedOn w:val="Normal"/>
    <w:link w:val="Foot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Sollihagen Hauge</dc:creator>
  <cp:keywords/>
  <dc:description/>
  <cp:lastModifiedBy>Mette Sollihagen Hauge</cp:lastModifiedBy>
  <cp:revision>2</cp:revision>
  <dcterms:created xsi:type="dcterms:W3CDTF">2023-02-03T13:34:00Z</dcterms:created>
  <dcterms:modified xsi:type="dcterms:W3CDTF">2023-02-03T13:34:00Z</dcterms:modified>
</cp:coreProperties>
</file>