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Default="004E1553" w:rsidP="00574517">
      <w:pPr>
        <w:pStyle w:val="Georgia11spacing0after"/>
      </w:pPr>
      <w:r>
        <w:t>Fra avdelingsdirektør, Avdeling for fagstøtte</w:t>
      </w:r>
    </w:p>
    <w:p w:rsidR="00170244" w:rsidRDefault="00170244" w:rsidP="008766DC">
      <w:pPr>
        <w:pStyle w:val="Georgia11spacing0after"/>
      </w:pPr>
    </w:p>
    <w:p w:rsidR="005C6A25" w:rsidRPr="000919BC" w:rsidRDefault="000919BC" w:rsidP="005C6A25">
      <w:pPr>
        <w:pStyle w:val="Georgia11spacing0after"/>
        <w:rPr>
          <w:sz w:val="18"/>
          <w:szCs w:val="18"/>
        </w:rPr>
      </w:pP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bookmarkStart w:id="0" w:name="_GoBack"/>
      <w:bookmarkEnd w:id="0"/>
    </w:p>
    <w:p w:rsidR="000919BC" w:rsidRPr="000919BC" w:rsidRDefault="000919BC" w:rsidP="008766DC">
      <w:pPr>
        <w:pStyle w:val="Georgia11spacing0af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6A25">
        <w:rPr>
          <w:sz w:val="18"/>
          <w:szCs w:val="18"/>
        </w:rPr>
        <w:tab/>
      </w:r>
      <w:r w:rsidR="005C6A25">
        <w:rPr>
          <w:sz w:val="18"/>
          <w:szCs w:val="18"/>
        </w:rPr>
        <w:tab/>
      </w:r>
      <w:r w:rsidR="005C6A25">
        <w:rPr>
          <w:sz w:val="18"/>
          <w:szCs w:val="18"/>
        </w:rPr>
        <w:tab/>
      </w:r>
      <w:r w:rsidR="005C6A25">
        <w:rPr>
          <w:sz w:val="18"/>
          <w:szCs w:val="18"/>
        </w:rPr>
        <w:tab/>
      </w:r>
      <w:r w:rsidR="005C6A25">
        <w:rPr>
          <w:sz w:val="18"/>
          <w:szCs w:val="18"/>
        </w:rPr>
        <w:tab/>
      </w:r>
      <w:r w:rsidR="005C6A25">
        <w:rPr>
          <w:sz w:val="18"/>
          <w:szCs w:val="18"/>
        </w:rPr>
        <w:tab/>
      </w:r>
      <w:r w:rsidR="005C6A25">
        <w:rPr>
          <w:sz w:val="18"/>
          <w:szCs w:val="18"/>
        </w:rPr>
        <w:tab/>
      </w:r>
      <w:r w:rsidR="005C6A25">
        <w:rPr>
          <w:sz w:val="18"/>
          <w:szCs w:val="18"/>
        </w:rPr>
        <w:tab/>
      </w:r>
      <w:r w:rsidR="00794F0F">
        <w:rPr>
          <w:sz w:val="18"/>
          <w:szCs w:val="18"/>
        </w:rPr>
        <w:tab/>
      </w:r>
      <w:r w:rsidR="005C6A25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="005C6A25">
        <w:rPr>
          <w:sz w:val="18"/>
          <w:szCs w:val="18"/>
        </w:rPr>
        <w:tab/>
      </w:r>
      <w:r w:rsidR="005C6A25">
        <w:rPr>
          <w:sz w:val="18"/>
          <w:szCs w:val="18"/>
        </w:rPr>
        <w:tab/>
      </w:r>
      <w:r w:rsidR="005C6A25">
        <w:rPr>
          <w:sz w:val="18"/>
          <w:szCs w:val="18"/>
        </w:rPr>
        <w:tab/>
      </w:r>
      <w:r w:rsidRPr="000919BC">
        <w:rPr>
          <w:sz w:val="18"/>
          <w:szCs w:val="18"/>
        </w:rPr>
        <w:t>Møtedato:</w:t>
      </w:r>
      <w:r w:rsidR="005C6A25">
        <w:rPr>
          <w:sz w:val="18"/>
          <w:szCs w:val="18"/>
        </w:rPr>
        <w:t xml:space="preserve"> 06.11.14.</w:t>
      </w:r>
      <w:r>
        <w:rPr>
          <w:sz w:val="18"/>
          <w:szCs w:val="18"/>
        </w:rPr>
        <w:tab/>
      </w:r>
    </w:p>
    <w:p w:rsidR="000919BC" w:rsidRPr="000919BC" w:rsidRDefault="005C6A25" w:rsidP="000919BC">
      <w:pPr>
        <w:pStyle w:val="Georgia11spacing0after"/>
        <w:ind w:left="6381" w:firstLine="709"/>
        <w:rPr>
          <w:sz w:val="18"/>
          <w:szCs w:val="18"/>
        </w:rPr>
      </w:pPr>
      <w:r>
        <w:rPr>
          <w:sz w:val="18"/>
          <w:szCs w:val="18"/>
        </w:rPr>
        <w:t>Notatdato: 30.10.14.</w:t>
      </w:r>
    </w:p>
    <w:p w:rsidR="000919BC" w:rsidRPr="000919BC" w:rsidRDefault="000919BC" w:rsidP="008766DC">
      <w:pPr>
        <w:pStyle w:val="Georgia11spacing0after"/>
        <w:rPr>
          <w:sz w:val="18"/>
          <w:szCs w:val="18"/>
        </w:rPr>
      </w:pP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="00794F0F" w:rsidRPr="000919BC">
        <w:rPr>
          <w:sz w:val="18"/>
          <w:szCs w:val="18"/>
        </w:rPr>
        <w:t>Saksbehandler</w:t>
      </w:r>
      <w:r w:rsidR="00794F0F">
        <w:rPr>
          <w:sz w:val="18"/>
          <w:szCs w:val="18"/>
        </w:rPr>
        <w:t>: AF</w:t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0244" w:rsidRDefault="00170244" w:rsidP="00556ECF">
      <w:pPr>
        <w:pStyle w:val="Georgia11spacing0after"/>
      </w:pPr>
    </w:p>
    <w:p w:rsidR="000919BC" w:rsidRDefault="000919BC" w:rsidP="009D0169">
      <w:pPr>
        <w:pStyle w:val="Georgia11spacing10after"/>
        <w:jc w:val="center"/>
      </w:pPr>
      <w:r>
        <w:t>NOTAT</w:t>
      </w:r>
      <w:r w:rsidR="009D0169">
        <w:t xml:space="preserve"> </w:t>
      </w:r>
      <w:r>
        <w:t>TIL</w:t>
      </w:r>
    </w:p>
    <w:p w:rsidR="000919BC" w:rsidRDefault="000919BC" w:rsidP="000919BC">
      <w:pPr>
        <w:pStyle w:val="Georgia11spacing10after"/>
        <w:jc w:val="center"/>
      </w:pPr>
      <w:r>
        <w:t>UNIVERSITETETS STUDIEKOMITE</w:t>
      </w:r>
    </w:p>
    <w:p w:rsidR="000919BC" w:rsidRPr="000919BC" w:rsidRDefault="009D0169" w:rsidP="000919BC">
      <w:pPr>
        <w:pStyle w:val="Georgia11spacing0after"/>
        <w:rPr>
          <w:b/>
        </w:rPr>
      </w:pPr>
      <w:r>
        <w:rPr>
          <w:b/>
        </w:rPr>
        <w:br/>
      </w:r>
      <w:r w:rsidR="004E1553">
        <w:rPr>
          <w:b/>
        </w:rPr>
        <w:t xml:space="preserve">MØTEPLAN FOR </w:t>
      </w:r>
      <w:r>
        <w:rPr>
          <w:b/>
        </w:rPr>
        <w:t xml:space="preserve">VÅRSEMESTERET </w:t>
      </w:r>
      <w:r w:rsidR="004E1553">
        <w:rPr>
          <w:b/>
        </w:rPr>
        <w:t xml:space="preserve">2015 </w:t>
      </w:r>
      <w:r w:rsidR="000919BC" w:rsidRPr="000919BC">
        <w:rPr>
          <w:b/>
        </w:rPr>
        <w:tab/>
      </w:r>
      <w:r w:rsidR="000919BC" w:rsidRPr="000919BC">
        <w:rPr>
          <w:b/>
        </w:rPr>
        <w:tab/>
      </w:r>
    </w:p>
    <w:p w:rsidR="001404B3" w:rsidRDefault="001404B3" w:rsidP="004E1553">
      <w:pPr>
        <w:pStyle w:val="Georgia11spacing0after"/>
      </w:pPr>
    </w:p>
    <w:p w:rsidR="001404B3" w:rsidRPr="001404B3" w:rsidRDefault="00F94111" w:rsidP="004E1553">
      <w:pPr>
        <w:pStyle w:val="Georgia11spacing0after"/>
        <w:rPr>
          <w:b/>
        </w:rPr>
      </w:pPr>
      <w:r>
        <w:rPr>
          <w:b/>
        </w:rPr>
        <w:t>Utdanningsseminar</w:t>
      </w:r>
    </w:p>
    <w:p w:rsidR="004E1553" w:rsidRPr="004E1553" w:rsidRDefault="004E1553" w:rsidP="004E1553">
      <w:pPr>
        <w:pStyle w:val="Georgia11spacing0after"/>
      </w:pPr>
      <w:r w:rsidRPr="004E1553">
        <w:t>Studiekomiteen har fremmet ønske om et seminar med mulighet for grundigere</w:t>
      </w:r>
      <w:r>
        <w:t xml:space="preserve"> </w:t>
      </w:r>
      <w:r w:rsidRPr="004E1553">
        <w:t>diskusjon av aktuelle tema innen utdanningsområdet.</w:t>
      </w:r>
      <w:r>
        <w:t xml:space="preserve"> Det foreslås derfor e</w:t>
      </w:r>
      <w:r w:rsidR="00F94111">
        <w:t xml:space="preserve">t heldagsseminar </w:t>
      </w:r>
      <w:r w:rsidR="0014169F">
        <w:t>på nyåret 2015</w:t>
      </w:r>
      <w:r w:rsidR="00F94111">
        <w:t>, t</w:t>
      </w:r>
      <w:r w:rsidR="0014169F">
        <w:t>entativ dato er</w:t>
      </w:r>
      <w:r w:rsidR="009D0169">
        <w:t xml:space="preserve"> </w:t>
      </w:r>
      <w:r w:rsidR="003C2A22">
        <w:t>fredag 16. januar</w:t>
      </w:r>
      <w:r w:rsidR="00F94111">
        <w:t xml:space="preserve">. En mulig tidsramme for seminaret er </w:t>
      </w:r>
      <w:proofErr w:type="spellStart"/>
      <w:r w:rsidR="00F94111">
        <w:t>kl</w:t>
      </w:r>
      <w:proofErr w:type="spellEnd"/>
      <w:r w:rsidR="00F94111">
        <w:t xml:space="preserve"> 11 00– 1700 med påfølgende middag i Oslo sentrum. </w:t>
      </w:r>
      <w:r w:rsidR="00C72D41">
        <w:t xml:space="preserve">Forslag til tematisk </w:t>
      </w:r>
      <w:r w:rsidR="00875014">
        <w:t>innret</w:t>
      </w:r>
      <w:r w:rsidR="00794F0F">
        <w:t>ning: nyskapning i undervisning</w:t>
      </w:r>
      <w:r w:rsidR="00195A02">
        <w:t xml:space="preserve"> </w:t>
      </w:r>
      <w:r w:rsidR="00794F0F">
        <w:t xml:space="preserve">læring, med fokus på vurdering. </w:t>
      </w:r>
      <w:r w:rsidR="00875014">
        <w:t>Innunder denne overskriften kan flere perspektiver diskuteres</w:t>
      </w:r>
      <w:r w:rsidR="00195A02">
        <w:t xml:space="preserve">: </w:t>
      </w:r>
    </w:p>
    <w:p w:rsidR="004E1553" w:rsidRPr="004E1553" w:rsidRDefault="004E1553" w:rsidP="004E1553">
      <w:pPr>
        <w:pStyle w:val="Georgia11spacing0after"/>
      </w:pPr>
    </w:p>
    <w:p w:rsidR="00761F24" w:rsidRDefault="00761F24" w:rsidP="00761F24">
      <w:pPr>
        <w:pStyle w:val="Georgia11spacing0after"/>
        <w:numPr>
          <w:ilvl w:val="0"/>
          <w:numId w:val="2"/>
        </w:numPr>
      </w:pPr>
      <w:r>
        <w:t>F</w:t>
      </w:r>
      <w:r w:rsidR="0014169F">
        <w:t xml:space="preserve">orarbeid til UiOs årsplan 2016 – 2018. Fakultetene inviteres til </w:t>
      </w:r>
      <w:r w:rsidR="00794F0F">
        <w:t xml:space="preserve">diskusjon </w:t>
      </w:r>
      <w:r>
        <w:t xml:space="preserve">for å konkretisere </w:t>
      </w:r>
      <w:r w:rsidR="00794F0F">
        <w:t xml:space="preserve">mulige mål og virkemidler for dette temaet for </w:t>
      </w:r>
      <w:r w:rsidR="0014169F">
        <w:t>neste årsplanperiode</w:t>
      </w:r>
      <w:r>
        <w:t xml:space="preserve">. </w:t>
      </w:r>
    </w:p>
    <w:p w:rsidR="00761F24" w:rsidRDefault="00195A02" w:rsidP="00195A02">
      <w:pPr>
        <w:pStyle w:val="Georgia11spacing0after"/>
        <w:numPr>
          <w:ilvl w:val="0"/>
          <w:numId w:val="2"/>
        </w:numPr>
      </w:pPr>
      <w:r>
        <w:t>Digitalisering av eksamen; pedagogiske muligheter og begrensninger</w:t>
      </w:r>
      <w:r w:rsidR="00761F24">
        <w:t xml:space="preserve">. </w:t>
      </w:r>
    </w:p>
    <w:p w:rsidR="00195A02" w:rsidRDefault="00761F24" w:rsidP="00195A02">
      <w:pPr>
        <w:pStyle w:val="Georgia11spacing0after"/>
        <w:numPr>
          <w:ilvl w:val="0"/>
          <w:numId w:val="2"/>
        </w:numPr>
      </w:pPr>
      <w:r>
        <w:t>Læringsfremmende vurderingsformer</w:t>
      </w:r>
    </w:p>
    <w:p w:rsidR="00761F24" w:rsidRDefault="00761F24" w:rsidP="00195A02">
      <w:pPr>
        <w:pStyle w:val="Georgia11spacing0after"/>
        <w:numPr>
          <w:ilvl w:val="0"/>
          <w:numId w:val="2"/>
        </w:numPr>
      </w:pPr>
      <w:r>
        <w:t xml:space="preserve">Kvalitetssikring av vurderingen og vurderingsordningene. </w:t>
      </w:r>
    </w:p>
    <w:p w:rsidR="0014169F" w:rsidRDefault="0014169F" w:rsidP="0014169F">
      <w:pPr>
        <w:pStyle w:val="Georgia11spacing0after"/>
      </w:pPr>
    </w:p>
    <w:p w:rsidR="004E1553" w:rsidRDefault="00761F24" w:rsidP="000919BC">
      <w:pPr>
        <w:pStyle w:val="Georgia11spacing0after"/>
        <w:rPr>
          <w:b/>
        </w:rPr>
      </w:pPr>
      <w:r>
        <w:rPr>
          <w:b/>
        </w:rPr>
        <w:t>Eksempler på a</w:t>
      </w:r>
      <w:r w:rsidR="004E1553">
        <w:rPr>
          <w:b/>
        </w:rPr>
        <w:t>ndre tema som er meldt inn</w:t>
      </w:r>
      <w:r w:rsidR="009D0169">
        <w:rPr>
          <w:b/>
        </w:rPr>
        <w:t xml:space="preserve"> av komiteens medlemmer:</w:t>
      </w:r>
    </w:p>
    <w:p w:rsidR="004E1553" w:rsidRPr="004E1553" w:rsidRDefault="004E1553" w:rsidP="001404B3">
      <w:pPr>
        <w:pStyle w:val="Georgia11spacing0after"/>
        <w:numPr>
          <w:ilvl w:val="0"/>
          <w:numId w:val="3"/>
        </w:numPr>
      </w:pPr>
      <w:r w:rsidRPr="004E1553">
        <w:t xml:space="preserve">Utdanningsledelse – erfaringer og videreutvikling av dagens utdanningslederprogram </w:t>
      </w:r>
    </w:p>
    <w:p w:rsidR="004E1553" w:rsidRPr="004E1553" w:rsidRDefault="004E1553" w:rsidP="001404B3">
      <w:pPr>
        <w:pStyle w:val="Georgia11spacing0after"/>
        <w:numPr>
          <w:ilvl w:val="0"/>
          <w:numId w:val="3"/>
        </w:numPr>
      </w:pPr>
      <w:r w:rsidRPr="004E1553">
        <w:t>Det politiske landskapet for høyere utdanning; Langtids</w:t>
      </w:r>
      <w:r w:rsidR="009D0169">
        <w:t xml:space="preserve">plan for forskning og utdanning. Lærerløftet – hvilken betydning har dette for UiO?  </w:t>
      </w:r>
    </w:p>
    <w:p w:rsidR="004E1553" w:rsidRPr="004E1553" w:rsidRDefault="004E1553" w:rsidP="001404B3">
      <w:pPr>
        <w:pStyle w:val="Georgia11spacing0after"/>
        <w:numPr>
          <w:ilvl w:val="0"/>
          <w:numId w:val="3"/>
        </w:numPr>
      </w:pPr>
      <w:r w:rsidRPr="004E1553">
        <w:t xml:space="preserve">Satsing på utdanningskvalitet – fra vilje til handling, </w:t>
      </w:r>
      <w:proofErr w:type="spellStart"/>
      <w:r w:rsidRPr="004E1553">
        <w:t>jf</w:t>
      </w:r>
      <w:proofErr w:type="spellEnd"/>
      <w:r w:rsidRPr="004E1553">
        <w:t xml:space="preserve"> </w:t>
      </w:r>
      <w:proofErr w:type="spellStart"/>
      <w:r w:rsidRPr="004E1553">
        <w:t>NOKUTs</w:t>
      </w:r>
      <w:proofErr w:type="spellEnd"/>
      <w:r w:rsidRPr="004E1553">
        <w:t xml:space="preserve"> notat datert 08.09.14.</w:t>
      </w:r>
      <w:r w:rsidR="009D0169">
        <w:t xml:space="preserve"> Hvordan løfte utdanningens status? </w:t>
      </w:r>
      <w:r w:rsidRPr="004E1553">
        <w:t xml:space="preserve"> </w:t>
      </w:r>
    </w:p>
    <w:p w:rsidR="004E1553" w:rsidRPr="004E1553" w:rsidRDefault="004E1553" w:rsidP="001404B3">
      <w:pPr>
        <w:pStyle w:val="Georgia11spacing0after"/>
        <w:ind w:left="2976"/>
      </w:pPr>
    </w:p>
    <w:p w:rsidR="004E1553" w:rsidRDefault="009D0169" w:rsidP="000919BC">
      <w:pPr>
        <w:pStyle w:val="Georgia11spacing0after"/>
        <w:rPr>
          <w:b/>
        </w:rPr>
      </w:pPr>
      <w:r>
        <w:rPr>
          <w:b/>
        </w:rPr>
        <w:t>Forslag til møtedatoer vårsemesteret 2015</w:t>
      </w:r>
    </w:p>
    <w:p w:rsidR="003C2A22" w:rsidRPr="003C2A22" w:rsidRDefault="00761F24" w:rsidP="000919BC">
      <w:pPr>
        <w:pStyle w:val="Georgia11spacing0after"/>
      </w:pPr>
      <w:r>
        <w:t xml:space="preserve">Torsdag 5. mars </w:t>
      </w:r>
      <w:proofErr w:type="spellStart"/>
      <w:r>
        <w:t>kl</w:t>
      </w:r>
      <w:proofErr w:type="spellEnd"/>
      <w:r>
        <w:t xml:space="preserve"> 14.15. – 16.15</w:t>
      </w:r>
      <w:r w:rsidR="003C2A22" w:rsidRPr="003C2A22">
        <w:t xml:space="preserve"> </w:t>
      </w:r>
      <w:r w:rsidR="003C2A22">
        <w:t>og t</w:t>
      </w:r>
      <w:r w:rsidR="00613637">
        <w:t xml:space="preserve">orsdag 6. mai </w:t>
      </w:r>
      <w:proofErr w:type="spellStart"/>
      <w:r w:rsidR="00613637">
        <w:t>kl</w:t>
      </w:r>
      <w:proofErr w:type="spellEnd"/>
      <w:r w:rsidR="00613637">
        <w:t xml:space="preserve"> 14.15. – 16.15</w:t>
      </w:r>
      <w:r w:rsidR="003C2A22" w:rsidRPr="003C2A22">
        <w:t xml:space="preserve">. </w:t>
      </w:r>
    </w:p>
    <w:p w:rsidR="003C2A22" w:rsidRDefault="003C2A22" w:rsidP="000919BC">
      <w:pPr>
        <w:pStyle w:val="Georgia11spacing0after"/>
        <w:rPr>
          <w:b/>
        </w:rPr>
      </w:pPr>
    </w:p>
    <w:p w:rsidR="003C2A22" w:rsidRDefault="00F94111" w:rsidP="000919BC">
      <w:pPr>
        <w:pStyle w:val="Georgia11spacing0after"/>
        <w:rPr>
          <w:b/>
        </w:rPr>
      </w:pPr>
      <w:r>
        <w:rPr>
          <w:b/>
        </w:rPr>
        <w:t>____________________________________________________________</w:t>
      </w:r>
    </w:p>
    <w:p w:rsidR="00F94111" w:rsidRDefault="00F94111" w:rsidP="000919BC">
      <w:pPr>
        <w:pStyle w:val="Georgia11spacing0after"/>
        <w:rPr>
          <w:b/>
        </w:rPr>
      </w:pPr>
    </w:p>
    <w:p w:rsidR="000919BC" w:rsidRPr="000919BC" w:rsidRDefault="000919BC" w:rsidP="000919BC">
      <w:pPr>
        <w:pStyle w:val="Georgia11spacing0after"/>
        <w:rPr>
          <w:b/>
        </w:rPr>
      </w:pPr>
      <w:r w:rsidRPr="000919BC">
        <w:rPr>
          <w:b/>
        </w:rPr>
        <w:t>Forslag til vedtak</w:t>
      </w:r>
    </w:p>
    <w:p w:rsidR="000919BC" w:rsidRPr="003C2A22" w:rsidRDefault="003C2A22" w:rsidP="000919BC">
      <w:pPr>
        <w:pStyle w:val="Georgia11spacing0after"/>
      </w:pPr>
      <w:r>
        <w:t xml:space="preserve">Komiteen slutter seg til møteplanen, med eventuelle endringer som fremkommer i møtet. </w:t>
      </w:r>
    </w:p>
    <w:p w:rsidR="000919BC" w:rsidRDefault="000919BC" w:rsidP="000919BC">
      <w:pPr>
        <w:pStyle w:val="Georgia11spacing0after"/>
        <w:rPr>
          <w:sz w:val="24"/>
        </w:rPr>
      </w:pPr>
    </w:p>
    <w:p w:rsidR="00FD3D9D" w:rsidRDefault="000919BC" w:rsidP="000919BC">
      <w:pPr>
        <w:pStyle w:val="Georgia11spacing0af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3D9D" w:rsidRDefault="00FD3D9D" w:rsidP="00FD3D9D">
      <w:pPr>
        <w:pStyle w:val="Georgia11spacing10after"/>
      </w:pPr>
    </w:p>
    <w:sectPr w:rsidR="00FD3D9D" w:rsidSect="003C2A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851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69" w:rsidRDefault="009D0169" w:rsidP="006F2626">
      <w:pPr>
        <w:spacing w:after="0" w:line="240" w:lineRule="auto"/>
      </w:pPr>
      <w:r>
        <w:separator/>
      </w:r>
    </w:p>
  </w:endnote>
  <w:endnote w:type="continuationSeparator" w:id="0">
    <w:p w:rsidR="009D0169" w:rsidRDefault="009D0169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BC" w:rsidRDefault="000919B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94F0F">
      <w:rPr>
        <w:noProof/>
      </w:rPr>
      <w:t>1</w:t>
    </w:r>
    <w:r>
      <w:fldChar w:fldCharType="end"/>
    </w:r>
  </w:p>
  <w:p w:rsidR="001B389C" w:rsidRPr="00296BD0" w:rsidRDefault="001B389C" w:rsidP="00442F10">
    <w:pPr>
      <w:pStyle w:val="Footer"/>
      <w:ind w:left="255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69" w:rsidRDefault="009D0169" w:rsidP="006F2626">
      <w:pPr>
        <w:spacing w:after="0" w:line="240" w:lineRule="auto"/>
      </w:pPr>
      <w:r>
        <w:separator/>
      </w:r>
    </w:p>
  </w:footnote>
  <w:footnote w:type="continuationSeparator" w:id="0">
    <w:p w:rsidR="009D0169" w:rsidRDefault="009D0169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AC4272" w:rsidRDefault="00FB2C13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6192" behindDoc="1" locked="1" layoutInCell="1" allowOverlap="1" wp14:anchorId="01876E1F" wp14:editId="439848AB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761F24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C70BC3" w:rsidRPr="00CB1F83" w:rsidTr="00C70BC3">
      <w:tc>
        <w:tcPr>
          <w:tcW w:w="7791" w:type="dxa"/>
        </w:tcPr>
        <w:p w:rsidR="00C70BC3" w:rsidRPr="00A6739A" w:rsidRDefault="00FD3D9D" w:rsidP="00A6739A">
          <w:pPr>
            <w:pStyle w:val="Topptekstlinje1"/>
          </w:pPr>
          <w:r>
            <w:t>Universitetet i Oslo</w:t>
          </w:r>
          <w:r w:rsidR="00FB2C13">
            <w:rPr>
              <w:noProof/>
              <w:lang w:eastAsia="zh-CN"/>
            </w:rPr>
            <w:drawing>
              <wp:anchor distT="0" distB="0" distL="114300" distR="114300" simplePos="0" relativeHeight="251659264" behindDoc="1" locked="1" layoutInCell="1" allowOverlap="1" wp14:anchorId="4428A4CF" wp14:editId="66477296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C70BC3" w:rsidRPr="00A6739A" w:rsidRDefault="00C70BC3" w:rsidP="00C70BC3">
          <w:pPr>
            <w:pStyle w:val="Topptekstlinje1"/>
            <w:jc w:val="right"/>
          </w:pPr>
        </w:p>
      </w:tc>
    </w:tr>
    <w:tr w:rsidR="001B389C" w:rsidTr="005F6C42">
      <w:tc>
        <w:tcPr>
          <w:tcW w:w="8890" w:type="dxa"/>
          <w:gridSpan w:val="2"/>
        </w:tcPr>
        <w:p w:rsidR="001B389C" w:rsidRDefault="00B5389B" w:rsidP="00FB462F">
          <w:pPr>
            <w:pStyle w:val="Topptekstlinje2"/>
          </w:pPr>
          <w:r>
            <w:t>Avdeling for fagstøtte</w:t>
          </w:r>
        </w:p>
      </w:tc>
    </w:tr>
  </w:tbl>
  <w:p w:rsidR="001B389C" w:rsidRPr="00AA7420" w:rsidRDefault="00FB2C13" w:rsidP="000919BC">
    <w:pPr>
      <w:pStyle w:val="Header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240" behindDoc="1" locked="1" layoutInCell="1" allowOverlap="1" wp14:anchorId="5E03D914" wp14:editId="54ABC6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216" behindDoc="1" locked="1" layoutInCell="1" allowOverlap="1" wp14:anchorId="5CE66994" wp14:editId="0E6D33A7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51D3"/>
    <w:multiLevelType w:val="hybridMultilevel"/>
    <w:tmpl w:val="16CCC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41E19"/>
    <w:multiLevelType w:val="hybridMultilevel"/>
    <w:tmpl w:val="C2C8F6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D5CC8"/>
    <w:multiLevelType w:val="hybridMultilevel"/>
    <w:tmpl w:val="71762C3C"/>
    <w:lvl w:ilvl="0" w:tplc="0414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9"/>
    <w:rsid w:val="000174AA"/>
    <w:rsid w:val="00025304"/>
    <w:rsid w:val="00032347"/>
    <w:rsid w:val="00051671"/>
    <w:rsid w:val="000532F9"/>
    <w:rsid w:val="000711C4"/>
    <w:rsid w:val="000838D4"/>
    <w:rsid w:val="000919BC"/>
    <w:rsid w:val="000C5ED5"/>
    <w:rsid w:val="000E66F6"/>
    <w:rsid w:val="00121A68"/>
    <w:rsid w:val="001404B3"/>
    <w:rsid w:val="0014169F"/>
    <w:rsid w:val="00147EC9"/>
    <w:rsid w:val="0016697A"/>
    <w:rsid w:val="00170244"/>
    <w:rsid w:val="00174BF1"/>
    <w:rsid w:val="00195A02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35E6"/>
    <w:rsid w:val="00261A25"/>
    <w:rsid w:val="00284F0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81B02"/>
    <w:rsid w:val="00385FD5"/>
    <w:rsid w:val="00386070"/>
    <w:rsid w:val="003A7014"/>
    <w:rsid w:val="003A733F"/>
    <w:rsid w:val="003B4B8A"/>
    <w:rsid w:val="003C2A22"/>
    <w:rsid w:val="004008F0"/>
    <w:rsid w:val="00412561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B6046"/>
    <w:rsid w:val="004D63A6"/>
    <w:rsid w:val="004E10D2"/>
    <w:rsid w:val="004E1553"/>
    <w:rsid w:val="004E6856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4517"/>
    <w:rsid w:val="005747FB"/>
    <w:rsid w:val="005775EB"/>
    <w:rsid w:val="00582B29"/>
    <w:rsid w:val="005A45D4"/>
    <w:rsid w:val="005C6A25"/>
    <w:rsid w:val="005D28E7"/>
    <w:rsid w:val="005E0D18"/>
    <w:rsid w:val="005F24A8"/>
    <w:rsid w:val="005F6C42"/>
    <w:rsid w:val="00601F3F"/>
    <w:rsid w:val="00605067"/>
    <w:rsid w:val="00613637"/>
    <w:rsid w:val="00624A1D"/>
    <w:rsid w:val="00630C2C"/>
    <w:rsid w:val="00637134"/>
    <w:rsid w:val="00646C8D"/>
    <w:rsid w:val="006513AB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51529"/>
    <w:rsid w:val="00761F24"/>
    <w:rsid w:val="00762E07"/>
    <w:rsid w:val="0076588D"/>
    <w:rsid w:val="00783D0C"/>
    <w:rsid w:val="00794F0F"/>
    <w:rsid w:val="007A1956"/>
    <w:rsid w:val="007A5E67"/>
    <w:rsid w:val="007E4DBD"/>
    <w:rsid w:val="007E5442"/>
    <w:rsid w:val="007F1A02"/>
    <w:rsid w:val="007F240E"/>
    <w:rsid w:val="007F4D46"/>
    <w:rsid w:val="00851BF9"/>
    <w:rsid w:val="00856A20"/>
    <w:rsid w:val="00875014"/>
    <w:rsid w:val="008766DC"/>
    <w:rsid w:val="00883A2A"/>
    <w:rsid w:val="008C43B7"/>
    <w:rsid w:val="008D4F3B"/>
    <w:rsid w:val="008D547F"/>
    <w:rsid w:val="00900188"/>
    <w:rsid w:val="00921DBC"/>
    <w:rsid w:val="00932FA4"/>
    <w:rsid w:val="009471ED"/>
    <w:rsid w:val="0095053A"/>
    <w:rsid w:val="0096155B"/>
    <w:rsid w:val="00982A88"/>
    <w:rsid w:val="00985D9C"/>
    <w:rsid w:val="009A2881"/>
    <w:rsid w:val="009A702C"/>
    <w:rsid w:val="009D0169"/>
    <w:rsid w:val="009D4C81"/>
    <w:rsid w:val="009E7795"/>
    <w:rsid w:val="00A11F1F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B43027"/>
    <w:rsid w:val="00B5389B"/>
    <w:rsid w:val="00B74C8D"/>
    <w:rsid w:val="00B93ADD"/>
    <w:rsid w:val="00BB5CDD"/>
    <w:rsid w:val="00BE2551"/>
    <w:rsid w:val="00C1524A"/>
    <w:rsid w:val="00C23CF2"/>
    <w:rsid w:val="00C247D6"/>
    <w:rsid w:val="00C37D1F"/>
    <w:rsid w:val="00C70BC3"/>
    <w:rsid w:val="00C72D41"/>
    <w:rsid w:val="00C80F67"/>
    <w:rsid w:val="00C820B6"/>
    <w:rsid w:val="00CB0094"/>
    <w:rsid w:val="00CD16CE"/>
    <w:rsid w:val="00CD188B"/>
    <w:rsid w:val="00CE709C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512DA"/>
    <w:rsid w:val="00E77FDC"/>
    <w:rsid w:val="00E8120C"/>
    <w:rsid w:val="00E86121"/>
    <w:rsid w:val="00EA1493"/>
    <w:rsid w:val="00EC503D"/>
    <w:rsid w:val="00EE6F9C"/>
    <w:rsid w:val="00EF541D"/>
    <w:rsid w:val="00F00100"/>
    <w:rsid w:val="00F26702"/>
    <w:rsid w:val="00F27883"/>
    <w:rsid w:val="00F36B6B"/>
    <w:rsid w:val="00F54A1E"/>
    <w:rsid w:val="00F94111"/>
    <w:rsid w:val="00F96B48"/>
    <w:rsid w:val="00FA06C0"/>
    <w:rsid w:val="00FB2C13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19BC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/>
      <w:b/>
      <w:kern w:val="3"/>
      <w:sz w:val="28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link w:val="Heading1"/>
    <w:rsid w:val="000919BC"/>
    <w:rPr>
      <w:rFonts w:ascii="Arial" w:eastAsia="Times New Roman" w:hAnsi="Arial"/>
      <w:b/>
      <w:kern w:val="3"/>
      <w:sz w:val="28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semiHidden/>
    <w:qFormat/>
    <w:rsid w:val="001404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19BC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/>
      <w:b/>
      <w:kern w:val="3"/>
      <w:sz w:val="28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link w:val="Heading1"/>
    <w:rsid w:val="000919BC"/>
    <w:rPr>
      <w:rFonts w:ascii="Arial" w:eastAsia="Times New Roman" w:hAnsi="Arial"/>
      <w:b/>
      <w:kern w:val="3"/>
      <w:sz w:val="28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semiHidden/>
    <w:qFormat/>
    <w:rsid w:val="001404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Grude</dc:creator>
  <cp:lastModifiedBy>Anne Grete Grude</cp:lastModifiedBy>
  <cp:revision>3</cp:revision>
  <cp:lastPrinted>2010-11-05T13:01:00Z</cp:lastPrinted>
  <dcterms:created xsi:type="dcterms:W3CDTF">2014-10-30T13:26:00Z</dcterms:created>
  <dcterms:modified xsi:type="dcterms:W3CDTF">2014-10-30T14:28:00Z</dcterms:modified>
</cp:coreProperties>
</file>