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93A6" w14:textId="20784317" w:rsidR="00AD096A" w:rsidRDefault="004D369F" w:rsidP="00804A6C">
      <w:pPr>
        <w:pStyle w:val="Overskrift1"/>
      </w:pPr>
      <w:r>
        <w:t>L</w:t>
      </w:r>
      <w:r w:rsidR="002C32EC">
        <w:t xml:space="preserve">æringsmiljøutvalgets </w:t>
      </w:r>
      <w:r w:rsidR="00591ED4">
        <w:t xml:space="preserve">(LMU) </w:t>
      </w:r>
      <w:r w:rsidR="000C231D">
        <w:t>års</w:t>
      </w:r>
      <w:r w:rsidR="00FE41A3">
        <w:t xml:space="preserve">plan </w:t>
      </w:r>
      <w:r w:rsidR="000C231D">
        <w:t xml:space="preserve">i arbeidet </w:t>
      </w:r>
      <w:r w:rsidR="00FE41A3">
        <w:t xml:space="preserve">for </w:t>
      </w:r>
      <w:r w:rsidR="00B27E0F">
        <w:t xml:space="preserve">et inkluderende </w:t>
      </w:r>
      <w:r w:rsidR="00B27E0F" w:rsidRPr="00804A6C">
        <w:t>l</w:t>
      </w:r>
      <w:r w:rsidR="00D11FF7" w:rsidRPr="00804A6C">
        <w:t>æringsmiljø</w:t>
      </w:r>
      <w:r w:rsidR="00C65743">
        <w:t xml:space="preserve"> </w:t>
      </w:r>
      <w:r w:rsidR="00E4639F">
        <w:t>2024-2025</w:t>
      </w:r>
    </w:p>
    <w:p w14:paraId="0E86B728" w14:textId="77777777" w:rsidR="003A3C06" w:rsidRDefault="003A3C06"/>
    <w:p w14:paraId="1EE4E33A" w14:textId="7FB168DF" w:rsidR="003A3C06" w:rsidRPr="003A3C06" w:rsidRDefault="003A3C06" w:rsidP="003720BE">
      <w:pPr>
        <w:pStyle w:val="Overskrift2"/>
      </w:pPr>
      <w:r>
        <w:t>Arbeidet med utdanning og læringsmiljø ved UiO</w:t>
      </w:r>
    </w:p>
    <w:p w14:paraId="7E41E895" w14:textId="3C20B32B" w:rsidR="00591ED4" w:rsidRDefault="00591ED4">
      <w:r>
        <w:t xml:space="preserve">Hensikten med denne årsplanen er å 1) gi en oversikt over ansvars- og arbeidsområdene til LMU, 2) skape en struktur for arbeidet i LMU gjennom året, samt 3) danne grunnlag for oppfølging av igangsatte og </w:t>
      </w:r>
      <w:r w:rsidR="00440BC9">
        <w:t xml:space="preserve">stimulere til eventuelt </w:t>
      </w:r>
      <w:r>
        <w:t xml:space="preserve">nye tiltak på </w:t>
      </w:r>
      <w:proofErr w:type="spellStart"/>
      <w:r>
        <w:t>LMUs</w:t>
      </w:r>
      <w:proofErr w:type="spellEnd"/>
      <w:r>
        <w:t xml:space="preserve"> ansvarsområder.</w:t>
      </w:r>
    </w:p>
    <w:p w14:paraId="626011D2" w14:textId="4184955D" w:rsidR="002B1C93" w:rsidRDefault="00AE7029">
      <w:r>
        <w:t>Læringsmiljøet er omtalt i ny universitets- og høyskolelov som trer i kraft 01.08.24</w:t>
      </w:r>
      <w:r w:rsidR="00BD0E14">
        <w:t xml:space="preserve">. Institusjonen skal i </w:t>
      </w:r>
      <w:proofErr w:type="spellStart"/>
      <w:r w:rsidR="00BD0E14">
        <w:t>hht</w:t>
      </w:r>
      <w:proofErr w:type="spellEnd"/>
      <w:r w:rsidR="00BD0E14">
        <w:t xml:space="preserve"> §10-1 </w:t>
      </w:r>
      <w:r w:rsidR="00A0706D">
        <w:t>«</w:t>
      </w:r>
      <w:r w:rsidR="00D05327">
        <w:t xml:space="preserve">sørge for at </w:t>
      </w:r>
      <w:r w:rsidR="00D05327" w:rsidRPr="00D05327">
        <w:t>læringsmiljøet på institusjonen er forsvarlig ut fra en samlet vurdering av hensynet til studentenes helse, sikkerhet og velferd.</w:t>
      </w:r>
      <w:r w:rsidR="00A0706D">
        <w:t>»</w:t>
      </w:r>
    </w:p>
    <w:p w14:paraId="37E1D5E2" w14:textId="7FC8DB94" w:rsidR="002B1C93" w:rsidRDefault="00A0706D">
      <w:r w:rsidRPr="00A0706D">
        <w:t xml:space="preserve">Læringsmiljøet </w:t>
      </w:r>
      <w:r>
        <w:t>defineres videre som «</w:t>
      </w:r>
      <w:r w:rsidRPr="00A0706D">
        <w:t>de forholdene som virker inn på studentenes muligheter til å tilegne seg kunnskap, og som er av betydning for studentenes fysiske og psykososiale helse. I læringsmiljøet inngår fysiske, digitale, organisatoriske, pedagogiske og psykososiale forhold.</w:t>
      </w:r>
      <w:r w:rsidR="00025B64">
        <w:t>»</w:t>
      </w:r>
    </w:p>
    <w:p w14:paraId="3C70DEBB" w14:textId="41F07972" w:rsidR="002B1C93" w:rsidRDefault="00025B64" w:rsidP="00025B64">
      <w:r>
        <w:t xml:space="preserve">Institusjonens arbeid med læringsmiljøet skal dokumenteres og inngå i </w:t>
      </w:r>
      <w:r w:rsidR="00AD0B4B">
        <w:t>kvalitetssystemet for utdanningsvirksomheten</w:t>
      </w:r>
      <w:r w:rsidR="00B3405D">
        <w:t xml:space="preserve">. </w:t>
      </w:r>
      <w:r>
        <w:t xml:space="preserve">Institusjonen skal </w:t>
      </w:r>
      <w:r w:rsidR="00B3405D">
        <w:t xml:space="preserve">videre </w:t>
      </w:r>
      <w:r>
        <w:t>samarbeide med studentsamskipnaden om å legge til rette for et godt læringsmiljø og god studentvelferd.</w:t>
      </w:r>
    </w:p>
    <w:p w14:paraId="55FFD2E1" w14:textId="7E73B165" w:rsidR="00A75533" w:rsidRDefault="00A75533" w:rsidP="00A75533">
      <w:r>
        <w:t>Ny UH-lov angir i § 10-10 at universiteter og høyskoler skal ha minst ett læringsmiljøutvalg. Læringsmiljøutvalget skal bidra til at § 10-1 følges, og sikre at studentene kan medvirke i prosessene som gjelder læringsmiljøet.</w:t>
      </w:r>
      <w:r w:rsidR="007B52BB">
        <w:t xml:space="preserve"> </w:t>
      </w:r>
      <w:r>
        <w:t>Studentene og institusjonen skal ha like mange representanter i læringsmiljøutvalget. Utvalget skal velge leder hvert år. Lederen skal annethvert år velges fra institusjonens representanter og annethvert år fra studentenes representanter.</w:t>
      </w:r>
    </w:p>
    <w:p w14:paraId="1F1EB5AF" w14:textId="712ED199" w:rsidR="003675B6" w:rsidRDefault="007B52BB">
      <w:r>
        <w:t xml:space="preserve">Ved UiO </w:t>
      </w:r>
      <w:r w:rsidR="00044EB8">
        <w:t>har</w:t>
      </w:r>
      <w:r w:rsidR="00044EB8" w:rsidRPr="003720BE">
        <w:rPr>
          <w:b/>
          <w:bCs/>
        </w:rPr>
        <w:t xml:space="preserve"> læringsmiljøutvalget </w:t>
      </w:r>
      <w:r w:rsidR="00076F93" w:rsidRPr="003720BE">
        <w:rPr>
          <w:b/>
          <w:bCs/>
        </w:rPr>
        <w:t xml:space="preserve">(LMU) </w:t>
      </w:r>
      <w:r w:rsidR="00256C80">
        <w:t xml:space="preserve">4 studentrepresentanter og 4 </w:t>
      </w:r>
      <w:r w:rsidR="00EE0778">
        <w:t>representanter fra institusjonen: viserektor for utdanning, studiedirektør, eiendomsdirektør og en studiedekan</w:t>
      </w:r>
      <w:r w:rsidR="00421FD2">
        <w:t>. I tillegg har LMU flere faste observatører</w:t>
      </w:r>
      <w:r w:rsidR="00024089">
        <w:t>. Per mars 2024 er det</w:t>
      </w:r>
      <w:r w:rsidR="00421FD2">
        <w:t xml:space="preserve">: </w:t>
      </w:r>
      <w:r w:rsidR="005B6220">
        <w:t>Studentsamskipnaden i Oslo (</w:t>
      </w:r>
      <w:proofErr w:type="spellStart"/>
      <w:r w:rsidR="005B6220">
        <w:t>SiO</w:t>
      </w:r>
      <w:proofErr w:type="spellEnd"/>
      <w:r w:rsidR="005B6220">
        <w:t>), Enhet for helse miljø og sikkerhet (HMS), Universitetsbiblioteket (UB), LINK – Senter for læring og utdanning</w:t>
      </w:r>
      <w:r w:rsidR="00024089">
        <w:t xml:space="preserve">, </w:t>
      </w:r>
      <w:r w:rsidR="005B6220">
        <w:t>Tilretteleggingsrådgiver i Avdeling for studieadministrasjon (SADM)</w:t>
      </w:r>
      <w:r w:rsidR="00024089">
        <w:t xml:space="preserve">, </w:t>
      </w:r>
      <w:r w:rsidR="005B6220">
        <w:t xml:space="preserve">Leder av Det Norske </w:t>
      </w:r>
      <w:proofErr w:type="spellStart"/>
      <w:r w:rsidR="005B6220">
        <w:t>Studentersamfund</w:t>
      </w:r>
      <w:proofErr w:type="spellEnd"/>
      <w:r w:rsidR="005B6220">
        <w:t xml:space="preserve"> (DNS)</w:t>
      </w:r>
      <w:r w:rsidR="00024089">
        <w:t xml:space="preserve">, </w:t>
      </w:r>
      <w:r w:rsidR="005B6220">
        <w:t>Studentombudet</w:t>
      </w:r>
      <w:r w:rsidR="00024089">
        <w:t xml:space="preserve"> og </w:t>
      </w:r>
      <w:r w:rsidR="005B6220">
        <w:t xml:space="preserve">Leder av </w:t>
      </w:r>
      <w:proofErr w:type="spellStart"/>
      <w:r w:rsidR="005B6220">
        <w:t>kjellerpubnettverket</w:t>
      </w:r>
      <w:proofErr w:type="spellEnd"/>
      <w:r w:rsidR="00763D75">
        <w:t xml:space="preserve"> </w:t>
      </w:r>
      <w:proofErr w:type="gramStart"/>
      <w:r w:rsidR="003B1533">
        <w:t xml:space="preserve">LMU </w:t>
      </w:r>
      <w:r w:rsidR="00090D8A" w:rsidRPr="00090D8A">
        <w:t xml:space="preserve"> gir</w:t>
      </w:r>
      <w:proofErr w:type="gramEnd"/>
      <w:r w:rsidR="00090D8A" w:rsidRPr="00090D8A">
        <w:t xml:space="preserve"> råd til universitetsledelsen i spørsmål som gjelder læringsmiljø</w:t>
      </w:r>
      <w:r w:rsidR="003675B6">
        <w:t xml:space="preserve"> ved UiO.</w:t>
      </w:r>
    </w:p>
    <w:p w14:paraId="6A8EDFFA" w14:textId="77777777" w:rsidR="001C728E" w:rsidRDefault="008A4E31">
      <w:r>
        <w:t xml:space="preserve">UiO har </w:t>
      </w:r>
      <w:r w:rsidR="009D6E3A">
        <w:t xml:space="preserve">følgende andre organer </w:t>
      </w:r>
      <w:r w:rsidR="00B02A44">
        <w:t xml:space="preserve">som også </w:t>
      </w:r>
      <w:r w:rsidR="001C728E">
        <w:t>behandler læringsmiljøspørsmål:</w:t>
      </w:r>
    </w:p>
    <w:p w14:paraId="69EF3683" w14:textId="14099A50" w:rsidR="00763D75" w:rsidRDefault="00076F93" w:rsidP="00A57B9F">
      <w:r w:rsidRPr="003720BE">
        <w:rPr>
          <w:b/>
          <w:bCs/>
        </w:rPr>
        <w:t>Utdanningskomiteen</w:t>
      </w:r>
      <w:r w:rsidRPr="00076F93">
        <w:t xml:space="preserve"> </w:t>
      </w:r>
      <w:r w:rsidR="00A57B9F">
        <w:t>er et rådgivende organ</w:t>
      </w:r>
      <w:r w:rsidR="00D538F4">
        <w:t xml:space="preserve"> som </w:t>
      </w:r>
      <w:r w:rsidR="00A57B9F">
        <w:t>diskutere</w:t>
      </w:r>
      <w:r w:rsidR="00D538F4">
        <w:t>r</w:t>
      </w:r>
      <w:r w:rsidR="00A57B9F">
        <w:t xml:space="preserve"> utdanningsstrategiske spørsmål og drive</w:t>
      </w:r>
      <w:r w:rsidR="00D538F4">
        <w:t>r</w:t>
      </w:r>
      <w:r w:rsidR="00A57B9F">
        <w:t xml:space="preserve"> erfaringsutveksling mellom UiOs faglige ledelse, fakultetenes faglige ledelse og studentene.</w:t>
      </w:r>
      <w:r w:rsidR="00D538F4">
        <w:t xml:space="preserve"> </w:t>
      </w:r>
      <w:r w:rsidR="00A57B9F">
        <w:t xml:space="preserve">Utdanningskomiteens arbeidsområde omfatter all utdanning på bachelor- og masternivå og innenfor livslang læring. Utdanningskomiteen har et særlig ansvar for helheten i UiOs arbeid med utdanningskvalitet. </w:t>
      </w:r>
      <w:r w:rsidR="0092525B">
        <w:t xml:space="preserve"> Utdanningskomiteen ledes av viserektor for utdanning, har </w:t>
      </w:r>
      <w:r w:rsidR="00DD6EC6">
        <w:t>en representant fra hvert fakultet (studiedekan), LINK, UB og tre studentrepresentanter.</w:t>
      </w:r>
    </w:p>
    <w:p w14:paraId="6B2319CE" w14:textId="66DF4577" w:rsidR="00A11528" w:rsidRDefault="00E360CA" w:rsidP="003720BE">
      <w:r w:rsidRPr="00E360CA">
        <w:t xml:space="preserve">Strategisk koordineringsgruppe for IT i utdanning </w:t>
      </w:r>
      <w:r w:rsidRPr="003720BE">
        <w:rPr>
          <w:b/>
          <w:bCs/>
        </w:rPr>
        <w:t>(SK-ITU)</w:t>
      </w:r>
      <w:r w:rsidRPr="00E360CA">
        <w:t xml:space="preserve"> koordinerer og anbefaler tiltak innen IT i utdanning på universitetet og rapporterer til Utdanningskomiteen.</w:t>
      </w:r>
      <w:r w:rsidR="00BC2642">
        <w:t xml:space="preserve"> SK</w:t>
      </w:r>
      <w:r w:rsidR="00A4142F">
        <w:t xml:space="preserve">-ITU har medlemmer </w:t>
      </w:r>
      <w:r w:rsidR="00937F53">
        <w:t xml:space="preserve">fra </w:t>
      </w:r>
      <w:r w:rsidR="0073210A">
        <w:t xml:space="preserve">ulike </w:t>
      </w:r>
      <w:r w:rsidR="00937F53">
        <w:t>enheter ved UiO</w:t>
      </w:r>
      <w:r w:rsidR="0073210A">
        <w:t>, og studentrepresentasjon.</w:t>
      </w:r>
    </w:p>
    <w:p w14:paraId="52C4E111" w14:textId="44D4D27B" w:rsidR="008D53AD" w:rsidRDefault="008D53AD" w:rsidP="003720BE">
      <w:r w:rsidRPr="003720BE">
        <w:rPr>
          <w:b/>
          <w:bCs/>
        </w:rPr>
        <w:t>Koordineringsgruppe for likestilling, inkludering og mangfold</w:t>
      </w:r>
      <w:r w:rsidR="008523B0">
        <w:t xml:space="preserve"> ledes av prorektor og </w:t>
      </w:r>
      <w:r w:rsidR="008523B0" w:rsidRPr="008523B0">
        <w:t xml:space="preserve">har en rådgivende funksjon ovenfor UiOs ledelse i </w:t>
      </w:r>
      <w:r w:rsidR="000C26F4">
        <w:t xml:space="preserve">utviklingen av </w:t>
      </w:r>
      <w:r w:rsidR="008523B0" w:rsidRPr="008523B0">
        <w:t xml:space="preserve">UiOs politikk for likestilling, inkludering og </w:t>
      </w:r>
      <w:r w:rsidR="008523B0" w:rsidRPr="008523B0">
        <w:lastRenderedPageBreak/>
        <w:t>mangfold</w:t>
      </w:r>
      <w:r w:rsidR="000C26F4">
        <w:t xml:space="preserve">, </w:t>
      </w:r>
      <w:r w:rsidR="007D242B">
        <w:t>anbefale tiltak og strategiske satsningsområder for å oppnå ambisjonene</w:t>
      </w:r>
      <w:r w:rsidR="000C26F4">
        <w:t>.</w:t>
      </w:r>
      <w:r w:rsidR="006B42E5">
        <w:t xml:space="preserve"> </w:t>
      </w:r>
      <w:r w:rsidR="00B313AB">
        <w:t xml:space="preserve">Koordineringsgruppens arbeid omfatter både ansatte og studenter. </w:t>
      </w:r>
    </w:p>
    <w:p w14:paraId="782384AB" w14:textId="4DE513D6" w:rsidR="00D11FF7" w:rsidRDefault="003A3C06">
      <w:r>
        <w:t>Studentene er representert i alle organer</w:t>
      </w:r>
      <w:r w:rsidR="00C94EFD">
        <w:t xml:space="preserve"> som behandler læringsmiljøspørsmål</w:t>
      </w:r>
      <w:r>
        <w:t xml:space="preserve">. </w:t>
      </w:r>
      <w:r w:rsidR="00C94EFD">
        <w:t xml:space="preserve">UiOs </w:t>
      </w:r>
      <w:r w:rsidR="00482C67">
        <w:t xml:space="preserve"> </w:t>
      </w:r>
      <w:hyperlink r:id="rId8" w:history="1">
        <w:r w:rsidR="00482C67" w:rsidRPr="008E32F7">
          <w:rPr>
            <w:rStyle w:val="Hyperkobling"/>
          </w:rPr>
          <w:t>«retningslinjer for studentmedvirkning»</w:t>
        </w:r>
      </w:hyperlink>
      <w:r w:rsidR="00482C67">
        <w:t xml:space="preserve"> ligge</w:t>
      </w:r>
      <w:r w:rsidR="00C94EFD">
        <w:t>r</w:t>
      </w:r>
      <w:r w:rsidR="00482C67">
        <w:t xml:space="preserve"> til grunn for </w:t>
      </w:r>
      <w:r>
        <w:t>arbeidet med utdanningsutvikling og s</w:t>
      </w:r>
      <w:r w:rsidR="00482C67">
        <w:t>tudentenes læringsmiljø.</w:t>
      </w:r>
    </w:p>
    <w:p w14:paraId="536C0370" w14:textId="4C1F4A01" w:rsidR="00804A6C" w:rsidRDefault="003A3C06">
      <w:r>
        <w:t xml:space="preserve">Gitt arbeidsdelingen mellom </w:t>
      </w:r>
      <w:r w:rsidR="00143C56">
        <w:t xml:space="preserve">Utdanningskomiteen og LMU </w:t>
      </w:r>
      <w:r>
        <w:t>er planen</w:t>
      </w:r>
      <w:r w:rsidR="00A10DB8">
        <w:t xml:space="preserve"> for </w:t>
      </w:r>
      <w:proofErr w:type="spellStart"/>
      <w:r w:rsidR="00A10DB8">
        <w:t>LMUs</w:t>
      </w:r>
      <w:proofErr w:type="spellEnd"/>
      <w:r w:rsidR="00A10DB8">
        <w:t xml:space="preserve"> arbeid</w:t>
      </w:r>
      <w:r>
        <w:t xml:space="preserve"> i hovedsak knyttet til de dimensjoner av læringsmiljøet som </w:t>
      </w:r>
      <w:r w:rsidR="00A10DB8">
        <w:t>gjeld</w:t>
      </w:r>
      <w:r>
        <w:t>er sosial</w:t>
      </w:r>
      <w:r w:rsidR="00A10DB8">
        <w:t>t</w:t>
      </w:r>
      <w:r>
        <w:t xml:space="preserve"> miljø, inkludering og integrering – herunder utviklingen av de fysiske rammebetingelsene for læringsmiljø (bygninger, campus, utearealer).</w:t>
      </w:r>
    </w:p>
    <w:p w14:paraId="615DA06C" w14:textId="24377AEA" w:rsidR="00B27E0F" w:rsidRDefault="002508D7" w:rsidP="003720BE">
      <w:pPr>
        <w:pStyle w:val="Overskrift2"/>
      </w:pPr>
      <w:proofErr w:type="spellStart"/>
      <w:r>
        <w:t>LMUs</w:t>
      </w:r>
      <w:proofErr w:type="spellEnd"/>
      <w:r>
        <w:t xml:space="preserve"> </w:t>
      </w:r>
      <w:r w:rsidR="00591ED4">
        <w:t>års</w:t>
      </w:r>
      <w:r>
        <w:t xml:space="preserve">plan </w:t>
      </w:r>
      <w:r w:rsidR="00591ED4">
        <w:t>20</w:t>
      </w:r>
      <w:r>
        <w:t>24-</w:t>
      </w:r>
      <w:r w:rsidR="00591ED4">
        <w:t>20</w:t>
      </w:r>
      <w:r>
        <w:t>25</w:t>
      </w:r>
    </w:p>
    <w:p w14:paraId="1802B9C5" w14:textId="6766F7C8" w:rsidR="00FA2430" w:rsidRPr="00FA2430" w:rsidRDefault="00FA2430" w:rsidP="003720BE">
      <w:pPr>
        <w:pStyle w:val="Overskrift3"/>
      </w:pPr>
      <w:r w:rsidRPr="00FA2430">
        <w:t>E</w:t>
      </w:r>
      <w:r w:rsidR="00C90F1E">
        <w:t>n</w:t>
      </w:r>
      <w:r w:rsidRPr="00FA2430">
        <w:t xml:space="preserve"> </w:t>
      </w:r>
      <w:r>
        <w:t>innbydende campus</w:t>
      </w:r>
    </w:p>
    <w:p w14:paraId="3B9D7323" w14:textId="60D6BE76" w:rsidR="00FA2430" w:rsidRDefault="00FA2430" w:rsidP="00FA2430">
      <w:r>
        <w:t xml:space="preserve">For at studentene skal trives på campus og ønske å tilbringe tid her, er det </w:t>
      </w:r>
      <w:r w:rsidR="00CA5576">
        <w:t xml:space="preserve">viktig </w:t>
      </w:r>
      <w:r>
        <w:t>at arealene hvor studentene oppholder</w:t>
      </w:r>
      <w:r w:rsidR="00CA5576">
        <w:t xml:space="preserve"> seg</w:t>
      </w:r>
      <w:r>
        <w:t xml:space="preserve"> legger til rette for trivsel, læring og gode uformelle møteplasser.</w:t>
      </w:r>
    </w:p>
    <w:p w14:paraId="3A86731A" w14:textId="0079DE41" w:rsidR="00CA5576" w:rsidRPr="00247CA1" w:rsidRDefault="00CA5576" w:rsidP="00FA2430">
      <w:r>
        <w:t xml:space="preserve">LMU </w:t>
      </w:r>
      <w:r w:rsidR="00197AFF">
        <w:t>vil i perioden sette følgende saker på agendaen</w:t>
      </w:r>
      <w:r w:rsidR="00774AE5">
        <w:t xml:space="preserve">, for å undersøke </w:t>
      </w:r>
      <w:r w:rsidR="00A05EA3">
        <w:t>status på området og gi universitetsledelsen eventuelle råd om videre arbeid</w:t>
      </w:r>
      <w:r w:rsidR="00151118">
        <w:t>:</w:t>
      </w:r>
    </w:p>
    <w:p w14:paraId="62B6137C" w14:textId="25CB114B" w:rsidR="00FA2430" w:rsidRDefault="00AE10CB" w:rsidP="002018B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>
        <w:t xml:space="preserve">legger </w:t>
      </w:r>
      <w:r w:rsidR="00FA2430">
        <w:t xml:space="preserve">til rette for at </w:t>
      </w:r>
      <w:r>
        <w:t xml:space="preserve">studentene </w:t>
      </w:r>
      <w:r w:rsidR="00FA2430">
        <w:t xml:space="preserve">kan ferdes trygt på universitetets områder. </w:t>
      </w:r>
    </w:p>
    <w:p w14:paraId="7A973313" w14:textId="607BCAAD" w:rsidR="00FA2430" w:rsidRDefault="00FC06B7" w:rsidP="002018B0">
      <w:pPr>
        <w:pStyle w:val="Listeavsnitt"/>
        <w:numPr>
          <w:ilvl w:val="0"/>
          <w:numId w:val="2"/>
        </w:numPr>
      </w:pPr>
      <w:r>
        <w:t>Hvordan s</w:t>
      </w:r>
      <w:r w:rsidR="00FA2430">
        <w:t xml:space="preserve">tudentarealer </w:t>
      </w:r>
      <w:proofErr w:type="gramStart"/>
      <w:r>
        <w:t xml:space="preserve">prioriteres </w:t>
      </w:r>
      <w:r w:rsidR="00FA2430">
        <w:t xml:space="preserve"> ved</w:t>
      </w:r>
      <w:proofErr w:type="gramEnd"/>
      <w:r w:rsidR="00FA2430">
        <w:t xml:space="preserve"> </w:t>
      </w:r>
      <w:r>
        <w:t>ny</w:t>
      </w:r>
      <w:r w:rsidR="00FA2430">
        <w:t>bygg</w:t>
      </w:r>
      <w:r w:rsidR="003720BE">
        <w:t xml:space="preserve"> </w:t>
      </w:r>
      <w:r w:rsidR="00FA2430">
        <w:t xml:space="preserve">og </w:t>
      </w:r>
      <w:r>
        <w:t xml:space="preserve">i </w:t>
      </w:r>
      <w:r w:rsidR="00FA2430">
        <w:t>rehabilitering av UiOs bygg</w:t>
      </w:r>
      <w:r w:rsidR="009D3982">
        <w:t xml:space="preserve">. På hvilken måte </w:t>
      </w:r>
      <w:r w:rsidR="00FA2430">
        <w:t>det fysiske læringsmiljøet fremme</w:t>
      </w:r>
      <w:r w:rsidR="009D3982">
        <w:t>r</w:t>
      </w:r>
      <w:r w:rsidR="00FA2430">
        <w:t xml:space="preserve"> interaksjon og læring</w:t>
      </w:r>
      <w:r w:rsidR="009D3982">
        <w:t xml:space="preserve">, inkludert </w:t>
      </w:r>
      <w:r w:rsidR="00E4639F">
        <w:t>muligheter for digital samhandling (</w:t>
      </w:r>
      <w:proofErr w:type="spellStart"/>
      <w:r w:rsidR="00E4639F">
        <w:t>netttilgang</w:t>
      </w:r>
      <w:proofErr w:type="spellEnd"/>
      <w:r w:rsidR="00E4639F">
        <w:t xml:space="preserve">, lademuligheter) </w:t>
      </w:r>
    </w:p>
    <w:p w14:paraId="0B798828" w14:textId="140AA4C0" w:rsidR="00FA2430" w:rsidRDefault="00AF6ACA" w:rsidP="00FA243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>
        <w:t xml:space="preserve">tilrettelegger for </w:t>
      </w:r>
      <w:r w:rsidR="00FA2430">
        <w:t>utvidede åpningstider på campus i eksamensperioder.</w:t>
      </w:r>
    </w:p>
    <w:p w14:paraId="6021D2F8" w14:textId="73552DAA" w:rsidR="00FA2430" w:rsidRDefault="00AF6ACA" w:rsidP="00FA243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 w:rsidR="00F05F2D">
        <w:t xml:space="preserve">samarbeider med </w:t>
      </w:r>
      <w:proofErr w:type="spellStart"/>
      <w:r w:rsidR="00F05F2D">
        <w:t>SiO</w:t>
      </w:r>
      <w:proofErr w:type="spellEnd"/>
      <w:r w:rsidR="00F05F2D">
        <w:t xml:space="preserve"> </w:t>
      </w:r>
      <w:r w:rsidR="00E4639F">
        <w:t xml:space="preserve">for utvikling av et variert mat og drikketilbud på campus </w:t>
      </w:r>
    </w:p>
    <w:p w14:paraId="25C122D4" w14:textId="23F69395" w:rsidR="00AD096A" w:rsidRPr="00FA2430" w:rsidRDefault="00AD096A" w:rsidP="003720BE">
      <w:pPr>
        <w:pStyle w:val="Overskrift3"/>
      </w:pPr>
      <w:r w:rsidRPr="00FA2430">
        <w:t>Et tilrettelagt læringsmiljø</w:t>
      </w:r>
    </w:p>
    <w:p w14:paraId="57B983A6" w14:textId="2DA9A0CA" w:rsidR="00AF1A5C" w:rsidRDefault="00AF1A5C" w:rsidP="00AF1A5C">
      <w:r>
        <w:t xml:space="preserve">I henhold til ny UH-lov § 10-5 har studenter </w:t>
      </w:r>
      <w:r w:rsidR="00170F30">
        <w:t>«</w:t>
      </w:r>
      <w:r>
        <w:t>med funksjonsnedsettelse og studenter med særskilte behov rett til egnet individuell tilrettelegging av lærested, undervisning, praksis, læremidler og eksamen.</w:t>
      </w:r>
      <w:r w:rsidR="00170F30">
        <w:t xml:space="preserve"> </w:t>
      </w:r>
      <w:r>
        <w:t>Retten gjelder ikke tilrettelegging som innebærer en uforholdsmessig byrde for institusjonen. Når institusjonen skal vurdere om tilretteleggingen innebærer en uforholdsmessig byrde, skal det særlig legges vekt på</w:t>
      </w:r>
      <w:r w:rsidR="00170F30">
        <w:t xml:space="preserve"> </w:t>
      </w:r>
      <w:r>
        <w:t>a. tilretteleggingens effekt</w:t>
      </w:r>
      <w:r w:rsidR="00170F30">
        <w:t xml:space="preserve">, </w:t>
      </w:r>
      <w:r>
        <w:t>b. kostnadene ved tilretteleggingen</w:t>
      </w:r>
      <w:r w:rsidR="00170F30">
        <w:t xml:space="preserve"> og </w:t>
      </w:r>
      <w:r>
        <w:t>c. institusjonens ressurser.</w:t>
      </w:r>
      <w:r w:rsidR="00170F30">
        <w:t xml:space="preserve"> </w:t>
      </w:r>
      <w:r>
        <w:t>Tilretteleggingen må ikke føre til en reduksjon av de faglige kravene som stilles i det enkelte studiet. For å bestå må studentene oppnå det læringsutbyttet som kreves for studiet.</w:t>
      </w:r>
      <w:r w:rsidR="007912E4">
        <w:t>»</w:t>
      </w:r>
    </w:p>
    <w:p w14:paraId="31AE9AA3" w14:textId="77777777" w:rsidR="007912E4" w:rsidRPr="00247CA1" w:rsidRDefault="007912E4" w:rsidP="007912E4">
      <w:r>
        <w:t>LMU vil i perioden sette følgende saker på agendaen, for å undersøke status på området og gi universitetsledelsen eventuelle råd om videre arbeid:</w:t>
      </w:r>
    </w:p>
    <w:p w14:paraId="6D1A896B" w14:textId="71D534D8" w:rsidR="00901BE4" w:rsidRDefault="002243A1" w:rsidP="00D77581">
      <w:pPr>
        <w:pStyle w:val="Listeavsnitt"/>
        <w:numPr>
          <w:ilvl w:val="0"/>
          <w:numId w:val="2"/>
        </w:numPr>
      </w:pPr>
      <w:r>
        <w:t xml:space="preserve">Hvordan </w:t>
      </w:r>
      <w:r w:rsidR="00E4639F">
        <w:t>UiO sørge</w:t>
      </w:r>
      <w:r>
        <w:t>r</w:t>
      </w:r>
      <w:r w:rsidR="00E4639F">
        <w:t xml:space="preserve"> for at arbeidet </w:t>
      </w:r>
      <w:r w:rsidR="00B73DAE">
        <w:t xml:space="preserve">med saksbehandling av søknader om </w:t>
      </w:r>
      <w:r w:rsidR="00E4639F">
        <w:t>individuell tilrettelegging samordne</w:t>
      </w:r>
      <w:r w:rsidR="001215E9">
        <w:t>s på tvers av fakultetene</w:t>
      </w:r>
      <w:r w:rsidR="004E4D7E">
        <w:t xml:space="preserve">, og hvilke </w:t>
      </w:r>
      <w:r w:rsidR="006D681E">
        <w:t>tiltak som gjennomføres for å øke kvalitet og effektivitet i saksbehandlingen</w:t>
      </w:r>
    </w:p>
    <w:p w14:paraId="5EE663E3" w14:textId="55CCDF63" w:rsidR="00E4639F" w:rsidRDefault="00901BE4" w:rsidP="00D77581">
      <w:pPr>
        <w:pStyle w:val="Listeavsnitt"/>
        <w:numPr>
          <w:ilvl w:val="0"/>
          <w:numId w:val="2"/>
        </w:numPr>
      </w:pPr>
      <w:r>
        <w:t>Hv</w:t>
      </w:r>
      <w:r w:rsidR="006C38D1">
        <w:t xml:space="preserve">ilke tiltak </w:t>
      </w:r>
      <w:r>
        <w:t xml:space="preserve">UiO </w:t>
      </w:r>
      <w:r w:rsidR="006C38D1">
        <w:t xml:space="preserve">prioriterer i </w:t>
      </w:r>
      <w:r w:rsidR="000E3743">
        <w:t>arbeide</w:t>
      </w:r>
      <w:r w:rsidR="006C38D1">
        <w:t>t</w:t>
      </w:r>
      <w:r w:rsidR="000E3743">
        <w:t xml:space="preserve"> med universell utforming</w:t>
      </w:r>
      <w:r w:rsidR="006C38D1">
        <w:t xml:space="preserve">, og hvordan dette </w:t>
      </w:r>
      <w:r w:rsidR="00A86367">
        <w:t xml:space="preserve">kan gi et mer inkluderende læringsmiljø </w:t>
      </w:r>
      <w:r w:rsidR="00BF3D34">
        <w:t xml:space="preserve">som reduserer behovet for individuell </w:t>
      </w:r>
      <w:proofErr w:type="gramStart"/>
      <w:r w:rsidR="00BF3D34">
        <w:t>tilrettelegging</w:t>
      </w:r>
      <w:r w:rsidR="000E3743">
        <w:t xml:space="preserve"> </w:t>
      </w:r>
      <w:r w:rsidR="00D64177">
        <w:t>,</w:t>
      </w:r>
      <w:proofErr w:type="gramEnd"/>
      <w:r w:rsidR="00D64177">
        <w:t xml:space="preserve"> </w:t>
      </w:r>
    </w:p>
    <w:p w14:paraId="4A347975" w14:textId="11C90275" w:rsidR="00D64177" w:rsidRDefault="007C34C7" w:rsidP="00D64177">
      <w:pPr>
        <w:pStyle w:val="Listeavsnitt"/>
        <w:numPr>
          <w:ilvl w:val="0"/>
          <w:numId w:val="2"/>
        </w:numPr>
      </w:pPr>
      <w:r>
        <w:t xml:space="preserve">Hvordan </w:t>
      </w:r>
      <w:r w:rsidR="00D64177">
        <w:t>UiO informere</w:t>
      </w:r>
      <w:r>
        <w:t>r</w:t>
      </w:r>
      <w:r w:rsidR="00D64177">
        <w:t xml:space="preserve"> studentene om deres rettigheter når det kommer til tilrettelegging</w:t>
      </w:r>
      <w:r w:rsidR="001F06F2">
        <w:t xml:space="preserve"> av undervisning og eksamen</w:t>
      </w:r>
    </w:p>
    <w:p w14:paraId="207D13C9" w14:textId="7B7B2764" w:rsidR="00A3383D" w:rsidRPr="00FA2430" w:rsidRDefault="00A3383D" w:rsidP="003720BE">
      <w:pPr>
        <w:pStyle w:val="Overskrift3"/>
      </w:pPr>
      <w:r w:rsidRPr="00FA2430">
        <w:t>E</w:t>
      </w:r>
      <w:r w:rsidR="000735F9">
        <w:t>t inkluderende sosialt miljø</w:t>
      </w:r>
    </w:p>
    <w:p w14:paraId="055D2EBF" w14:textId="4EE24248" w:rsidR="00692C11" w:rsidRDefault="00C606FF" w:rsidP="00247CA1">
      <w:r>
        <w:t xml:space="preserve">UiO skal </w:t>
      </w:r>
      <w:r w:rsidR="00E11002">
        <w:t xml:space="preserve">ifølge strategi2030 </w:t>
      </w:r>
      <w:r w:rsidR="00E11002" w:rsidRPr="00E11002">
        <w:t xml:space="preserve">arbeide systematisk for å skape et trygt og godt arbeids- og læringsmiljø, større mangfold og en inkluderende kultur for studenter og ansatte. </w:t>
      </w:r>
    </w:p>
    <w:p w14:paraId="574EB2D6" w14:textId="77777777" w:rsidR="00692C11" w:rsidRPr="00247CA1" w:rsidRDefault="00692C11" w:rsidP="00692C11">
      <w:r>
        <w:lastRenderedPageBreak/>
        <w:t>LMU vil i perioden sette følgende saker på agendaen, for å undersøke status på området og gi universitetsledelsen eventuelle råd om videre arbeid:</w:t>
      </w:r>
    </w:p>
    <w:p w14:paraId="59D3B5DF" w14:textId="396D7AC1" w:rsidR="006F7D91" w:rsidRDefault="006F7D91" w:rsidP="00F14071">
      <w:pPr>
        <w:pStyle w:val="Listeavsnitt"/>
        <w:numPr>
          <w:ilvl w:val="0"/>
          <w:numId w:val="2"/>
        </w:numPr>
      </w:pPr>
      <w:r>
        <w:t xml:space="preserve">Hvordan UiO jobber med </w:t>
      </w:r>
      <w:r w:rsidR="005E2804">
        <w:t>mottak og oppfølging av førsteårsstudenter</w:t>
      </w:r>
    </w:p>
    <w:p w14:paraId="1A6CF006" w14:textId="26F42BC1" w:rsidR="000735F9" w:rsidRDefault="00313154" w:rsidP="000735F9">
      <w:pPr>
        <w:pStyle w:val="Listeavsnitt"/>
        <w:numPr>
          <w:ilvl w:val="0"/>
          <w:numId w:val="2"/>
        </w:numPr>
      </w:pPr>
      <w:r>
        <w:t xml:space="preserve">Hvordan </w:t>
      </w:r>
      <w:r w:rsidR="000735F9">
        <w:t xml:space="preserve">UiO </w:t>
      </w:r>
      <w:r>
        <w:t xml:space="preserve">jobber for å fremme et </w:t>
      </w:r>
      <w:r w:rsidR="008167A8">
        <w:t>inkluderende studiemiljø</w:t>
      </w:r>
      <w:r w:rsidR="000701D4">
        <w:t xml:space="preserve">, </w:t>
      </w:r>
      <w:r w:rsidR="00EC7FB5">
        <w:t xml:space="preserve">om det iverksettes </w:t>
      </w:r>
      <w:r w:rsidR="00F75DED">
        <w:t xml:space="preserve">tiltak </w:t>
      </w:r>
      <w:r w:rsidR="00EC7FB5">
        <w:t xml:space="preserve">overfor </w:t>
      </w:r>
      <w:r w:rsidR="008B4567">
        <w:t xml:space="preserve">særskilte </w:t>
      </w:r>
      <w:r w:rsidR="00941083">
        <w:t xml:space="preserve">grupper av </w:t>
      </w:r>
      <w:r w:rsidR="00F75DED">
        <w:t>studenter</w:t>
      </w:r>
      <w:r w:rsidR="00EC7FB5">
        <w:t xml:space="preserve"> og hvilken effekt disse har.</w:t>
      </w:r>
      <w:r w:rsidR="00F75DED">
        <w:t xml:space="preserve"> </w:t>
      </w:r>
    </w:p>
    <w:p w14:paraId="51D74811" w14:textId="04F3FF7F" w:rsidR="008B4567" w:rsidRDefault="008B4567" w:rsidP="000735F9">
      <w:pPr>
        <w:pStyle w:val="Listeavsnitt"/>
        <w:numPr>
          <w:ilvl w:val="0"/>
          <w:numId w:val="2"/>
        </w:numPr>
      </w:pPr>
      <w:r>
        <w:t>Hvordan UiO jobber</w:t>
      </w:r>
      <w:r w:rsidR="007A57CF">
        <w:t xml:space="preserve"> forebyggende mot trakassering og diskriminering</w:t>
      </w:r>
    </w:p>
    <w:p w14:paraId="42BECE31" w14:textId="683E8BED" w:rsidR="00F14071" w:rsidRDefault="00A22D23" w:rsidP="003720BE">
      <w:pPr>
        <w:pStyle w:val="Listeavsnitt"/>
        <w:numPr>
          <w:ilvl w:val="0"/>
          <w:numId w:val="2"/>
        </w:numPr>
      </w:pPr>
      <w:r>
        <w:t>Hvordan UiO jobber med oppfølging av saker meldt inn i Si-fra systemet for studenter</w:t>
      </w:r>
    </w:p>
    <w:p w14:paraId="4434A371" w14:textId="58C118DC" w:rsidR="00124FF8" w:rsidRPr="00FA2430" w:rsidRDefault="00124FF8" w:rsidP="003720BE">
      <w:pPr>
        <w:pStyle w:val="Overskrift3"/>
      </w:pPr>
      <w:r w:rsidRPr="00FA2430">
        <w:t>E</w:t>
      </w:r>
      <w:r w:rsidR="00F14071">
        <w:t>t studentmiljø for foreninger og frivillighet</w:t>
      </w:r>
    </w:p>
    <w:p w14:paraId="0B635F33" w14:textId="428AE541" w:rsidR="00CC4717" w:rsidRPr="00247CA1" w:rsidRDefault="00F14071" w:rsidP="00247CA1">
      <w:r>
        <w:t>D</w:t>
      </w:r>
      <w:r w:rsidR="00247CA1">
        <w:t>et uformelle læringsmiljøet</w:t>
      </w:r>
      <w:r>
        <w:t xml:space="preserve"> knyttet til foreninger og studentfrivillighet utgjør en svært viktig del av læringsmiljøet. </w:t>
      </w:r>
      <w:r w:rsidR="00777A68">
        <w:t xml:space="preserve">UiO skal i </w:t>
      </w:r>
      <w:proofErr w:type="spellStart"/>
      <w:r w:rsidR="00777A68">
        <w:t>hht</w:t>
      </w:r>
      <w:proofErr w:type="spellEnd"/>
      <w:r w:rsidR="00777A68">
        <w:t xml:space="preserve"> Lov om studentsamskipnader</w:t>
      </w:r>
      <w:r w:rsidR="00CC4717">
        <w:t xml:space="preserve"> §5 samarbeide med </w:t>
      </w:r>
      <w:proofErr w:type="spellStart"/>
      <w:r w:rsidR="00CC4717">
        <w:t>SiO</w:t>
      </w:r>
      <w:proofErr w:type="spellEnd"/>
      <w:r w:rsidR="00CC4717">
        <w:t xml:space="preserve"> om å «l</w:t>
      </w:r>
      <w:r w:rsidR="00CC4717" w:rsidRPr="00CC4717">
        <w:t>egge forholdene til rette for et godt studiemiljø og arbeide for å bedre det helhetlige læringsmiljø ved utdanningsinstitusjonen.</w:t>
      </w:r>
      <w:r w:rsidR="00CC4717">
        <w:t xml:space="preserve">» </w:t>
      </w:r>
      <w:r w:rsidR="00F2420B">
        <w:t xml:space="preserve">UiOs samarbeid med </w:t>
      </w:r>
      <w:proofErr w:type="spellStart"/>
      <w:r w:rsidR="00F2420B">
        <w:t>SiO</w:t>
      </w:r>
      <w:proofErr w:type="spellEnd"/>
      <w:r w:rsidR="00F2420B">
        <w:t xml:space="preserve"> er regulert i</w:t>
      </w:r>
      <w:r w:rsidR="00FC4CA9">
        <w:t xml:space="preserve"> fristasjonsavtalen</w:t>
      </w:r>
      <w:r w:rsidR="00A66A5D">
        <w:t xml:space="preserve">, med en egen samarbeidsavtale om </w:t>
      </w:r>
      <w:proofErr w:type="spellStart"/>
      <w:r w:rsidR="00A66A5D">
        <w:t>SiO</w:t>
      </w:r>
      <w:proofErr w:type="spellEnd"/>
      <w:r w:rsidR="00A66A5D">
        <w:t xml:space="preserve"> foreningers </w:t>
      </w:r>
      <w:r w:rsidR="00624E74">
        <w:t xml:space="preserve">ansvar. </w:t>
      </w:r>
      <w:r w:rsidR="00334D90">
        <w:t>Formålet med a</w:t>
      </w:r>
      <w:r w:rsidR="00624E74">
        <w:t xml:space="preserve">vtalen </w:t>
      </w:r>
      <w:r w:rsidR="00334D90">
        <w:t xml:space="preserve">er å </w:t>
      </w:r>
      <w:r w:rsidR="00624E74">
        <w:t>legge forholdene til rette for et rikt studentforeningsmiljø ved UiO</w:t>
      </w:r>
      <w:r w:rsidR="00334D90">
        <w:t>.</w:t>
      </w:r>
    </w:p>
    <w:p w14:paraId="5A3F05CF" w14:textId="6765D2CB" w:rsidR="00334D90" w:rsidRDefault="00334D90" w:rsidP="003720BE">
      <w:r>
        <w:t>LMU vil i perioden sette følgende saker på agendaen, for å undersøke status på området og gi universitetsledelsen eventuelle råd om videre arbeid:</w:t>
      </w:r>
    </w:p>
    <w:p w14:paraId="62783028" w14:textId="2B83285F" w:rsidR="00A01782" w:rsidRDefault="00A01782" w:rsidP="00A01782">
      <w:pPr>
        <w:pStyle w:val="Listeavsnitt"/>
        <w:numPr>
          <w:ilvl w:val="0"/>
          <w:numId w:val="2"/>
        </w:numPr>
      </w:pPr>
      <w:r>
        <w:t xml:space="preserve">Hvordan det tilrettelegges for foreningsaktivitet i UiOs lokaler </w:t>
      </w:r>
    </w:p>
    <w:p w14:paraId="4420F8FE" w14:textId="4F4AA26E" w:rsidR="00A01782" w:rsidRDefault="00A01782" w:rsidP="002F39C1">
      <w:pPr>
        <w:pStyle w:val="Listeavsnitt"/>
        <w:numPr>
          <w:ilvl w:val="0"/>
          <w:numId w:val="2"/>
        </w:numPr>
      </w:pPr>
      <w:r>
        <w:t xml:space="preserve">Hvordan UiO i samspill med </w:t>
      </w:r>
      <w:proofErr w:type="spellStart"/>
      <w:r>
        <w:t>SiO</w:t>
      </w:r>
      <w:proofErr w:type="spellEnd"/>
      <w:r>
        <w:t xml:space="preserve"> tilrettelegger for at studentene kan få god og effektiv informasjon om ulike studentaktiviteter.</w:t>
      </w:r>
    </w:p>
    <w:p w14:paraId="623FF3CA" w14:textId="47D32C9B" w:rsidR="00D11FF7" w:rsidRPr="00D11FF7" w:rsidRDefault="00FE05D2" w:rsidP="00D11FF7">
      <w:pPr>
        <w:pStyle w:val="Listeavsnitt"/>
        <w:numPr>
          <w:ilvl w:val="0"/>
          <w:numId w:val="2"/>
        </w:numPr>
      </w:pPr>
      <w:r>
        <w:t xml:space="preserve">Hvordan UiO i samarbeid med </w:t>
      </w:r>
      <w:proofErr w:type="spellStart"/>
      <w:r>
        <w:t>SiO</w:t>
      </w:r>
      <w:proofErr w:type="spellEnd"/>
      <w:r>
        <w:t xml:space="preserve"> </w:t>
      </w:r>
      <w:r w:rsidR="00D11FF7" w:rsidRPr="00D11FF7">
        <w:t>informere</w:t>
      </w:r>
      <w:r>
        <w:t>r</w:t>
      </w:r>
      <w:r w:rsidR="00D11FF7" w:rsidRPr="00D11FF7">
        <w:t xml:space="preserve"> studentforeninger om aktivitetsmid</w:t>
      </w:r>
      <w:r>
        <w:t>ler</w:t>
      </w:r>
      <w:r w:rsidR="00D11FF7" w:rsidRPr="00D11FF7">
        <w:t xml:space="preserve">, </w:t>
      </w:r>
      <w:r>
        <w:t>k</w:t>
      </w:r>
      <w:r w:rsidR="00D11FF7" w:rsidRPr="00D11FF7">
        <w:t>ulturstyret og om andre mulige finansieringskilder.</w:t>
      </w:r>
    </w:p>
    <w:p w14:paraId="2C61B666" w14:textId="47E01A34" w:rsidR="00D11FF7" w:rsidRPr="00D11FF7" w:rsidRDefault="00FE05D2" w:rsidP="00D11FF7">
      <w:pPr>
        <w:pStyle w:val="Listeavsnitt"/>
        <w:numPr>
          <w:ilvl w:val="0"/>
          <w:numId w:val="2"/>
        </w:numPr>
      </w:pPr>
      <w:r>
        <w:t xml:space="preserve">Hvordan </w:t>
      </w:r>
      <w:proofErr w:type="gramStart"/>
      <w:r w:rsidR="00D11FF7" w:rsidRPr="00D11FF7">
        <w:t>UiO  inkludere</w:t>
      </w:r>
      <w:r>
        <w:t>r</w:t>
      </w:r>
      <w:proofErr w:type="gramEnd"/>
      <w:r w:rsidR="00D11FF7" w:rsidRPr="00D11FF7">
        <w:t xml:space="preserve"> studentforeningene i beslutninger som angår dem, </w:t>
      </w:r>
      <w:r w:rsidR="00F932D4">
        <w:t xml:space="preserve">og </w:t>
      </w:r>
      <w:r w:rsidR="00D11FF7" w:rsidRPr="00D11FF7">
        <w:t>jobbe</w:t>
      </w:r>
      <w:r w:rsidR="00F932D4">
        <w:t>r</w:t>
      </w:r>
      <w:r w:rsidR="00D11FF7" w:rsidRPr="00D11FF7">
        <w:t xml:space="preserve"> for en god og konstruktiv dialog. </w:t>
      </w:r>
    </w:p>
    <w:p w14:paraId="071089D7" w14:textId="60B48981" w:rsidR="00D11FF7" w:rsidRDefault="00F932D4" w:rsidP="004B7B36">
      <w:pPr>
        <w:pStyle w:val="Listeavsnitt"/>
        <w:numPr>
          <w:ilvl w:val="0"/>
          <w:numId w:val="2"/>
        </w:numPr>
      </w:pPr>
      <w:r>
        <w:t>Hvordan UiO legger til rette for at foreninger kan bidra</w:t>
      </w:r>
      <w:r w:rsidR="00F25FB6">
        <w:t xml:space="preserve"> inn i arrangementer uten at dette går på bekostning av </w:t>
      </w:r>
      <w:r w:rsidR="00D11FF7" w:rsidRPr="00D11FF7">
        <w:t>studentfrivilligheten</w:t>
      </w:r>
    </w:p>
    <w:p w14:paraId="090BF4FB" w14:textId="62356AD9" w:rsidR="00E6350B" w:rsidRDefault="00E6350B" w:rsidP="00E6350B">
      <w:pPr>
        <w:pStyle w:val="Overskrift3"/>
      </w:pPr>
      <w:r w:rsidRPr="00E6350B">
        <w:t xml:space="preserve">Et </w:t>
      </w:r>
      <w:r>
        <w:t>kunnskapsbasert læringsmiljøarbeid</w:t>
      </w:r>
    </w:p>
    <w:p w14:paraId="0E61B118" w14:textId="616B3EEE" w:rsidR="00DF5035" w:rsidRDefault="00E6350B" w:rsidP="00E6350B">
      <w:r>
        <w:t>En viktig hensikt med årsplanen er å fremme en systematikk i læringsmiljøarbeidet slik at man også sikrer kontinuitet og langsiktighet. For å oppnå dette er det behov for ulike former for kartlegginger og data</w:t>
      </w:r>
      <w:r w:rsidR="00DF5035">
        <w:t xml:space="preserve"> på de ulike læringsmiljøtematikkene som er identifisert over, og</w:t>
      </w:r>
      <w:r>
        <w:t xml:space="preserve"> som kan gi informasjon om status og eventuelle endringer. Slike kartlegginger kan være basert på både kvalitative og kvantitative data, og i det bør gjøres en utredning av hvordan man sikrer et kunnskapsbasert grunnlag for arbeidet i LMU</w:t>
      </w:r>
      <w:r w:rsidR="00DF5035">
        <w:t xml:space="preserve">. LMU vil derfor: </w:t>
      </w:r>
    </w:p>
    <w:p w14:paraId="16D8FDFE" w14:textId="2DD335E1" w:rsidR="00E6350B" w:rsidRDefault="00DF5035" w:rsidP="00DF5035">
      <w:pPr>
        <w:pStyle w:val="Listeavsnitt"/>
        <w:numPr>
          <w:ilvl w:val="0"/>
          <w:numId w:val="2"/>
        </w:numPr>
      </w:pPr>
      <w:r>
        <w:t xml:space="preserve">Utrede hvordan man kan utvikle et systematisk kunnskapsgrunnlag for læringsmiljøarbeidet    </w:t>
      </w:r>
      <w:r w:rsidR="00E6350B">
        <w:t xml:space="preserve"> </w:t>
      </w:r>
    </w:p>
    <w:p w14:paraId="6B9A3495" w14:textId="77777777" w:rsidR="00E6350B" w:rsidRDefault="00E6350B" w:rsidP="00E6350B"/>
    <w:p w14:paraId="569790CD" w14:textId="0F9AFA84" w:rsidR="00E6350B" w:rsidRDefault="00E6350B" w:rsidP="00E6350B"/>
    <w:p w14:paraId="47895EF6" w14:textId="7C0CE85E" w:rsidR="00E6350B" w:rsidRDefault="00E6350B" w:rsidP="00E6350B"/>
    <w:p w14:paraId="163B58A9" w14:textId="77777777" w:rsidR="00E6350B" w:rsidRDefault="00E6350B" w:rsidP="00E6350B"/>
    <w:sectPr w:rsidR="00E6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pt;height:85pt" o:bullet="t">
        <v:imagedata r:id="rId1" o:title="Stjerne logo"/>
      </v:shape>
    </w:pict>
  </w:numPicBullet>
  <w:abstractNum w:abstractNumId="0" w15:restartNumberingAfterBreak="0">
    <w:nsid w:val="0371365E"/>
    <w:multiLevelType w:val="hybridMultilevel"/>
    <w:tmpl w:val="F1C81654"/>
    <w:lvl w:ilvl="0" w:tplc="BFA21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E83"/>
    <w:multiLevelType w:val="hybridMultilevel"/>
    <w:tmpl w:val="E79C0BAC"/>
    <w:lvl w:ilvl="0" w:tplc="AE90539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606E"/>
    <w:multiLevelType w:val="hybridMultilevel"/>
    <w:tmpl w:val="B9CC711C"/>
    <w:lvl w:ilvl="0" w:tplc="008439F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79187">
    <w:abstractNumId w:val="1"/>
  </w:num>
  <w:num w:numId="2" w16cid:durableId="337006680">
    <w:abstractNumId w:val="2"/>
  </w:num>
  <w:num w:numId="3" w16cid:durableId="28477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19"/>
    <w:rsid w:val="00024089"/>
    <w:rsid w:val="00025B64"/>
    <w:rsid w:val="00044EB8"/>
    <w:rsid w:val="00062A3A"/>
    <w:rsid w:val="000701D4"/>
    <w:rsid w:val="000735F9"/>
    <w:rsid w:val="00076F93"/>
    <w:rsid w:val="00090D8A"/>
    <w:rsid w:val="000935EB"/>
    <w:rsid w:val="00096FCF"/>
    <w:rsid w:val="000C231D"/>
    <w:rsid w:val="000C26F4"/>
    <w:rsid w:val="000E069F"/>
    <w:rsid w:val="000E3743"/>
    <w:rsid w:val="001215E9"/>
    <w:rsid w:val="00124FF8"/>
    <w:rsid w:val="00143C56"/>
    <w:rsid w:val="00151118"/>
    <w:rsid w:val="00156CB0"/>
    <w:rsid w:val="00170F30"/>
    <w:rsid w:val="00197AFF"/>
    <w:rsid w:val="001A237A"/>
    <w:rsid w:val="001C728E"/>
    <w:rsid w:val="001F06F2"/>
    <w:rsid w:val="0021668E"/>
    <w:rsid w:val="002243A1"/>
    <w:rsid w:val="00247CA1"/>
    <w:rsid w:val="002508D7"/>
    <w:rsid w:val="00250DA1"/>
    <w:rsid w:val="00256C80"/>
    <w:rsid w:val="002B1C93"/>
    <w:rsid w:val="002C32EC"/>
    <w:rsid w:val="002D2270"/>
    <w:rsid w:val="002D7141"/>
    <w:rsid w:val="002F2F9B"/>
    <w:rsid w:val="002F39C1"/>
    <w:rsid w:val="00300A0F"/>
    <w:rsid w:val="00313154"/>
    <w:rsid w:val="00334D90"/>
    <w:rsid w:val="003571E6"/>
    <w:rsid w:val="003675B6"/>
    <w:rsid w:val="003720BE"/>
    <w:rsid w:val="003A3C06"/>
    <w:rsid w:val="003A5F2E"/>
    <w:rsid w:val="003B1533"/>
    <w:rsid w:val="003D0EEF"/>
    <w:rsid w:val="00421FD2"/>
    <w:rsid w:val="00440BC9"/>
    <w:rsid w:val="00482C67"/>
    <w:rsid w:val="00490997"/>
    <w:rsid w:val="004B5565"/>
    <w:rsid w:val="004B7B36"/>
    <w:rsid w:val="004D025E"/>
    <w:rsid w:val="004D369F"/>
    <w:rsid w:val="004E4D7E"/>
    <w:rsid w:val="0052516C"/>
    <w:rsid w:val="005551D6"/>
    <w:rsid w:val="00591ED4"/>
    <w:rsid w:val="005B6220"/>
    <w:rsid w:val="005E2804"/>
    <w:rsid w:val="00615FC5"/>
    <w:rsid w:val="00624E74"/>
    <w:rsid w:val="00661B2B"/>
    <w:rsid w:val="00692C11"/>
    <w:rsid w:val="006A55CB"/>
    <w:rsid w:val="006B42E5"/>
    <w:rsid w:val="006C38D1"/>
    <w:rsid w:val="006D681E"/>
    <w:rsid w:val="006F7D91"/>
    <w:rsid w:val="0073210A"/>
    <w:rsid w:val="00763D75"/>
    <w:rsid w:val="00770058"/>
    <w:rsid w:val="00774AE5"/>
    <w:rsid w:val="007756A3"/>
    <w:rsid w:val="00777A68"/>
    <w:rsid w:val="007912E4"/>
    <w:rsid w:val="007A0327"/>
    <w:rsid w:val="007A57CF"/>
    <w:rsid w:val="007B52BB"/>
    <w:rsid w:val="007C34C7"/>
    <w:rsid w:val="007D242B"/>
    <w:rsid w:val="007E436B"/>
    <w:rsid w:val="00804A6C"/>
    <w:rsid w:val="00805B12"/>
    <w:rsid w:val="008167A8"/>
    <w:rsid w:val="008523B0"/>
    <w:rsid w:val="008A31E1"/>
    <w:rsid w:val="008A4E31"/>
    <w:rsid w:val="008B4567"/>
    <w:rsid w:val="008D53AD"/>
    <w:rsid w:val="008E32F7"/>
    <w:rsid w:val="00901BE4"/>
    <w:rsid w:val="0090697A"/>
    <w:rsid w:val="0092525B"/>
    <w:rsid w:val="00937F53"/>
    <w:rsid w:val="00941083"/>
    <w:rsid w:val="00941D63"/>
    <w:rsid w:val="00945224"/>
    <w:rsid w:val="00956919"/>
    <w:rsid w:val="009930C9"/>
    <w:rsid w:val="009D3982"/>
    <w:rsid w:val="009D5BA1"/>
    <w:rsid w:val="009D6E3A"/>
    <w:rsid w:val="00A01782"/>
    <w:rsid w:val="00A05EA3"/>
    <w:rsid w:val="00A0706D"/>
    <w:rsid w:val="00A10DB8"/>
    <w:rsid w:val="00A11528"/>
    <w:rsid w:val="00A22D23"/>
    <w:rsid w:val="00A3383D"/>
    <w:rsid w:val="00A37015"/>
    <w:rsid w:val="00A4142F"/>
    <w:rsid w:val="00A520C9"/>
    <w:rsid w:val="00A57B9F"/>
    <w:rsid w:val="00A65892"/>
    <w:rsid w:val="00A66A5D"/>
    <w:rsid w:val="00A75533"/>
    <w:rsid w:val="00A86367"/>
    <w:rsid w:val="00AD096A"/>
    <w:rsid w:val="00AD0B4B"/>
    <w:rsid w:val="00AE10CB"/>
    <w:rsid w:val="00AE7029"/>
    <w:rsid w:val="00AF1A5C"/>
    <w:rsid w:val="00AF4837"/>
    <w:rsid w:val="00AF6ACA"/>
    <w:rsid w:val="00B02A44"/>
    <w:rsid w:val="00B27E0F"/>
    <w:rsid w:val="00B313AB"/>
    <w:rsid w:val="00B3405D"/>
    <w:rsid w:val="00B73DAE"/>
    <w:rsid w:val="00B753AC"/>
    <w:rsid w:val="00BC0576"/>
    <w:rsid w:val="00BC2642"/>
    <w:rsid w:val="00BD0E14"/>
    <w:rsid w:val="00BF3D34"/>
    <w:rsid w:val="00BF60FA"/>
    <w:rsid w:val="00C154BB"/>
    <w:rsid w:val="00C21C28"/>
    <w:rsid w:val="00C606FF"/>
    <w:rsid w:val="00C65743"/>
    <w:rsid w:val="00C90F1E"/>
    <w:rsid w:val="00C94EFD"/>
    <w:rsid w:val="00CA5576"/>
    <w:rsid w:val="00CB6410"/>
    <w:rsid w:val="00CC4717"/>
    <w:rsid w:val="00D05327"/>
    <w:rsid w:val="00D11FF7"/>
    <w:rsid w:val="00D33181"/>
    <w:rsid w:val="00D3426A"/>
    <w:rsid w:val="00D538F4"/>
    <w:rsid w:val="00D64177"/>
    <w:rsid w:val="00D77581"/>
    <w:rsid w:val="00DD2769"/>
    <w:rsid w:val="00DD5F37"/>
    <w:rsid w:val="00DD6EC6"/>
    <w:rsid w:val="00DE3251"/>
    <w:rsid w:val="00DF5035"/>
    <w:rsid w:val="00E11002"/>
    <w:rsid w:val="00E24CEE"/>
    <w:rsid w:val="00E318B0"/>
    <w:rsid w:val="00E360CA"/>
    <w:rsid w:val="00E4639F"/>
    <w:rsid w:val="00E6350B"/>
    <w:rsid w:val="00EC7FB5"/>
    <w:rsid w:val="00EE0778"/>
    <w:rsid w:val="00F05F2D"/>
    <w:rsid w:val="00F067E9"/>
    <w:rsid w:val="00F14071"/>
    <w:rsid w:val="00F2420B"/>
    <w:rsid w:val="00F25FB6"/>
    <w:rsid w:val="00F54052"/>
    <w:rsid w:val="00F65072"/>
    <w:rsid w:val="00F65302"/>
    <w:rsid w:val="00F75DED"/>
    <w:rsid w:val="00F932D4"/>
    <w:rsid w:val="00FA2430"/>
    <w:rsid w:val="00FB4C48"/>
    <w:rsid w:val="00FC06B7"/>
    <w:rsid w:val="00FC4CA9"/>
    <w:rsid w:val="00FE05D2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0EE77"/>
  <w15:chartTrackingRefBased/>
  <w15:docId w15:val="{5FAE8222-DFA1-4AA0-8736-23110B1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1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0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691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1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2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9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069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069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69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697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650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E32F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E32F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0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studier/studentmedvirk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0930E50C2484587DEC0E8EA96A671" ma:contentTypeVersion="17" ma:contentTypeDescription="Opprett et nytt dokument." ma:contentTypeScope="" ma:versionID="08e3513f2c6533eafe944185e4d64179">
  <xsd:schema xmlns:xsd="http://www.w3.org/2001/XMLSchema" xmlns:xs="http://www.w3.org/2001/XMLSchema" xmlns:p="http://schemas.microsoft.com/office/2006/metadata/properties" xmlns:ns3="3479d790-c6bb-4bf5-8956-49208da2e0e4" xmlns:ns4="31deecda-6fdb-48cf-85bf-8b5179897f80" targetNamespace="http://schemas.microsoft.com/office/2006/metadata/properties" ma:root="true" ma:fieldsID="9c34432f8f7e5e9ea307e157fd7068e2" ns3:_="" ns4:_="">
    <xsd:import namespace="3479d790-c6bb-4bf5-8956-49208da2e0e4"/>
    <xsd:import namespace="31deecda-6fdb-48cf-85bf-8b51798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d790-c6bb-4bf5-8956-49208da2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ecda-6fdb-48cf-85bf-8b51798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9d790-c6bb-4bf5-8956-49208da2e0e4" xsi:nil="true"/>
  </documentManagement>
</p:properties>
</file>

<file path=customXml/itemProps1.xml><?xml version="1.0" encoding="utf-8"?>
<ds:datastoreItem xmlns:ds="http://schemas.openxmlformats.org/officeDocument/2006/customXml" ds:itemID="{FEC635D5-97B9-4284-B711-C8394F9AC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DE83B-462D-4FF1-AAC2-1FD3774D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d790-c6bb-4bf5-8956-49208da2e0e4"/>
    <ds:schemaRef ds:uri="31deecda-6fdb-48cf-85bf-8b51798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C12A0-5074-4892-9E35-90F5205250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deecda-6fdb-48cf-85bf-8b5179897f80"/>
    <ds:schemaRef ds:uri="3479d790-c6bb-4bf5-8956-49208da2e0e4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7612</Characters>
  <Application>Microsoft Office Word</Application>
  <DocSecurity>4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 Næss Røtvold</dc:creator>
  <cp:keywords/>
  <dc:description/>
  <cp:lastModifiedBy>Lise Egenberg</cp:lastModifiedBy>
  <cp:revision>2</cp:revision>
  <dcterms:created xsi:type="dcterms:W3CDTF">2024-04-24T07:15:00Z</dcterms:created>
  <dcterms:modified xsi:type="dcterms:W3CDTF">2024-04-24T07:15:00Z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0x0101001A60930E50C2484587DEC0E8EA96A671</vt:lpwstr>
  </property>
</Properties>
</file>