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3F52" w14:textId="77777777" w:rsidR="00D860F1" w:rsidRPr="00401BDA" w:rsidRDefault="00D860F1" w:rsidP="00401BDA">
      <w:pPr>
        <w:jc w:val="center"/>
        <w:rPr>
          <w:b/>
          <w:lang w:val="en-US"/>
        </w:rPr>
      </w:pPr>
      <w:bookmarkStart w:id="0" w:name="_GoBack"/>
      <w:bookmarkEnd w:id="0"/>
    </w:p>
    <w:p w14:paraId="0B131E16" w14:textId="77777777" w:rsidR="00401BDA" w:rsidRPr="004B77A6" w:rsidRDefault="00401BDA" w:rsidP="00401BDA">
      <w:pPr>
        <w:jc w:val="center"/>
        <w:rPr>
          <w:b/>
          <w:sz w:val="32"/>
          <w:szCs w:val="32"/>
          <w:lang w:val="en-US"/>
        </w:rPr>
      </w:pPr>
      <w:r w:rsidRPr="004B77A6">
        <w:rPr>
          <w:b/>
          <w:sz w:val="32"/>
          <w:szCs w:val="32"/>
          <w:lang w:val="en-US"/>
        </w:rPr>
        <w:t>MES 4110</w:t>
      </w:r>
    </w:p>
    <w:p w14:paraId="7775D7AE" w14:textId="77777777" w:rsidR="00401BDA" w:rsidRPr="004B77A6" w:rsidRDefault="00401BDA" w:rsidP="00401BDA">
      <w:pPr>
        <w:jc w:val="center"/>
        <w:rPr>
          <w:b/>
          <w:sz w:val="32"/>
          <w:szCs w:val="32"/>
          <w:lang w:val="en-US"/>
        </w:rPr>
      </w:pPr>
      <w:r w:rsidRPr="004B77A6">
        <w:rPr>
          <w:b/>
          <w:sz w:val="32"/>
          <w:szCs w:val="32"/>
          <w:lang w:val="en-US"/>
        </w:rPr>
        <w:t>Reading Middle Eastern Texts – Arabic Texts</w:t>
      </w:r>
    </w:p>
    <w:p w14:paraId="7EE0160F" w14:textId="77777777" w:rsidR="00401BDA" w:rsidRDefault="00401BDA">
      <w:pPr>
        <w:rPr>
          <w:lang w:val="en-US"/>
        </w:rPr>
      </w:pPr>
    </w:p>
    <w:p w14:paraId="75BB345C" w14:textId="77777777" w:rsidR="00401BDA" w:rsidRDefault="00401BDA">
      <w:pPr>
        <w:rPr>
          <w:b/>
          <w:sz w:val="32"/>
          <w:szCs w:val="32"/>
          <w:lang w:val="en-US"/>
        </w:rPr>
      </w:pPr>
    </w:p>
    <w:p w14:paraId="29D49174" w14:textId="77777777" w:rsidR="004B77A6" w:rsidRDefault="004B77A6">
      <w:pPr>
        <w:rPr>
          <w:b/>
          <w:sz w:val="32"/>
          <w:szCs w:val="32"/>
          <w:lang w:val="en-US"/>
        </w:rPr>
      </w:pPr>
    </w:p>
    <w:p w14:paraId="5ADCD57F" w14:textId="77777777" w:rsidR="00401BDA" w:rsidRPr="00401BDA" w:rsidRDefault="00401BDA" w:rsidP="00123F7E">
      <w:pPr>
        <w:rPr>
          <w:b/>
          <w:sz w:val="32"/>
          <w:szCs w:val="32"/>
          <w:lang w:val="en-US"/>
        </w:rPr>
      </w:pPr>
      <w:r w:rsidRPr="00401BDA">
        <w:rPr>
          <w:b/>
          <w:sz w:val="32"/>
          <w:szCs w:val="32"/>
          <w:lang w:val="en-US"/>
        </w:rPr>
        <w:t xml:space="preserve">Reading List: </w:t>
      </w:r>
    </w:p>
    <w:p w14:paraId="53CF1D3E" w14:textId="48E823B3" w:rsidR="00103618" w:rsidRPr="00D860F1" w:rsidRDefault="00103618" w:rsidP="00103618">
      <w:pPr>
        <w:jc w:val="both"/>
        <w:rPr>
          <w:lang w:val="en-US"/>
        </w:rPr>
      </w:pPr>
    </w:p>
    <w:p w14:paraId="681D7828" w14:textId="77777777" w:rsidR="00103618" w:rsidRPr="00103618" w:rsidRDefault="00103618" w:rsidP="00103618">
      <w:pPr>
        <w:ind w:left="284" w:hanging="284"/>
        <w:jc w:val="both"/>
        <w:rPr>
          <w:lang w:val="en-US"/>
        </w:rPr>
      </w:pPr>
      <w:proofErr w:type="spellStart"/>
      <w:r w:rsidRPr="00103618">
        <w:rPr>
          <w:lang w:val="en-US"/>
        </w:rPr>
        <w:t>ʿAbduh</w:t>
      </w:r>
      <w:proofErr w:type="spellEnd"/>
      <w:r w:rsidRPr="00103618">
        <w:rPr>
          <w:lang w:val="en-US"/>
        </w:rPr>
        <w:t xml:space="preserve">, </w:t>
      </w:r>
      <w:proofErr w:type="spellStart"/>
      <w:r w:rsidRPr="00103618">
        <w:rPr>
          <w:lang w:val="en-US"/>
        </w:rPr>
        <w:t>Muḥammad</w:t>
      </w:r>
      <w:proofErr w:type="spellEnd"/>
      <w:r w:rsidRPr="00103618">
        <w:rPr>
          <w:lang w:val="en-US"/>
        </w:rPr>
        <w:t>. “As-</w:t>
      </w:r>
      <w:proofErr w:type="spellStart"/>
      <w:r w:rsidRPr="00103618">
        <w:rPr>
          <w:lang w:val="en-US"/>
        </w:rPr>
        <w:t>safar</w:t>
      </w:r>
      <w:proofErr w:type="spellEnd"/>
      <w:r w:rsidRPr="00103618">
        <w:rPr>
          <w:lang w:val="en-US"/>
        </w:rPr>
        <w:t xml:space="preserve"> </w:t>
      </w:r>
      <w:proofErr w:type="spellStart"/>
      <w:r w:rsidRPr="00103618">
        <w:rPr>
          <w:lang w:val="en-US"/>
        </w:rPr>
        <w:t>fī</w:t>
      </w:r>
      <w:proofErr w:type="spellEnd"/>
      <w:r w:rsidRPr="00103618">
        <w:rPr>
          <w:lang w:val="en-US"/>
        </w:rPr>
        <w:t xml:space="preserve"> </w:t>
      </w:r>
      <w:proofErr w:type="spellStart"/>
      <w:r w:rsidRPr="00103618">
        <w:rPr>
          <w:lang w:val="en-US"/>
        </w:rPr>
        <w:t>ʾŪrūbā</w:t>
      </w:r>
      <w:proofErr w:type="spellEnd"/>
      <w:r w:rsidRPr="00103618">
        <w:rPr>
          <w:lang w:val="en-US"/>
        </w:rPr>
        <w:t>”. In Tarek El-</w:t>
      </w:r>
      <w:proofErr w:type="spellStart"/>
      <w:r w:rsidRPr="00103618">
        <w:rPr>
          <w:lang w:val="en-US"/>
        </w:rPr>
        <w:t>Ariss</w:t>
      </w:r>
      <w:proofErr w:type="spellEnd"/>
      <w:r w:rsidRPr="00103618">
        <w:rPr>
          <w:lang w:val="en-US"/>
        </w:rPr>
        <w:t xml:space="preserve">, </w:t>
      </w:r>
      <w:r w:rsidRPr="00103618">
        <w:rPr>
          <w:i/>
          <w:lang w:val="en-US"/>
        </w:rPr>
        <w:t xml:space="preserve">The Arab Renaissance: A Bilingual Anthology of the </w:t>
      </w:r>
      <w:proofErr w:type="spellStart"/>
      <w:r w:rsidRPr="00103618">
        <w:rPr>
          <w:i/>
          <w:lang w:val="en-US"/>
        </w:rPr>
        <w:t>Nahda</w:t>
      </w:r>
      <w:proofErr w:type="spellEnd"/>
      <w:r w:rsidRPr="00103618">
        <w:rPr>
          <w:lang w:val="en-US"/>
        </w:rPr>
        <w:t xml:space="preserve">, New York: Modern Language Association of America, 2018, pp. 173-176. </w:t>
      </w:r>
    </w:p>
    <w:p w14:paraId="0CAE546F" w14:textId="77777777" w:rsidR="00103618" w:rsidRPr="00103618" w:rsidRDefault="00103618" w:rsidP="00103618">
      <w:pPr>
        <w:ind w:left="284" w:hanging="284"/>
        <w:jc w:val="both"/>
        <w:rPr>
          <w:lang w:val="en-US"/>
        </w:rPr>
      </w:pPr>
    </w:p>
    <w:p w14:paraId="16E9E7F7" w14:textId="77777777" w:rsid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en-US"/>
        </w:rPr>
        <w:t>al-</w:t>
      </w:r>
      <w:proofErr w:type="spellStart"/>
      <w:r w:rsidRPr="00103618">
        <w:rPr>
          <w:lang w:val="en-US"/>
        </w:rPr>
        <w:t>Aswānī</w:t>
      </w:r>
      <w:proofErr w:type="spellEnd"/>
      <w:r w:rsidRPr="00103618">
        <w:rPr>
          <w:lang w:val="en-US"/>
        </w:rPr>
        <w:t xml:space="preserve">, </w:t>
      </w:r>
      <w:proofErr w:type="spellStart"/>
      <w:r w:rsidRPr="00103618">
        <w:rPr>
          <w:lang w:val="en-US"/>
        </w:rPr>
        <w:t>ʿAlāʾ</w:t>
      </w:r>
      <w:proofErr w:type="spellEnd"/>
      <w:r w:rsidRPr="00103618">
        <w:rPr>
          <w:lang w:val="en-US"/>
        </w:rPr>
        <w:t xml:space="preserve">. </w:t>
      </w:r>
      <w:proofErr w:type="spellStart"/>
      <w:r w:rsidRPr="00103618">
        <w:rPr>
          <w:i/>
          <w:lang w:val="en-US"/>
        </w:rPr>
        <w:t>ʿImārat</w:t>
      </w:r>
      <w:proofErr w:type="spellEnd"/>
      <w:r w:rsidRPr="00103618">
        <w:rPr>
          <w:i/>
          <w:lang w:val="en-US"/>
        </w:rPr>
        <w:t xml:space="preserve"> </w:t>
      </w:r>
      <w:proofErr w:type="spellStart"/>
      <w:r w:rsidRPr="00103618">
        <w:rPr>
          <w:i/>
          <w:lang w:val="en-US"/>
        </w:rPr>
        <w:t>Yaʿqūbiyān</w:t>
      </w:r>
      <w:proofErr w:type="spellEnd"/>
      <w:r w:rsidRPr="00103618">
        <w:rPr>
          <w:lang w:val="en-US"/>
        </w:rPr>
        <w:t>, al-</w:t>
      </w:r>
      <w:proofErr w:type="spellStart"/>
      <w:r w:rsidRPr="00103618">
        <w:rPr>
          <w:lang w:val="en-US"/>
        </w:rPr>
        <w:t>Qāhira</w:t>
      </w:r>
      <w:proofErr w:type="spellEnd"/>
      <w:r w:rsidRPr="00103618">
        <w:rPr>
          <w:lang w:val="en-US"/>
        </w:rPr>
        <w:t xml:space="preserve">: </w:t>
      </w:r>
      <w:proofErr w:type="spellStart"/>
      <w:r w:rsidRPr="00103618">
        <w:rPr>
          <w:lang w:val="en-US"/>
        </w:rPr>
        <w:t>Maktabat</w:t>
      </w:r>
      <w:proofErr w:type="spellEnd"/>
      <w:r w:rsidRPr="00103618">
        <w:rPr>
          <w:lang w:val="en-US"/>
        </w:rPr>
        <w:t xml:space="preserve"> </w:t>
      </w:r>
      <w:proofErr w:type="spellStart"/>
      <w:r w:rsidRPr="00103618">
        <w:rPr>
          <w:lang w:val="en-US"/>
        </w:rPr>
        <w:t>Mabdūlī</w:t>
      </w:r>
      <w:proofErr w:type="spellEnd"/>
      <w:r w:rsidRPr="00103618">
        <w:rPr>
          <w:lang w:val="en-US"/>
        </w:rPr>
        <w:t xml:space="preserve">, 2002, pp. 20-26. </w:t>
      </w:r>
    </w:p>
    <w:p w14:paraId="16C66077" w14:textId="2674A6B4" w:rsidR="00103618" w:rsidRP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en-US"/>
        </w:rPr>
        <w:tab/>
      </w:r>
    </w:p>
    <w:p w14:paraId="536F77EA" w14:textId="77777777" w:rsid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it-IT"/>
        </w:rPr>
        <w:t xml:space="preserve">al-Kawākībī, ʿAbd al-Raḥman. </w:t>
      </w:r>
      <w:r w:rsidRPr="00103618">
        <w:rPr>
          <w:lang w:val="en-US"/>
        </w:rPr>
        <w:t>“</w:t>
      </w:r>
      <w:proofErr w:type="spellStart"/>
      <w:r w:rsidRPr="00103618">
        <w:rPr>
          <w:lang w:val="en-US"/>
        </w:rPr>
        <w:t>Mā</w:t>
      </w:r>
      <w:proofErr w:type="spellEnd"/>
      <w:r w:rsidRPr="00103618">
        <w:rPr>
          <w:lang w:val="en-US"/>
        </w:rPr>
        <w:t xml:space="preserve"> </w:t>
      </w:r>
      <w:proofErr w:type="spellStart"/>
      <w:r w:rsidRPr="00103618">
        <w:rPr>
          <w:lang w:val="en-US"/>
        </w:rPr>
        <w:t>huwa</w:t>
      </w:r>
      <w:proofErr w:type="spellEnd"/>
      <w:r w:rsidRPr="00103618">
        <w:rPr>
          <w:lang w:val="en-US"/>
        </w:rPr>
        <w:t xml:space="preserve"> l-</w:t>
      </w:r>
      <w:proofErr w:type="spellStart"/>
      <w:r w:rsidRPr="00103618">
        <w:rPr>
          <w:lang w:val="en-US"/>
        </w:rPr>
        <w:t>istibdād</w:t>
      </w:r>
      <w:proofErr w:type="spellEnd"/>
      <w:r w:rsidRPr="00103618">
        <w:rPr>
          <w:lang w:val="en-US"/>
        </w:rPr>
        <w:t>?”.  In Tarek El-</w:t>
      </w:r>
      <w:proofErr w:type="spellStart"/>
      <w:r w:rsidRPr="00103618">
        <w:rPr>
          <w:lang w:val="en-US"/>
        </w:rPr>
        <w:t>Ariss</w:t>
      </w:r>
      <w:proofErr w:type="spellEnd"/>
      <w:r w:rsidRPr="00103618">
        <w:rPr>
          <w:lang w:val="en-US"/>
        </w:rPr>
        <w:t xml:space="preserve">, </w:t>
      </w:r>
      <w:r w:rsidRPr="00103618">
        <w:rPr>
          <w:i/>
          <w:lang w:val="en-US"/>
        </w:rPr>
        <w:t xml:space="preserve">The Arab Renaissance: A Bilingual Anthology of the </w:t>
      </w:r>
      <w:proofErr w:type="spellStart"/>
      <w:r w:rsidRPr="00103618">
        <w:rPr>
          <w:i/>
          <w:lang w:val="en-US"/>
        </w:rPr>
        <w:t>Nahda</w:t>
      </w:r>
      <w:proofErr w:type="spellEnd"/>
      <w:r w:rsidRPr="00103618">
        <w:rPr>
          <w:lang w:val="en-US"/>
        </w:rPr>
        <w:t xml:space="preserve">, New York: Modern Language Association of America, 2018, pp. 365-371. </w:t>
      </w:r>
    </w:p>
    <w:p w14:paraId="642C152A" w14:textId="77777777" w:rsidR="00103618" w:rsidRPr="00103618" w:rsidRDefault="00103618" w:rsidP="00103618">
      <w:pPr>
        <w:ind w:left="284" w:hanging="284"/>
        <w:jc w:val="both"/>
        <w:rPr>
          <w:lang w:val="en-US"/>
        </w:rPr>
      </w:pPr>
    </w:p>
    <w:p w14:paraId="76583F2B" w14:textId="77777777" w:rsid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en-US"/>
        </w:rPr>
        <w:t>al-</w:t>
      </w:r>
      <w:proofErr w:type="spellStart"/>
      <w:r w:rsidRPr="00103618">
        <w:rPr>
          <w:lang w:val="en-US"/>
        </w:rPr>
        <w:t>Saʿdāwī</w:t>
      </w:r>
      <w:proofErr w:type="spellEnd"/>
      <w:r w:rsidRPr="00103618">
        <w:rPr>
          <w:lang w:val="en-US"/>
        </w:rPr>
        <w:t xml:space="preserve">, </w:t>
      </w:r>
      <w:proofErr w:type="spellStart"/>
      <w:r w:rsidRPr="00103618">
        <w:rPr>
          <w:lang w:val="en-US"/>
        </w:rPr>
        <w:t>Nawāl</w:t>
      </w:r>
      <w:proofErr w:type="spellEnd"/>
      <w:r w:rsidRPr="00103618">
        <w:rPr>
          <w:lang w:val="en-US"/>
        </w:rPr>
        <w:t>. “</w:t>
      </w:r>
      <w:proofErr w:type="spellStart"/>
      <w:r w:rsidRPr="00103618">
        <w:rPr>
          <w:lang w:val="en-US"/>
        </w:rPr>
        <w:t>ʾImraʾa</w:t>
      </w:r>
      <w:proofErr w:type="spellEnd"/>
      <w:r w:rsidRPr="00103618">
        <w:rPr>
          <w:lang w:val="en-US"/>
        </w:rPr>
        <w:t xml:space="preserve"> </w:t>
      </w:r>
      <w:proofErr w:type="spellStart"/>
      <w:r w:rsidRPr="00103618">
        <w:rPr>
          <w:lang w:val="en-US"/>
        </w:rPr>
        <w:t>ʿinda</w:t>
      </w:r>
      <w:proofErr w:type="spellEnd"/>
      <w:r w:rsidRPr="00103618">
        <w:rPr>
          <w:lang w:val="en-US"/>
        </w:rPr>
        <w:t xml:space="preserve"> </w:t>
      </w:r>
      <w:proofErr w:type="spellStart"/>
      <w:r w:rsidRPr="00103618">
        <w:rPr>
          <w:lang w:val="en-US"/>
        </w:rPr>
        <w:t>nuqṭat</w:t>
      </w:r>
      <w:proofErr w:type="spellEnd"/>
      <w:r w:rsidRPr="00103618">
        <w:rPr>
          <w:lang w:val="en-US"/>
        </w:rPr>
        <w:t xml:space="preserve"> </w:t>
      </w:r>
      <w:proofErr w:type="spellStart"/>
      <w:r w:rsidRPr="00103618">
        <w:rPr>
          <w:lang w:val="en-US"/>
        </w:rPr>
        <w:t>aṣ-ṣifr</w:t>
      </w:r>
      <w:proofErr w:type="spellEnd"/>
      <w:r w:rsidRPr="00103618">
        <w:rPr>
          <w:lang w:val="en-US"/>
        </w:rPr>
        <w:t xml:space="preserve">”. In Bassam K. </w:t>
      </w:r>
      <w:proofErr w:type="spellStart"/>
      <w:r w:rsidRPr="00103618">
        <w:rPr>
          <w:lang w:val="en-US"/>
        </w:rPr>
        <w:t>Frangieh</w:t>
      </w:r>
      <w:proofErr w:type="spellEnd"/>
      <w:r w:rsidRPr="00103618">
        <w:rPr>
          <w:lang w:val="en-US"/>
        </w:rPr>
        <w:t xml:space="preserve">, </w:t>
      </w:r>
      <w:r w:rsidRPr="00103618">
        <w:rPr>
          <w:i/>
          <w:lang w:val="en-US"/>
        </w:rPr>
        <w:t>Anthology of Arabic Literature, Culture, and Thought from Pre-Islamic Times to the Present</w:t>
      </w:r>
      <w:r w:rsidRPr="00103618">
        <w:rPr>
          <w:lang w:val="en-US"/>
        </w:rPr>
        <w:t xml:space="preserve">, New Haven, CT: Yale University Press, 2005, pp. 147-153. </w:t>
      </w:r>
    </w:p>
    <w:p w14:paraId="0A34DAEE" w14:textId="77777777" w:rsidR="00103618" w:rsidRPr="00103618" w:rsidRDefault="00103618" w:rsidP="00103618">
      <w:pPr>
        <w:ind w:left="284" w:hanging="284"/>
        <w:jc w:val="both"/>
        <w:rPr>
          <w:lang w:val="en-US"/>
        </w:rPr>
      </w:pPr>
    </w:p>
    <w:p w14:paraId="28BF9ACE" w14:textId="77777777" w:rsid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en-US"/>
        </w:rPr>
        <w:t xml:space="preserve">Anonymous. “Alf Layla </w:t>
      </w:r>
      <w:proofErr w:type="spellStart"/>
      <w:r w:rsidRPr="00103618">
        <w:rPr>
          <w:lang w:val="en-US"/>
        </w:rPr>
        <w:t>wa</w:t>
      </w:r>
      <w:proofErr w:type="spellEnd"/>
      <w:r w:rsidRPr="00103618">
        <w:rPr>
          <w:lang w:val="en-US"/>
        </w:rPr>
        <w:t xml:space="preserve">-Layla”. In Bassam K. </w:t>
      </w:r>
      <w:proofErr w:type="spellStart"/>
      <w:r w:rsidRPr="00103618">
        <w:rPr>
          <w:lang w:val="en-US"/>
        </w:rPr>
        <w:t>Frangieh</w:t>
      </w:r>
      <w:proofErr w:type="spellEnd"/>
      <w:r w:rsidRPr="00103618">
        <w:rPr>
          <w:lang w:val="en-US"/>
        </w:rPr>
        <w:t xml:space="preserve">, </w:t>
      </w:r>
      <w:r w:rsidRPr="00103618">
        <w:rPr>
          <w:i/>
          <w:lang w:val="en-US"/>
        </w:rPr>
        <w:t>Anthology of Arabic Literature, Culture, and Thought from Pre-Islamic Times to the Present</w:t>
      </w:r>
      <w:r w:rsidRPr="00103618">
        <w:rPr>
          <w:lang w:val="en-US"/>
        </w:rPr>
        <w:t xml:space="preserve">, New Haven, CT: Yale University Press, 2005, pp. 284-291.  </w:t>
      </w:r>
    </w:p>
    <w:p w14:paraId="327C5BCB" w14:textId="59A2891B" w:rsidR="00103618" w:rsidRP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en-US"/>
        </w:rPr>
        <w:tab/>
      </w:r>
    </w:p>
    <w:p w14:paraId="4B72BA75" w14:textId="77777777" w:rsid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en-US"/>
        </w:rPr>
        <w:t xml:space="preserve">Ibn </w:t>
      </w:r>
      <w:proofErr w:type="spellStart"/>
      <w:r w:rsidRPr="00103618">
        <w:rPr>
          <w:lang w:val="en-US"/>
        </w:rPr>
        <w:t>Khaldūn</w:t>
      </w:r>
      <w:proofErr w:type="spellEnd"/>
      <w:r w:rsidRPr="00103618">
        <w:rPr>
          <w:lang w:val="en-US"/>
        </w:rPr>
        <w:t>. “al-</w:t>
      </w:r>
      <w:proofErr w:type="spellStart"/>
      <w:r w:rsidRPr="00103618">
        <w:rPr>
          <w:lang w:val="en-US"/>
        </w:rPr>
        <w:t>Muqaddima</w:t>
      </w:r>
      <w:proofErr w:type="spellEnd"/>
      <w:r w:rsidRPr="00103618">
        <w:rPr>
          <w:lang w:val="en-US"/>
        </w:rPr>
        <w:t xml:space="preserve">”.  In Bassam K. </w:t>
      </w:r>
      <w:proofErr w:type="spellStart"/>
      <w:r w:rsidRPr="00103618">
        <w:rPr>
          <w:lang w:val="en-US"/>
        </w:rPr>
        <w:t>Frangieh</w:t>
      </w:r>
      <w:proofErr w:type="spellEnd"/>
      <w:r w:rsidRPr="00103618">
        <w:rPr>
          <w:lang w:val="en-US"/>
        </w:rPr>
        <w:t xml:space="preserve">, </w:t>
      </w:r>
      <w:r w:rsidRPr="00103618">
        <w:rPr>
          <w:i/>
          <w:lang w:val="en-US"/>
        </w:rPr>
        <w:t>Anthology of Arabic Literature, Culture, and Thought from Pre-Islamic Times to the Present</w:t>
      </w:r>
      <w:r w:rsidRPr="00103618">
        <w:rPr>
          <w:lang w:val="en-US"/>
        </w:rPr>
        <w:t xml:space="preserve">, New Haven, CT: Yale University Press, 2005, pp. 254-261.  </w:t>
      </w:r>
    </w:p>
    <w:p w14:paraId="67DA484B" w14:textId="0B67F8B1" w:rsidR="00103618" w:rsidRP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en-US"/>
        </w:rPr>
        <w:tab/>
      </w:r>
    </w:p>
    <w:p w14:paraId="2EBC5E24" w14:textId="77777777" w:rsidR="00103618" w:rsidRDefault="00103618" w:rsidP="00103618">
      <w:pPr>
        <w:ind w:left="284" w:hanging="284"/>
        <w:jc w:val="both"/>
        <w:rPr>
          <w:lang w:val="en-US"/>
        </w:rPr>
      </w:pPr>
      <w:proofErr w:type="spellStart"/>
      <w:r w:rsidRPr="00103618">
        <w:rPr>
          <w:lang w:val="en-US"/>
        </w:rPr>
        <w:t>Jubrān</w:t>
      </w:r>
      <w:proofErr w:type="spellEnd"/>
      <w:r w:rsidRPr="00103618">
        <w:rPr>
          <w:lang w:val="en-US"/>
        </w:rPr>
        <w:t xml:space="preserve">, </w:t>
      </w:r>
      <w:proofErr w:type="spellStart"/>
      <w:r w:rsidRPr="00103618">
        <w:rPr>
          <w:lang w:val="en-US"/>
        </w:rPr>
        <w:t>Khalīl</w:t>
      </w:r>
      <w:proofErr w:type="spellEnd"/>
      <w:r w:rsidRPr="00103618">
        <w:rPr>
          <w:lang w:val="en-US"/>
        </w:rPr>
        <w:t>. “Mustaqbal al-lugha al-ʿarabiyya”. In Tarek El-</w:t>
      </w:r>
      <w:proofErr w:type="spellStart"/>
      <w:r w:rsidRPr="00103618">
        <w:rPr>
          <w:lang w:val="en-US"/>
        </w:rPr>
        <w:t>Ariss</w:t>
      </w:r>
      <w:proofErr w:type="spellEnd"/>
      <w:r w:rsidRPr="00103618">
        <w:rPr>
          <w:lang w:val="en-US"/>
        </w:rPr>
        <w:t xml:space="preserve">, </w:t>
      </w:r>
      <w:r w:rsidRPr="00103618">
        <w:rPr>
          <w:i/>
          <w:lang w:val="en-US"/>
        </w:rPr>
        <w:t xml:space="preserve">The Arab Renaissance: A Bilingual Anthology of the </w:t>
      </w:r>
      <w:proofErr w:type="spellStart"/>
      <w:r w:rsidRPr="00103618">
        <w:rPr>
          <w:i/>
          <w:lang w:val="en-US"/>
        </w:rPr>
        <w:t>Nahda</w:t>
      </w:r>
      <w:proofErr w:type="spellEnd"/>
      <w:r w:rsidRPr="00103618">
        <w:rPr>
          <w:lang w:val="en-US"/>
        </w:rPr>
        <w:t xml:space="preserve">, New York: The Modern Language Association of America, 2018, pp. 61-67. </w:t>
      </w:r>
    </w:p>
    <w:p w14:paraId="3C146560" w14:textId="0B745BA1" w:rsidR="00103618" w:rsidRP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en-US"/>
        </w:rPr>
        <w:tab/>
      </w:r>
    </w:p>
    <w:p w14:paraId="09EBED15" w14:textId="77777777" w:rsidR="00103618" w:rsidRDefault="00103618" w:rsidP="00103618">
      <w:pPr>
        <w:ind w:left="284" w:hanging="284"/>
        <w:jc w:val="both"/>
        <w:rPr>
          <w:lang w:val="en-US"/>
        </w:rPr>
      </w:pPr>
      <w:proofErr w:type="spellStart"/>
      <w:r w:rsidRPr="00103618">
        <w:rPr>
          <w:lang w:val="en-US"/>
        </w:rPr>
        <w:t>Maḥfūẓ</w:t>
      </w:r>
      <w:proofErr w:type="spellEnd"/>
      <w:r w:rsidRPr="00103618">
        <w:rPr>
          <w:lang w:val="en-US"/>
        </w:rPr>
        <w:t xml:space="preserve">, </w:t>
      </w:r>
      <w:proofErr w:type="spellStart"/>
      <w:r w:rsidRPr="00103618">
        <w:rPr>
          <w:lang w:val="en-US"/>
        </w:rPr>
        <w:t>Najīb</w:t>
      </w:r>
      <w:proofErr w:type="spellEnd"/>
      <w:r w:rsidRPr="00103618">
        <w:rPr>
          <w:lang w:val="en-US"/>
        </w:rPr>
        <w:t>. “</w:t>
      </w:r>
      <w:proofErr w:type="spellStart"/>
      <w:r w:rsidRPr="00103618">
        <w:rPr>
          <w:lang w:val="en-US"/>
        </w:rPr>
        <w:t>Taḥt</w:t>
      </w:r>
      <w:proofErr w:type="spellEnd"/>
      <w:r w:rsidRPr="00103618">
        <w:rPr>
          <w:lang w:val="en-US"/>
        </w:rPr>
        <w:t xml:space="preserve"> al-</w:t>
      </w:r>
      <w:proofErr w:type="spellStart"/>
      <w:r w:rsidRPr="00103618">
        <w:rPr>
          <w:lang w:val="en-US"/>
        </w:rPr>
        <w:t>miẓalla</w:t>
      </w:r>
      <w:proofErr w:type="spellEnd"/>
      <w:r w:rsidRPr="00103618">
        <w:rPr>
          <w:lang w:val="en-US"/>
        </w:rPr>
        <w:t xml:space="preserve">”. In </w:t>
      </w:r>
      <w:proofErr w:type="spellStart"/>
      <w:r w:rsidRPr="00103618">
        <w:rPr>
          <w:lang w:val="en-US"/>
        </w:rPr>
        <w:t>Maḥfūẓ</w:t>
      </w:r>
      <w:proofErr w:type="spellEnd"/>
      <w:r w:rsidRPr="00103618">
        <w:rPr>
          <w:lang w:val="en-US"/>
        </w:rPr>
        <w:t xml:space="preserve"> </w:t>
      </w:r>
      <w:proofErr w:type="spellStart"/>
      <w:r w:rsidRPr="00103618">
        <w:rPr>
          <w:lang w:val="en-US"/>
        </w:rPr>
        <w:t>Najīb</w:t>
      </w:r>
      <w:proofErr w:type="spellEnd"/>
      <w:r w:rsidRPr="00103618">
        <w:rPr>
          <w:lang w:val="en-US"/>
        </w:rPr>
        <w:t xml:space="preserve">, </w:t>
      </w:r>
      <w:r w:rsidRPr="00103618">
        <w:rPr>
          <w:i/>
          <w:lang w:val="en-US"/>
        </w:rPr>
        <w:t>al-</w:t>
      </w:r>
      <w:proofErr w:type="spellStart"/>
      <w:r w:rsidRPr="00103618">
        <w:rPr>
          <w:i/>
          <w:lang w:val="en-US"/>
        </w:rPr>
        <w:t>Muʾallafāt</w:t>
      </w:r>
      <w:proofErr w:type="spellEnd"/>
      <w:r w:rsidRPr="00103618">
        <w:rPr>
          <w:i/>
          <w:lang w:val="en-US"/>
        </w:rPr>
        <w:t xml:space="preserve"> al-</w:t>
      </w:r>
      <w:proofErr w:type="spellStart"/>
      <w:r w:rsidRPr="00103618">
        <w:rPr>
          <w:i/>
          <w:lang w:val="en-US"/>
        </w:rPr>
        <w:t>kāmila</w:t>
      </w:r>
      <w:proofErr w:type="spellEnd"/>
      <w:r w:rsidRPr="00103618">
        <w:rPr>
          <w:lang w:val="en-US"/>
        </w:rPr>
        <w:t>, al-</w:t>
      </w:r>
      <w:proofErr w:type="spellStart"/>
      <w:r w:rsidRPr="00103618">
        <w:rPr>
          <w:lang w:val="en-US"/>
        </w:rPr>
        <w:t>mujallad</w:t>
      </w:r>
      <w:proofErr w:type="spellEnd"/>
      <w:r w:rsidRPr="00103618">
        <w:rPr>
          <w:lang w:val="en-US"/>
        </w:rPr>
        <w:t xml:space="preserve"> 4, </w:t>
      </w:r>
      <w:proofErr w:type="spellStart"/>
      <w:r w:rsidRPr="00103618">
        <w:rPr>
          <w:lang w:val="en-US"/>
        </w:rPr>
        <w:t>Bayrūt</w:t>
      </w:r>
      <w:proofErr w:type="spellEnd"/>
      <w:r w:rsidRPr="00103618">
        <w:rPr>
          <w:lang w:val="en-US"/>
        </w:rPr>
        <w:t xml:space="preserve">: </w:t>
      </w:r>
      <w:proofErr w:type="spellStart"/>
      <w:r w:rsidRPr="00103618">
        <w:rPr>
          <w:lang w:val="en-US"/>
        </w:rPr>
        <w:t>Maktabat</w:t>
      </w:r>
      <w:proofErr w:type="spellEnd"/>
      <w:r w:rsidRPr="00103618">
        <w:rPr>
          <w:lang w:val="en-US"/>
        </w:rPr>
        <w:t xml:space="preserve"> </w:t>
      </w:r>
      <w:proofErr w:type="spellStart"/>
      <w:r w:rsidRPr="00103618">
        <w:rPr>
          <w:lang w:val="en-US"/>
        </w:rPr>
        <w:t>Lubnān</w:t>
      </w:r>
      <w:proofErr w:type="spellEnd"/>
      <w:r w:rsidRPr="00103618">
        <w:rPr>
          <w:lang w:val="en-US"/>
        </w:rPr>
        <w:t xml:space="preserve"> </w:t>
      </w:r>
      <w:proofErr w:type="spellStart"/>
      <w:r w:rsidRPr="00103618">
        <w:rPr>
          <w:lang w:val="en-US"/>
        </w:rPr>
        <w:t>nāshirūn</w:t>
      </w:r>
      <w:proofErr w:type="spellEnd"/>
      <w:r w:rsidRPr="00103618">
        <w:rPr>
          <w:lang w:val="en-US"/>
        </w:rPr>
        <w:t xml:space="preserve">, 1993, pp. 5-8.   </w:t>
      </w:r>
    </w:p>
    <w:p w14:paraId="7581DE93" w14:textId="3AF2FDF2" w:rsid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en-US"/>
        </w:rPr>
        <w:tab/>
      </w:r>
    </w:p>
    <w:p w14:paraId="236B8E2B" w14:textId="77777777" w:rsidR="00103618" w:rsidRDefault="00103618" w:rsidP="00103618">
      <w:pPr>
        <w:ind w:left="284" w:hanging="284"/>
        <w:jc w:val="both"/>
        <w:rPr>
          <w:lang w:val="en-US"/>
        </w:rPr>
      </w:pPr>
      <w:r w:rsidRPr="00103618">
        <w:rPr>
          <w:lang w:val="en-US"/>
        </w:rPr>
        <w:t>“</w:t>
      </w:r>
      <w:proofErr w:type="spellStart"/>
      <w:r w:rsidRPr="00103618">
        <w:rPr>
          <w:lang w:val="en-US"/>
        </w:rPr>
        <w:t>Sūrat</w:t>
      </w:r>
      <w:proofErr w:type="spellEnd"/>
      <w:r w:rsidRPr="00103618">
        <w:rPr>
          <w:lang w:val="en-US"/>
        </w:rPr>
        <w:t xml:space="preserve"> Maryam”, </w:t>
      </w:r>
      <w:r w:rsidRPr="00103618">
        <w:rPr>
          <w:i/>
          <w:lang w:val="en-US"/>
        </w:rPr>
        <w:t>al-</w:t>
      </w:r>
      <w:proofErr w:type="spellStart"/>
      <w:r w:rsidRPr="00103618">
        <w:rPr>
          <w:i/>
          <w:lang w:val="en-US"/>
        </w:rPr>
        <w:t>Qurʾān</w:t>
      </w:r>
      <w:proofErr w:type="spellEnd"/>
      <w:r w:rsidRPr="00103618">
        <w:rPr>
          <w:lang w:val="en-US"/>
        </w:rPr>
        <w:t xml:space="preserve">.  In Bassam K. </w:t>
      </w:r>
      <w:proofErr w:type="spellStart"/>
      <w:r w:rsidRPr="00103618">
        <w:rPr>
          <w:lang w:val="en-US"/>
        </w:rPr>
        <w:t>Frangieh</w:t>
      </w:r>
      <w:proofErr w:type="spellEnd"/>
      <w:r w:rsidRPr="00103618">
        <w:rPr>
          <w:lang w:val="en-US"/>
        </w:rPr>
        <w:t xml:space="preserve">, </w:t>
      </w:r>
      <w:r w:rsidRPr="00103618">
        <w:rPr>
          <w:i/>
          <w:lang w:val="en-US"/>
        </w:rPr>
        <w:t>Anthology of Arabic Literature, Culture, and Thought from Pre-Islamic Times to the Present</w:t>
      </w:r>
      <w:r w:rsidRPr="00103618">
        <w:rPr>
          <w:lang w:val="en-US"/>
        </w:rPr>
        <w:t xml:space="preserve">, New Haven, CT: Yale University Press, 2005, pp. 471-474. </w:t>
      </w:r>
    </w:p>
    <w:p w14:paraId="33ECEDCD" w14:textId="77777777" w:rsidR="00103618" w:rsidRPr="00103618" w:rsidRDefault="00103618" w:rsidP="00103618">
      <w:pPr>
        <w:ind w:left="284" w:hanging="284"/>
        <w:jc w:val="both"/>
        <w:rPr>
          <w:lang w:val="en-US"/>
        </w:rPr>
      </w:pPr>
    </w:p>
    <w:sectPr w:rsidR="00103618" w:rsidRPr="001036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1CB04" w14:textId="77777777" w:rsidR="00D14CBC" w:rsidRDefault="00D14CBC" w:rsidP="00006463">
      <w:r>
        <w:separator/>
      </w:r>
    </w:p>
  </w:endnote>
  <w:endnote w:type="continuationSeparator" w:id="0">
    <w:p w14:paraId="1272D8AA" w14:textId="77777777" w:rsidR="00D14CBC" w:rsidRDefault="00D14CBC" w:rsidP="000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2568"/>
      <w:docPartObj>
        <w:docPartGallery w:val="Page Numbers (Bottom of Page)"/>
        <w:docPartUnique/>
      </w:docPartObj>
    </w:sdtPr>
    <w:sdtEndPr/>
    <w:sdtContent>
      <w:p w14:paraId="0FA4F757" w14:textId="77777777" w:rsidR="00006463" w:rsidRDefault="000064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D66">
          <w:rPr>
            <w:noProof/>
          </w:rPr>
          <w:t>1</w:t>
        </w:r>
        <w:r>
          <w:fldChar w:fldCharType="end"/>
        </w:r>
      </w:p>
    </w:sdtContent>
  </w:sdt>
  <w:p w14:paraId="46B187F7" w14:textId="77777777" w:rsidR="00006463" w:rsidRDefault="00006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2A310" w14:textId="77777777" w:rsidR="00D14CBC" w:rsidRDefault="00D14CBC" w:rsidP="00006463">
      <w:r>
        <w:separator/>
      </w:r>
    </w:p>
  </w:footnote>
  <w:footnote w:type="continuationSeparator" w:id="0">
    <w:p w14:paraId="3D225B12" w14:textId="77777777" w:rsidR="00D14CBC" w:rsidRDefault="00D14CBC" w:rsidP="0000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F03"/>
    <w:multiLevelType w:val="hybridMultilevel"/>
    <w:tmpl w:val="29BA4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F1"/>
    <w:rsid w:val="00006463"/>
    <w:rsid w:val="00103618"/>
    <w:rsid w:val="00123F7E"/>
    <w:rsid w:val="00244D3C"/>
    <w:rsid w:val="002959F8"/>
    <w:rsid w:val="00401BDA"/>
    <w:rsid w:val="004B77A6"/>
    <w:rsid w:val="00511A10"/>
    <w:rsid w:val="00596ED6"/>
    <w:rsid w:val="005D30B9"/>
    <w:rsid w:val="0063745B"/>
    <w:rsid w:val="006F078A"/>
    <w:rsid w:val="0070408F"/>
    <w:rsid w:val="007A6D66"/>
    <w:rsid w:val="007F1D03"/>
    <w:rsid w:val="008145FC"/>
    <w:rsid w:val="00AB4401"/>
    <w:rsid w:val="00BE1669"/>
    <w:rsid w:val="00D14CBC"/>
    <w:rsid w:val="00D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A2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6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463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06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63"/>
    <w:rPr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5D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6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463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06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63"/>
    <w:rPr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5D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E2CE9A8C.dotm</Template>
  <TotalTime>1</TotalTime>
  <Pages>1</Pages>
  <Words>241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Pepe</dc:creator>
  <cp:lastModifiedBy>Trude Lind</cp:lastModifiedBy>
  <cp:revision>2</cp:revision>
  <dcterms:created xsi:type="dcterms:W3CDTF">2018-10-29T14:32:00Z</dcterms:created>
  <dcterms:modified xsi:type="dcterms:W3CDTF">2018-10-29T14:32:00Z</dcterms:modified>
</cp:coreProperties>
</file>