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81" w:rsidRPr="00A43ADA" w:rsidRDefault="008E7881" w:rsidP="008E7881">
      <w:pPr>
        <w:pStyle w:val="PlainText"/>
        <w:rPr>
          <w:rFonts w:ascii="Times New Roman" w:hAnsi="Times New Roman" w:cs="Times New Roman"/>
          <w:sz w:val="24"/>
          <w:szCs w:val="24"/>
        </w:rPr>
      </w:pPr>
      <w:r w:rsidRPr="00A43ADA">
        <w:rPr>
          <w:rFonts w:ascii="Times New Roman" w:hAnsi="Times New Roman" w:cs="Times New Roman"/>
          <w:sz w:val="24"/>
          <w:szCs w:val="24"/>
        </w:rPr>
        <w:t xml:space="preserve">Sensorveiledning for RETKOM </w:t>
      </w:r>
      <w:r>
        <w:rPr>
          <w:rFonts w:ascii="Times New Roman" w:hAnsi="Times New Roman" w:cs="Times New Roman"/>
          <w:sz w:val="24"/>
          <w:szCs w:val="24"/>
        </w:rPr>
        <w:t>41</w:t>
      </w:r>
      <w:r w:rsidR="004F2CD7">
        <w:rPr>
          <w:rFonts w:ascii="Times New Roman" w:hAnsi="Times New Roman" w:cs="Times New Roman"/>
          <w:sz w:val="24"/>
          <w:szCs w:val="24"/>
        </w:rPr>
        <w:t>01</w:t>
      </w:r>
      <w:r w:rsidRPr="00A43ADA">
        <w:rPr>
          <w:rFonts w:ascii="Times New Roman" w:hAnsi="Times New Roman" w:cs="Times New Roman"/>
          <w:sz w:val="24"/>
          <w:szCs w:val="24"/>
        </w:rPr>
        <w:t xml:space="preserve"> – </w:t>
      </w:r>
      <w:r w:rsidR="004F2CD7" w:rsidRPr="004F2CD7">
        <w:rPr>
          <w:rFonts w:ascii="Times New Roman" w:hAnsi="Times New Roman" w:cs="Times New Roman"/>
          <w:sz w:val="24"/>
          <w:szCs w:val="24"/>
        </w:rPr>
        <w:t>Vitenskapsteoretisk studium innen retorikk og språklig kommunikasjon</w:t>
      </w:r>
      <w:r w:rsidRPr="00A43ADA">
        <w:rPr>
          <w:rFonts w:ascii="Times New Roman" w:hAnsi="Times New Roman" w:cs="Times New Roman"/>
          <w:sz w:val="24"/>
          <w:szCs w:val="24"/>
        </w:rPr>
        <w:t xml:space="preserve">, høst 2018 </w:t>
      </w:r>
    </w:p>
    <w:p w:rsidR="008E7881" w:rsidRDefault="008E7881" w:rsidP="008E7881">
      <w:pPr>
        <w:pStyle w:val="PlainText"/>
        <w:rPr>
          <w:rFonts w:ascii="Times New Roman" w:hAnsi="Times New Roman" w:cs="Times New Roman"/>
          <w:sz w:val="24"/>
          <w:szCs w:val="24"/>
        </w:rPr>
      </w:pPr>
    </w:p>
    <w:p w:rsidR="008E7881" w:rsidRPr="00C870B4" w:rsidRDefault="008E7881" w:rsidP="00843DEB">
      <w:pPr>
        <w:pStyle w:val="PlainText"/>
        <w:rPr>
          <w:rFonts w:ascii="Times New Roman" w:hAnsi="Times New Roman" w:cs="Times New Roman"/>
          <w:sz w:val="24"/>
          <w:szCs w:val="24"/>
        </w:rPr>
      </w:pPr>
      <w:r w:rsidRPr="00C870B4">
        <w:rPr>
          <w:rFonts w:ascii="Times New Roman" w:hAnsi="Times New Roman" w:cs="Times New Roman"/>
          <w:b/>
          <w:sz w:val="24"/>
          <w:szCs w:val="24"/>
        </w:rPr>
        <w:t>Kursbeskrivelse</w:t>
      </w:r>
    </w:p>
    <w:p w:rsidR="00843DEB" w:rsidRDefault="00843DEB" w:rsidP="00843DEB">
      <w:pPr>
        <w:pStyle w:val="PlainText"/>
        <w:rPr>
          <w:rFonts w:ascii="Times New Roman" w:hAnsi="Times New Roman" w:cs="Times New Roman"/>
          <w:sz w:val="24"/>
          <w:szCs w:val="24"/>
        </w:rPr>
      </w:pPr>
    </w:p>
    <w:p w:rsidR="00843DEB" w:rsidRPr="00843DEB" w:rsidRDefault="00843DEB" w:rsidP="00843DEB">
      <w:pPr>
        <w:pStyle w:val="PlainText"/>
        <w:rPr>
          <w:rFonts w:ascii="Times New Roman" w:hAnsi="Times New Roman" w:cs="Times New Roman"/>
          <w:sz w:val="24"/>
          <w:szCs w:val="24"/>
        </w:rPr>
      </w:pPr>
      <w:r w:rsidRPr="00843DEB">
        <w:rPr>
          <w:rFonts w:ascii="Times New Roman" w:hAnsi="Times New Roman" w:cs="Times New Roman"/>
          <w:sz w:val="24"/>
          <w:szCs w:val="24"/>
        </w:rPr>
        <w:t>Vitenskapsfilosofi er det systematiske filosofiske studiet av fellestrekk og særegenheter ved de ulike vitenskaper. Målet er å klargjøre påstander, analysere forklaringer, og analysere forhold mellom forklaringer, begrep og klasser. Samtidig har vitenskapsfilosofi en normativ tilnærming til vitenskap. Den spør f.eks.: «Hvordan er en god forklaring?», «Hva er pålitelig forskningsviten?», «Hvordan er en forklaring som ikke inneholder indre konflikter?». Vitenskap er likevel ikke et enhetlig felt, og dette emnet fokuserer særlig på særegenheter ved humaniora.</w:t>
      </w:r>
    </w:p>
    <w:p w:rsidR="00843DEB" w:rsidRPr="00843DEB" w:rsidRDefault="00843DEB" w:rsidP="00843DEB">
      <w:pPr>
        <w:pStyle w:val="PlainText"/>
        <w:ind w:firstLine="708"/>
        <w:rPr>
          <w:rFonts w:ascii="Times New Roman" w:hAnsi="Times New Roman" w:cs="Times New Roman"/>
          <w:sz w:val="24"/>
          <w:szCs w:val="24"/>
        </w:rPr>
      </w:pPr>
      <w:r w:rsidRPr="00843DEB">
        <w:rPr>
          <w:rFonts w:ascii="Times New Roman" w:hAnsi="Times New Roman" w:cs="Times New Roman"/>
          <w:sz w:val="24"/>
          <w:szCs w:val="24"/>
        </w:rPr>
        <w:t>I tillegg til en innledning til vitenskapsfilosofiske spørsmål ved humaniora, behandler emnet utgangspunkter av ulike tilnærminger til språklig kommunikasjon. Målet er å forstå antakelser som ligger bak disse tilnærminger, og å forstå forhold mellom ulike tilnærminger. Tilnærminger som vil behandles er etnometodologisk</w:t>
      </w:r>
      <w:bookmarkStart w:id="0" w:name="_GoBack"/>
      <w:bookmarkEnd w:id="0"/>
      <w:r w:rsidRPr="00843DEB">
        <w:rPr>
          <w:rFonts w:ascii="Times New Roman" w:hAnsi="Times New Roman" w:cs="Times New Roman"/>
          <w:sz w:val="24"/>
          <w:szCs w:val="24"/>
        </w:rPr>
        <w:t xml:space="preserve"> samtaleanalyse, dialogisme, diskursanalyse og retorikk.</w:t>
      </w:r>
    </w:p>
    <w:p w:rsidR="00843DEB" w:rsidRDefault="00843DEB" w:rsidP="00843DEB">
      <w:pPr>
        <w:pStyle w:val="PlainText"/>
        <w:rPr>
          <w:rFonts w:ascii="Times New Roman" w:hAnsi="Times New Roman" w:cs="Times New Roman"/>
          <w:sz w:val="24"/>
          <w:szCs w:val="24"/>
        </w:rPr>
      </w:pPr>
    </w:p>
    <w:p w:rsidR="00843DEB" w:rsidRPr="00843DEB" w:rsidRDefault="00843DEB" w:rsidP="00843DEB">
      <w:pPr>
        <w:pStyle w:val="PlainText"/>
        <w:rPr>
          <w:rFonts w:ascii="Times New Roman" w:hAnsi="Times New Roman" w:cs="Times New Roman"/>
          <w:sz w:val="24"/>
          <w:szCs w:val="24"/>
        </w:rPr>
      </w:pPr>
      <w:r w:rsidRPr="00843DEB">
        <w:rPr>
          <w:rFonts w:ascii="Times New Roman" w:hAnsi="Times New Roman" w:cs="Times New Roman"/>
          <w:sz w:val="24"/>
          <w:szCs w:val="24"/>
        </w:rPr>
        <w:t>Etter fullført emne skal studenten ha fått et vitenskapsteoretisk grunnlag for arbeidet med masteroppgaven og kunne:</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analysere teoretiske aksiomer av ulike tilnærminger og teorier</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drøfte likheter og forskjeller mellom ulike tilnærminger</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begrunne valg av metoder og teorier i forhold til forskningsobjekt</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granske vitenskapelige forklaringer og resultater på en kritisk måte</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forstå utgangspunktet for ulike tilnærminger til språklig kommunikasjon</w:t>
      </w:r>
    </w:p>
    <w:p w:rsidR="00843DEB" w:rsidRPr="00843DEB" w:rsidRDefault="00843DEB" w:rsidP="00843DEB">
      <w:pPr>
        <w:pStyle w:val="PlainText"/>
        <w:numPr>
          <w:ilvl w:val="0"/>
          <w:numId w:val="6"/>
        </w:numPr>
        <w:rPr>
          <w:rFonts w:ascii="Times New Roman" w:hAnsi="Times New Roman" w:cs="Times New Roman"/>
          <w:sz w:val="24"/>
          <w:szCs w:val="24"/>
        </w:rPr>
      </w:pPr>
      <w:r w:rsidRPr="00843DEB">
        <w:rPr>
          <w:rFonts w:ascii="Times New Roman" w:hAnsi="Times New Roman" w:cs="Times New Roman"/>
          <w:sz w:val="24"/>
          <w:szCs w:val="24"/>
        </w:rPr>
        <w:t>lese selvstendig og kontekstualisere klassisk vitenskapelig litteratur</w:t>
      </w:r>
    </w:p>
    <w:p w:rsidR="008E7881" w:rsidRDefault="008E7881" w:rsidP="008E7881">
      <w:pPr>
        <w:pStyle w:val="PlainText"/>
        <w:rPr>
          <w:rFonts w:ascii="Times New Roman" w:hAnsi="Times New Roman" w:cs="Times New Roman"/>
          <w:sz w:val="24"/>
          <w:szCs w:val="24"/>
        </w:rPr>
      </w:pPr>
    </w:p>
    <w:p w:rsidR="00984FDD" w:rsidRDefault="00984FDD" w:rsidP="008E7881">
      <w:pPr>
        <w:pStyle w:val="PlainText"/>
        <w:rPr>
          <w:rFonts w:ascii="Times New Roman" w:hAnsi="Times New Roman" w:cs="Times New Roman"/>
          <w:sz w:val="24"/>
          <w:szCs w:val="24"/>
        </w:rPr>
      </w:pPr>
    </w:p>
    <w:p w:rsidR="008E7881" w:rsidRPr="00C870B4" w:rsidRDefault="008E7881" w:rsidP="008E7881">
      <w:pPr>
        <w:pStyle w:val="PlainText"/>
        <w:rPr>
          <w:rFonts w:ascii="Times New Roman" w:hAnsi="Times New Roman" w:cs="Times New Roman"/>
          <w:b/>
          <w:sz w:val="24"/>
          <w:szCs w:val="24"/>
        </w:rPr>
      </w:pPr>
      <w:r w:rsidRPr="00C870B4">
        <w:rPr>
          <w:rFonts w:ascii="Times New Roman" w:hAnsi="Times New Roman" w:cs="Times New Roman"/>
          <w:b/>
          <w:sz w:val="24"/>
          <w:szCs w:val="24"/>
        </w:rPr>
        <w:t>Eksamen</w:t>
      </w:r>
      <w:r w:rsidR="00843DEB" w:rsidRPr="00C870B4">
        <w:rPr>
          <w:rFonts w:ascii="Times New Roman" w:hAnsi="Times New Roman" w:cs="Times New Roman"/>
          <w:b/>
          <w:sz w:val="24"/>
          <w:szCs w:val="24"/>
        </w:rPr>
        <w:t xml:space="preserve"> </w:t>
      </w:r>
    </w:p>
    <w:p w:rsidR="00843DEB" w:rsidRPr="00843DEB" w:rsidRDefault="00843DEB" w:rsidP="00843DEB">
      <w:pPr>
        <w:pStyle w:val="PlainText"/>
        <w:rPr>
          <w:rFonts w:ascii="Times New Roman" w:hAnsi="Times New Roman" w:cs="Times New Roman"/>
          <w:sz w:val="24"/>
          <w:szCs w:val="24"/>
        </w:rPr>
      </w:pPr>
    </w:p>
    <w:p w:rsidR="004F2CD7" w:rsidRDefault="00843DEB" w:rsidP="004F2CD7">
      <w:pPr>
        <w:pStyle w:val="PlainText"/>
        <w:rPr>
          <w:rFonts w:ascii="Times New Roman" w:hAnsi="Times New Roman" w:cs="Times New Roman"/>
          <w:sz w:val="24"/>
          <w:szCs w:val="24"/>
        </w:rPr>
      </w:pPr>
      <w:r w:rsidRPr="00843DEB">
        <w:rPr>
          <w:rFonts w:ascii="Times New Roman" w:hAnsi="Times New Roman" w:cs="Times New Roman"/>
          <w:sz w:val="24"/>
          <w:szCs w:val="24"/>
        </w:rPr>
        <w:t>Eksamen er en hjemmeeksamen</w:t>
      </w:r>
      <w:r w:rsidR="004F2CD7">
        <w:rPr>
          <w:rFonts w:ascii="Times New Roman" w:hAnsi="Times New Roman" w:cs="Times New Roman"/>
          <w:sz w:val="24"/>
          <w:szCs w:val="24"/>
        </w:rPr>
        <w:t xml:space="preserve"> hvor </w:t>
      </w:r>
      <w:r w:rsidR="004F2CD7" w:rsidRPr="004F2CD7">
        <w:rPr>
          <w:rFonts w:ascii="Times New Roman" w:hAnsi="Times New Roman" w:cs="Times New Roman"/>
          <w:sz w:val="24"/>
          <w:szCs w:val="24"/>
        </w:rPr>
        <w:t xml:space="preserve">kandidaten </w:t>
      </w:r>
      <w:r w:rsidR="004F2CD7">
        <w:rPr>
          <w:rFonts w:ascii="Times New Roman" w:hAnsi="Times New Roman" w:cs="Times New Roman"/>
          <w:sz w:val="24"/>
          <w:szCs w:val="24"/>
        </w:rPr>
        <w:t xml:space="preserve">skal </w:t>
      </w:r>
      <w:r w:rsidR="004F2CD7" w:rsidRPr="004F2CD7">
        <w:rPr>
          <w:rFonts w:ascii="Times New Roman" w:hAnsi="Times New Roman" w:cs="Times New Roman"/>
          <w:sz w:val="24"/>
          <w:szCs w:val="24"/>
        </w:rPr>
        <w:t>svare på et oppgitt spørsmål</w:t>
      </w:r>
      <w:r w:rsidR="004F2CD7">
        <w:rPr>
          <w:rFonts w:ascii="Times New Roman" w:hAnsi="Times New Roman" w:cs="Times New Roman"/>
          <w:sz w:val="24"/>
          <w:szCs w:val="24"/>
        </w:rPr>
        <w:t xml:space="preserve">. </w:t>
      </w:r>
    </w:p>
    <w:p w:rsidR="004F2CD7" w:rsidRPr="004F2CD7" w:rsidRDefault="004F2CD7" w:rsidP="004F2CD7">
      <w:pPr>
        <w:pStyle w:val="PlainText"/>
        <w:rPr>
          <w:rFonts w:ascii="Times New Roman" w:hAnsi="Times New Roman" w:cs="Times New Roman"/>
          <w:sz w:val="24"/>
          <w:szCs w:val="24"/>
        </w:rPr>
      </w:pPr>
      <w:r w:rsidRPr="004F2CD7">
        <w:rPr>
          <w:rFonts w:ascii="Times New Roman" w:hAnsi="Times New Roman" w:cs="Times New Roman"/>
          <w:sz w:val="24"/>
          <w:szCs w:val="24"/>
        </w:rPr>
        <w:t xml:space="preserve">Hjemmeeksamen gjennomføres i løpet av </w:t>
      </w:r>
      <w:r>
        <w:rPr>
          <w:rFonts w:ascii="Times New Roman" w:hAnsi="Times New Roman" w:cs="Times New Roman"/>
          <w:sz w:val="24"/>
          <w:szCs w:val="24"/>
        </w:rPr>
        <w:t xml:space="preserve">3 dager </w:t>
      </w:r>
      <w:r w:rsidRPr="004F2CD7">
        <w:rPr>
          <w:rFonts w:ascii="Times New Roman" w:hAnsi="Times New Roman" w:cs="Times New Roman"/>
          <w:sz w:val="24"/>
          <w:szCs w:val="24"/>
        </w:rPr>
        <w:t xml:space="preserve">og med alle hjelpemidler tilgjengelig. </w:t>
      </w:r>
    </w:p>
    <w:p w:rsidR="004F2CD7" w:rsidRPr="004F2CD7" w:rsidRDefault="004F2CD7" w:rsidP="004F2CD7">
      <w:pPr>
        <w:pStyle w:val="PlainText"/>
        <w:rPr>
          <w:rFonts w:ascii="Times New Roman" w:hAnsi="Times New Roman" w:cs="Times New Roman"/>
          <w:sz w:val="24"/>
          <w:szCs w:val="24"/>
        </w:rPr>
      </w:pPr>
      <w:r w:rsidRPr="004F2CD7">
        <w:rPr>
          <w:rFonts w:ascii="Times New Roman" w:hAnsi="Times New Roman" w:cs="Times New Roman"/>
          <w:sz w:val="24"/>
          <w:szCs w:val="24"/>
        </w:rPr>
        <w:t>Begrunnelse</w:t>
      </w:r>
    </w:p>
    <w:p w:rsidR="00C870B4" w:rsidRDefault="00C870B4" w:rsidP="00843DEB">
      <w:pPr>
        <w:pStyle w:val="PlainText"/>
        <w:rPr>
          <w:rFonts w:ascii="Times New Roman" w:hAnsi="Times New Roman" w:cs="Times New Roman"/>
          <w:sz w:val="24"/>
          <w:szCs w:val="24"/>
        </w:rPr>
      </w:pPr>
    </w:p>
    <w:p w:rsidR="004F2CD7" w:rsidRDefault="004F2CD7" w:rsidP="00C870B4">
      <w:pPr>
        <w:pStyle w:val="PlainText"/>
        <w:rPr>
          <w:rFonts w:ascii="Times New Roman" w:hAnsi="Times New Roman" w:cs="Times New Roman"/>
          <w:sz w:val="24"/>
          <w:szCs w:val="24"/>
        </w:rPr>
      </w:pPr>
    </w:p>
    <w:p w:rsidR="004F2CD7" w:rsidRDefault="004F2CD7" w:rsidP="00C870B4">
      <w:pPr>
        <w:pStyle w:val="PlainText"/>
        <w:rPr>
          <w:rFonts w:ascii="Times New Roman" w:hAnsi="Times New Roman" w:cs="Times New Roman"/>
          <w:b/>
          <w:sz w:val="24"/>
          <w:szCs w:val="24"/>
        </w:rPr>
      </w:pPr>
      <w:r w:rsidRPr="004F2CD7">
        <w:rPr>
          <w:rFonts w:ascii="Times New Roman" w:hAnsi="Times New Roman" w:cs="Times New Roman"/>
          <w:b/>
          <w:sz w:val="24"/>
          <w:szCs w:val="24"/>
        </w:rPr>
        <w:t>Eksamensoppgave</w:t>
      </w:r>
      <w:r>
        <w:rPr>
          <w:rFonts w:ascii="Times New Roman" w:hAnsi="Times New Roman" w:cs="Times New Roman"/>
          <w:b/>
          <w:sz w:val="24"/>
          <w:szCs w:val="24"/>
        </w:rPr>
        <w:t xml:space="preserve"> </w:t>
      </w:r>
    </w:p>
    <w:p w:rsidR="004F2CD7" w:rsidRDefault="004F2CD7" w:rsidP="00C870B4">
      <w:pPr>
        <w:pStyle w:val="PlainText"/>
        <w:rPr>
          <w:rFonts w:ascii="Times New Roman" w:hAnsi="Times New Roman" w:cs="Times New Roman"/>
          <w:sz w:val="24"/>
          <w:szCs w:val="24"/>
        </w:rPr>
      </w:pP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 xml:space="preserve">Svar på </w:t>
      </w:r>
      <w:r w:rsidRPr="004F2CD7">
        <w:rPr>
          <w:rFonts w:ascii="Times New Roman" w:hAnsi="Times New Roman" w:cs="Times New Roman"/>
          <w:sz w:val="24"/>
          <w:szCs w:val="24"/>
          <w:u w:val="single"/>
        </w:rPr>
        <w:t>to av de tre</w:t>
      </w:r>
      <w:r w:rsidRPr="00C870B4">
        <w:rPr>
          <w:rFonts w:ascii="Times New Roman" w:hAnsi="Times New Roman" w:cs="Times New Roman"/>
          <w:sz w:val="24"/>
          <w:szCs w:val="24"/>
        </w:rPr>
        <w:t xml:space="preserve"> oppgavene. Henvis til relevante kilder i pensum. </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 xml:space="preserve"> </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 xml:space="preserve">1. Hva betyr det at humanistiske vitenskaper er fortolkende vitenskaper, og hvordan kan vi forstå objektivitet i humanistiske fag?    </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 xml:space="preserve"> </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2. Hvilke trekk av Alfred Schutz’ filosofi kan vi finne i samtaleanalyse, kritisk diskursanalyse og moderne retorikk?</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 xml:space="preserve"> </w:t>
      </w:r>
    </w:p>
    <w:p w:rsidR="00C870B4" w:rsidRPr="00C870B4" w:rsidRDefault="00C870B4" w:rsidP="00C870B4">
      <w:pPr>
        <w:pStyle w:val="PlainText"/>
        <w:rPr>
          <w:rFonts w:ascii="Times New Roman" w:hAnsi="Times New Roman" w:cs="Times New Roman"/>
          <w:sz w:val="24"/>
          <w:szCs w:val="24"/>
        </w:rPr>
      </w:pPr>
      <w:r w:rsidRPr="00C870B4">
        <w:rPr>
          <w:rFonts w:ascii="Times New Roman" w:hAnsi="Times New Roman" w:cs="Times New Roman"/>
          <w:sz w:val="24"/>
          <w:szCs w:val="24"/>
        </w:rPr>
        <w:t>3. Sammenlikne Mikhail Bakhtins og Carolyn Millers syn på sjanger, og drøft sjanger som naturlig klasse.</w:t>
      </w:r>
    </w:p>
    <w:p w:rsidR="00843DEB" w:rsidRPr="00C870B4" w:rsidRDefault="00843DEB" w:rsidP="008E7881">
      <w:pPr>
        <w:spacing w:after="0" w:line="240" w:lineRule="auto"/>
        <w:rPr>
          <w:rFonts w:ascii="Times New Roman" w:hAnsi="Times New Roman" w:cs="Times New Roman"/>
          <w:sz w:val="24"/>
          <w:szCs w:val="24"/>
        </w:rPr>
      </w:pPr>
    </w:p>
    <w:p w:rsidR="008E7881" w:rsidRDefault="00C870B4" w:rsidP="008E7881">
      <w:pPr>
        <w:spacing w:after="0" w:line="240" w:lineRule="auto"/>
        <w:rPr>
          <w:rFonts w:ascii="Times New Roman" w:hAnsi="Times New Roman" w:cs="Times New Roman"/>
          <w:sz w:val="24"/>
          <w:szCs w:val="24"/>
          <w:lang w:val="sv-SE"/>
        </w:rPr>
      </w:pPr>
      <w:r w:rsidRPr="00C870B4">
        <w:rPr>
          <w:rFonts w:ascii="Times New Roman" w:hAnsi="Times New Roman" w:cs="Times New Roman"/>
          <w:sz w:val="24"/>
          <w:szCs w:val="24"/>
          <w:lang w:val="sv-SE"/>
        </w:rPr>
        <w:t>Omfanget av oppgaven skal være ca 8 sider (à 2300 tegn uten mellomrom).</w:t>
      </w:r>
    </w:p>
    <w:p w:rsidR="008E7881" w:rsidRDefault="008E7881" w:rsidP="008E7881">
      <w:pPr>
        <w:pStyle w:val="PlainText"/>
        <w:rPr>
          <w:rFonts w:ascii="Times New Roman" w:hAnsi="Times New Roman" w:cs="Times New Roman"/>
          <w:sz w:val="24"/>
          <w:szCs w:val="24"/>
          <w:lang w:val="sv-SE"/>
        </w:rPr>
      </w:pPr>
    </w:p>
    <w:p w:rsidR="00C870B4" w:rsidRDefault="00E571B8" w:rsidP="008E7881">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V</w:t>
      </w:r>
      <w:r w:rsidR="00C870B4" w:rsidRPr="00C870B4">
        <w:rPr>
          <w:rFonts w:ascii="Times New Roman" w:hAnsi="Times New Roman" w:cs="Times New Roman"/>
          <w:b/>
          <w:sz w:val="24"/>
          <w:szCs w:val="24"/>
          <w:lang w:val="sv-SE"/>
        </w:rPr>
        <w:t>urderingskriterier</w:t>
      </w:r>
    </w:p>
    <w:p w:rsidR="00E571B8" w:rsidRDefault="00E571B8" w:rsidP="008E7881">
      <w:pPr>
        <w:spacing w:after="0" w:line="240" w:lineRule="auto"/>
        <w:rPr>
          <w:rFonts w:ascii="Times New Roman" w:hAnsi="Times New Roman" w:cs="Times New Roman"/>
          <w:b/>
          <w:sz w:val="24"/>
          <w:szCs w:val="24"/>
          <w:lang w:val="sv-SE"/>
        </w:rPr>
      </w:pPr>
    </w:p>
    <w:p w:rsidR="00E571B8" w:rsidRDefault="00E571B8" w:rsidP="00E571B8">
      <w:pPr>
        <w:pStyle w:val="PlainText"/>
        <w:rPr>
          <w:rFonts w:ascii="Times New Roman" w:hAnsi="Times New Roman" w:cs="Times New Roman"/>
          <w:sz w:val="24"/>
          <w:szCs w:val="24"/>
        </w:rPr>
      </w:pPr>
      <w:r>
        <w:rPr>
          <w:rFonts w:ascii="Times New Roman" w:hAnsi="Times New Roman" w:cs="Times New Roman"/>
          <w:sz w:val="24"/>
          <w:szCs w:val="24"/>
        </w:rPr>
        <w:t xml:space="preserve">Eksamensoppgavene er </w:t>
      </w:r>
      <w:r w:rsidRPr="004F2CD7">
        <w:rPr>
          <w:rFonts w:ascii="Times New Roman" w:hAnsi="Times New Roman" w:cs="Times New Roman"/>
          <w:sz w:val="24"/>
          <w:szCs w:val="24"/>
        </w:rPr>
        <w:t>ganske vid</w:t>
      </w:r>
      <w:r>
        <w:rPr>
          <w:rFonts w:ascii="Times New Roman" w:hAnsi="Times New Roman" w:cs="Times New Roman"/>
          <w:sz w:val="24"/>
          <w:szCs w:val="24"/>
        </w:rPr>
        <w:t>e</w:t>
      </w:r>
      <w:r w:rsidRPr="004F2CD7">
        <w:rPr>
          <w:rFonts w:ascii="Times New Roman" w:hAnsi="Times New Roman" w:cs="Times New Roman"/>
          <w:sz w:val="24"/>
          <w:szCs w:val="24"/>
        </w:rPr>
        <w:t xml:space="preserve">, og det er opp til kandidaten å tolke, avgrense og konkretisere hvordan det skal besvares. </w:t>
      </w:r>
      <w:r>
        <w:rPr>
          <w:rFonts w:ascii="Times New Roman" w:hAnsi="Times New Roman" w:cs="Times New Roman"/>
          <w:sz w:val="24"/>
          <w:szCs w:val="24"/>
        </w:rPr>
        <w:t xml:space="preserve"> </w:t>
      </w:r>
      <w:r w:rsidRPr="004F2CD7">
        <w:rPr>
          <w:rFonts w:ascii="Times New Roman" w:hAnsi="Times New Roman" w:cs="Times New Roman"/>
          <w:sz w:val="24"/>
          <w:szCs w:val="24"/>
        </w:rPr>
        <w:t xml:space="preserve">Dette </w:t>
      </w:r>
      <w:r>
        <w:rPr>
          <w:rFonts w:ascii="Times New Roman" w:hAnsi="Times New Roman" w:cs="Times New Roman"/>
          <w:sz w:val="24"/>
          <w:szCs w:val="24"/>
        </w:rPr>
        <w:t>t</w:t>
      </w:r>
      <w:r w:rsidRPr="004F2CD7">
        <w:rPr>
          <w:rFonts w:ascii="Times New Roman" w:hAnsi="Times New Roman" w:cs="Times New Roman"/>
          <w:sz w:val="24"/>
          <w:szCs w:val="24"/>
        </w:rPr>
        <w:t xml:space="preserve">olkningsrommet innebærer imidlertid ikke at kandidatene kan skrive om hva de vil, og ifølge vurderingskriteriene skal sensorene vurdere i hvilken grad spørsmålet i oppgaveformuleringen er besvart. </w:t>
      </w:r>
    </w:p>
    <w:p w:rsidR="00E571B8" w:rsidRDefault="00E571B8" w:rsidP="00E571B8">
      <w:pPr>
        <w:pStyle w:val="PlainText"/>
        <w:rPr>
          <w:rFonts w:ascii="Times New Roman" w:hAnsi="Times New Roman" w:cs="Times New Roman"/>
          <w:sz w:val="24"/>
          <w:szCs w:val="24"/>
        </w:rPr>
      </w:pPr>
    </w:p>
    <w:p w:rsidR="00E571B8" w:rsidRPr="004F2CD7" w:rsidRDefault="00BB22EE" w:rsidP="00E571B8">
      <w:pPr>
        <w:pStyle w:val="PlainText"/>
        <w:rPr>
          <w:rFonts w:ascii="Times New Roman" w:hAnsi="Times New Roman" w:cs="Times New Roman"/>
          <w:sz w:val="24"/>
          <w:szCs w:val="24"/>
        </w:rPr>
      </w:pPr>
      <w:r>
        <w:rPr>
          <w:rFonts w:ascii="Times New Roman" w:hAnsi="Times New Roman" w:cs="Times New Roman"/>
          <w:sz w:val="24"/>
          <w:szCs w:val="24"/>
        </w:rPr>
        <w:t xml:space="preserve">I vurderingen, legges det vekt på: </w:t>
      </w:r>
      <w:r w:rsidR="00E571B8">
        <w:rPr>
          <w:rFonts w:ascii="Times New Roman" w:hAnsi="Times New Roman" w:cs="Times New Roman"/>
          <w:sz w:val="24"/>
          <w:szCs w:val="24"/>
        </w:rPr>
        <w:t xml:space="preserve"> </w:t>
      </w:r>
    </w:p>
    <w:p w:rsidR="00E571B8" w:rsidRPr="00E571B8" w:rsidRDefault="00E571B8" w:rsidP="008E7881">
      <w:pPr>
        <w:spacing w:after="0" w:line="240" w:lineRule="auto"/>
        <w:rPr>
          <w:rFonts w:ascii="Times New Roman" w:hAnsi="Times New Roman" w:cs="Times New Roman"/>
          <w:b/>
          <w:sz w:val="24"/>
          <w:szCs w:val="24"/>
        </w:rPr>
      </w:pPr>
    </w:p>
    <w:p w:rsidR="00371CB5" w:rsidRPr="00371CB5" w:rsidRDefault="00371CB5" w:rsidP="00371CB5">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 xml:space="preserve">I hvilken grad er besvarelsen et svar på det oppgaveformuleringen spør om? </w:t>
      </w:r>
    </w:p>
    <w:p w:rsidR="00371CB5" w:rsidRDefault="00371CB5" w:rsidP="00371CB5">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 xml:space="preserve">Hvor god er kandidatens kjennskap til og forståelse av pensumlitteraturen? </w:t>
      </w:r>
    </w:p>
    <w:p w:rsidR="008E4332" w:rsidRPr="00371CB5" w:rsidRDefault="008E4332" w:rsidP="00371CB5">
      <w:pPr>
        <w:pStyle w:val="ListParagraph"/>
        <w:numPr>
          <w:ilvl w:val="0"/>
          <w:numId w:val="7"/>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Hvor klar og selvstendig er kandidatens tenkni</w:t>
      </w:r>
      <w:r w:rsidR="00BB22EE">
        <w:rPr>
          <w:rFonts w:ascii="Times New Roman" w:hAnsi="Times New Roman" w:cs="Times New Roman"/>
          <w:sz w:val="24"/>
          <w:szCs w:val="24"/>
          <w:lang w:val="sv-SE"/>
        </w:rPr>
        <w:t>n</w:t>
      </w:r>
      <w:r>
        <w:rPr>
          <w:rFonts w:ascii="Times New Roman" w:hAnsi="Times New Roman" w:cs="Times New Roman"/>
          <w:sz w:val="24"/>
          <w:szCs w:val="24"/>
          <w:lang w:val="sv-SE"/>
        </w:rPr>
        <w:t>g og argumentasjon?</w:t>
      </w:r>
    </w:p>
    <w:p w:rsidR="00371CB5" w:rsidRPr="00371CB5" w:rsidRDefault="00371CB5" w:rsidP="00371CB5">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 xml:space="preserve">Hvor godt underbygges argumentasjonen av henvisning til pensumlitteratur? </w:t>
      </w:r>
    </w:p>
    <w:p w:rsidR="00371CB5" w:rsidRPr="00371CB5" w:rsidRDefault="00371CB5" w:rsidP="00371CB5">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 xml:space="preserve">Hvor presist og selvstendig er språket? </w:t>
      </w:r>
    </w:p>
    <w:p w:rsidR="00371CB5" w:rsidRPr="00371CB5" w:rsidRDefault="00371CB5" w:rsidP="00371CB5">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 xml:space="preserve">Hvor godt strukturert er teksten? </w:t>
      </w:r>
    </w:p>
    <w:p w:rsidR="008E4332" w:rsidRDefault="00371CB5" w:rsidP="008E4332">
      <w:pPr>
        <w:pStyle w:val="ListParagraph"/>
        <w:numPr>
          <w:ilvl w:val="0"/>
          <w:numId w:val="7"/>
        </w:numPr>
        <w:spacing w:after="0" w:line="240" w:lineRule="auto"/>
        <w:rPr>
          <w:rFonts w:ascii="Times New Roman" w:hAnsi="Times New Roman" w:cs="Times New Roman"/>
          <w:sz w:val="24"/>
          <w:szCs w:val="24"/>
          <w:lang w:val="sv-SE"/>
        </w:rPr>
      </w:pPr>
      <w:r w:rsidRPr="00371CB5">
        <w:rPr>
          <w:rFonts w:ascii="Times New Roman" w:hAnsi="Times New Roman" w:cs="Times New Roman"/>
          <w:sz w:val="24"/>
          <w:szCs w:val="24"/>
          <w:lang w:val="sv-SE"/>
        </w:rPr>
        <w:t>I hvilken grad er oppgavetekstens krav til formalia oppfylt?</w:t>
      </w:r>
    </w:p>
    <w:p w:rsidR="00561EF2" w:rsidRDefault="00561EF2" w:rsidP="00371CB5">
      <w:pPr>
        <w:spacing w:after="0" w:line="240" w:lineRule="auto"/>
        <w:rPr>
          <w:rFonts w:ascii="Times New Roman" w:hAnsi="Times New Roman" w:cs="Times New Roman"/>
          <w:sz w:val="24"/>
          <w:szCs w:val="24"/>
          <w:lang w:val="sv-SE"/>
        </w:rPr>
      </w:pPr>
    </w:p>
    <w:p w:rsidR="006D0D55" w:rsidRDefault="006D0D55" w:rsidP="006D0D55">
      <w:pPr>
        <w:pStyle w:val="PlainText"/>
        <w:rPr>
          <w:rFonts w:ascii="Times New Roman" w:hAnsi="Times New Roman" w:cs="Times New Roman"/>
          <w:sz w:val="24"/>
          <w:szCs w:val="24"/>
        </w:rPr>
      </w:pPr>
      <w:r>
        <w:rPr>
          <w:rFonts w:ascii="Times New Roman" w:hAnsi="Times New Roman" w:cs="Times New Roman"/>
          <w:sz w:val="24"/>
          <w:szCs w:val="24"/>
        </w:rPr>
        <w:t xml:space="preserve">I avanserte besvarelser tilkobler kandidaten teorien til sine egne erfaringer og praksis ved å bruke eksempler fra sitt eget liv eller studier. </w:t>
      </w:r>
    </w:p>
    <w:p w:rsidR="00984FDD" w:rsidRDefault="00984FDD" w:rsidP="006D0D55">
      <w:pPr>
        <w:pStyle w:val="PlainText"/>
        <w:rPr>
          <w:rFonts w:ascii="Times New Roman" w:hAnsi="Times New Roman" w:cs="Times New Roman"/>
          <w:sz w:val="24"/>
          <w:szCs w:val="24"/>
        </w:rPr>
      </w:pPr>
    </w:p>
    <w:p w:rsidR="006D0D55" w:rsidRDefault="006D0D55" w:rsidP="00371CB5">
      <w:pPr>
        <w:spacing w:after="0" w:line="240" w:lineRule="auto"/>
        <w:rPr>
          <w:rFonts w:ascii="Times New Roman" w:hAnsi="Times New Roman" w:cs="Times New Roman"/>
          <w:b/>
          <w:sz w:val="24"/>
          <w:szCs w:val="24"/>
          <w:lang w:val="sv-SE"/>
        </w:rPr>
      </w:pPr>
    </w:p>
    <w:p w:rsidR="00E571B8" w:rsidRPr="00984FDD" w:rsidRDefault="00E571B8" w:rsidP="00371CB5">
      <w:pPr>
        <w:pStyle w:val="PlainText"/>
        <w:rPr>
          <w:rFonts w:ascii="Times New Roman" w:hAnsi="Times New Roman" w:cs="Times New Roman"/>
          <w:sz w:val="24"/>
          <w:szCs w:val="24"/>
          <w:u w:val="single"/>
        </w:rPr>
      </w:pPr>
      <w:r w:rsidRPr="00984FDD">
        <w:rPr>
          <w:rFonts w:ascii="Times New Roman" w:hAnsi="Times New Roman" w:cs="Times New Roman"/>
          <w:sz w:val="24"/>
          <w:szCs w:val="24"/>
          <w:u w:val="single"/>
          <w:lang w:val="sv-SE"/>
        </w:rPr>
        <w:t>Vi</w:t>
      </w:r>
      <w:r w:rsidRPr="00984FDD">
        <w:rPr>
          <w:rFonts w:ascii="Times New Roman" w:hAnsi="Times New Roman" w:cs="Times New Roman"/>
          <w:sz w:val="24"/>
          <w:szCs w:val="24"/>
          <w:u w:val="single"/>
        </w:rPr>
        <w:t>ktige momenter som bør være med i en god besvarelse til eksamensoppgave 1:</w:t>
      </w:r>
    </w:p>
    <w:p w:rsidR="00376D44" w:rsidRDefault="00376D44" w:rsidP="00376D44">
      <w:pPr>
        <w:pStyle w:val="PlainText"/>
        <w:rPr>
          <w:rFonts w:ascii="Times New Roman" w:hAnsi="Times New Roman" w:cs="Times New Roman"/>
          <w:sz w:val="24"/>
          <w:szCs w:val="24"/>
        </w:rPr>
      </w:pPr>
    </w:p>
    <w:p w:rsidR="00363C56" w:rsidRDefault="00363C56" w:rsidP="00363C56">
      <w:pPr>
        <w:pStyle w:val="PlainText"/>
        <w:rPr>
          <w:rFonts w:ascii="Times New Roman" w:hAnsi="Times New Roman" w:cs="Times New Roman"/>
          <w:sz w:val="24"/>
          <w:szCs w:val="24"/>
        </w:rPr>
      </w:pPr>
      <w:r>
        <w:rPr>
          <w:rFonts w:ascii="Times New Roman" w:hAnsi="Times New Roman" w:cs="Times New Roman"/>
          <w:sz w:val="24"/>
          <w:szCs w:val="24"/>
        </w:rPr>
        <w:t>Besvarelsen kan ta utgangspunktet i Alfred Sch</w:t>
      </w:r>
      <w:r w:rsidR="006D0D55">
        <w:rPr>
          <w:rFonts w:ascii="Times New Roman" w:hAnsi="Times New Roman" w:cs="Times New Roman"/>
          <w:sz w:val="24"/>
          <w:szCs w:val="24"/>
        </w:rPr>
        <w:t>ue</w:t>
      </w:r>
      <w:r>
        <w:rPr>
          <w:rFonts w:ascii="Times New Roman" w:hAnsi="Times New Roman" w:cs="Times New Roman"/>
          <w:sz w:val="24"/>
          <w:szCs w:val="24"/>
        </w:rPr>
        <w:t xml:space="preserve">tz’ artikkel eller i forskjellen mellom </w:t>
      </w:r>
      <w:r w:rsidR="00561EF2">
        <w:rPr>
          <w:rFonts w:ascii="Times New Roman" w:hAnsi="Times New Roman" w:cs="Times New Roman"/>
          <w:sz w:val="24"/>
          <w:szCs w:val="24"/>
        </w:rPr>
        <w:t>n</w:t>
      </w:r>
      <w:r>
        <w:rPr>
          <w:rFonts w:ascii="Times New Roman" w:hAnsi="Times New Roman" w:cs="Times New Roman"/>
          <w:sz w:val="24"/>
          <w:szCs w:val="24"/>
        </w:rPr>
        <w:t>aturalisme</w:t>
      </w:r>
      <w:r w:rsidR="00561EF2">
        <w:rPr>
          <w:rFonts w:ascii="Times New Roman" w:hAnsi="Times New Roman" w:cs="Times New Roman"/>
          <w:sz w:val="24"/>
          <w:szCs w:val="24"/>
        </w:rPr>
        <w:t xml:space="preserve"> og interpretivisme,</w:t>
      </w:r>
      <w:r>
        <w:rPr>
          <w:rFonts w:ascii="Times New Roman" w:hAnsi="Times New Roman" w:cs="Times New Roman"/>
          <w:sz w:val="24"/>
          <w:szCs w:val="24"/>
        </w:rPr>
        <w:t xml:space="preserve"> og fortolkende metodologi (Risjord s. </w:t>
      </w:r>
      <w:r w:rsidR="00561EF2">
        <w:rPr>
          <w:rFonts w:ascii="Times New Roman" w:hAnsi="Times New Roman" w:cs="Times New Roman"/>
          <w:sz w:val="24"/>
          <w:szCs w:val="24"/>
        </w:rPr>
        <w:t>34-</w:t>
      </w:r>
      <w:r w:rsidR="00BB22EE">
        <w:rPr>
          <w:rFonts w:ascii="Times New Roman" w:hAnsi="Times New Roman" w:cs="Times New Roman"/>
          <w:sz w:val="24"/>
          <w:szCs w:val="24"/>
        </w:rPr>
        <w:t>35, 42-</w:t>
      </w:r>
      <w:r w:rsidR="00561EF2">
        <w:rPr>
          <w:rFonts w:ascii="Times New Roman" w:hAnsi="Times New Roman" w:cs="Times New Roman"/>
          <w:sz w:val="24"/>
          <w:szCs w:val="24"/>
        </w:rPr>
        <w:t xml:space="preserve">64). </w:t>
      </w:r>
      <w:r w:rsidR="00D26A05">
        <w:rPr>
          <w:rFonts w:ascii="Times New Roman" w:hAnsi="Times New Roman" w:cs="Times New Roman"/>
          <w:sz w:val="24"/>
          <w:szCs w:val="24"/>
        </w:rPr>
        <w:t xml:space="preserve">Hovedpoenget er at innen humanistiske vitenskap (og samfunnsvitenskap) studerer man fenomener og objekter som har allerede blitt gitt </w:t>
      </w:r>
      <w:r w:rsidR="00A3507E">
        <w:rPr>
          <w:rFonts w:ascii="Times New Roman" w:hAnsi="Times New Roman" w:cs="Times New Roman"/>
          <w:sz w:val="24"/>
          <w:szCs w:val="24"/>
        </w:rPr>
        <w:t>mening av andre subjekter, og formålet av humanistiske vitenskap er å forstå</w:t>
      </w:r>
      <w:r w:rsidR="00D55966">
        <w:rPr>
          <w:rFonts w:ascii="Times New Roman" w:hAnsi="Times New Roman" w:cs="Times New Roman"/>
          <w:sz w:val="24"/>
          <w:szCs w:val="24"/>
        </w:rPr>
        <w:t xml:space="preserve"> erfaringer, meninger og verdier av andre mennesker</w:t>
      </w:r>
      <w:r w:rsidR="00A3507E">
        <w:rPr>
          <w:rFonts w:ascii="Times New Roman" w:hAnsi="Times New Roman" w:cs="Times New Roman"/>
          <w:sz w:val="24"/>
          <w:szCs w:val="24"/>
        </w:rPr>
        <w:t>. Da er spørsmål</w:t>
      </w:r>
      <w:r w:rsidR="00D55966">
        <w:rPr>
          <w:rFonts w:ascii="Times New Roman" w:hAnsi="Times New Roman" w:cs="Times New Roman"/>
          <w:sz w:val="24"/>
          <w:szCs w:val="24"/>
        </w:rPr>
        <w:t xml:space="preserve"> f.eks.</w:t>
      </w:r>
      <w:r w:rsidR="00A3507E">
        <w:rPr>
          <w:rFonts w:ascii="Times New Roman" w:hAnsi="Times New Roman" w:cs="Times New Roman"/>
          <w:sz w:val="24"/>
          <w:szCs w:val="24"/>
        </w:rPr>
        <w:t xml:space="preserve">: </w:t>
      </w:r>
      <w:r w:rsidR="00D55966">
        <w:rPr>
          <w:rFonts w:ascii="Times New Roman" w:hAnsi="Times New Roman" w:cs="Times New Roman"/>
          <w:sz w:val="24"/>
          <w:szCs w:val="24"/>
        </w:rPr>
        <w:t>H</w:t>
      </w:r>
      <w:r w:rsidR="00A3507E">
        <w:rPr>
          <w:rFonts w:ascii="Times New Roman" w:hAnsi="Times New Roman" w:cs="Times New Roman"/>
          <w:sz w:val="24"/>
          <w:szCs w:val="24"/>
        </w:rPr>
        <w:t>v</w:t>
      </w:r>
      <w:r w:rsidR="00D55966">
        <w:rPr>
          <w:rFonts w:ascii="Times New Roman" w:hAnsi="Times New Roman" w:cs="Times New Roman"/>
          <w:sz w:val="24"/>
          <w:szCs w:val="24"/>
        </w:rPr>
        <w:t xml:space="preserve">ordan kan vi oppnå sånn forståelse? Kan fortolkning være objektivt?  </w:t>
      </w:r>
      <w:r w:rsidR="00A3507E">
        <w:rPr>
          <w:rFonts w:ascii="Times New Roman" w:hAnsi="Times New Roman" w:cs="Times New Roman"/>
          <w:sz w:val="24"/>
          <w:szCs w:val="24"/>
        </w:rPr>
        <w:t xml:space="preserve"> </w:t>
      </w:r>
    </w:p>
    <w:p w:rsidR="00D55966" w:rsidRDefault="008C4133" w:rsidP="00363C56">
      <w:pPr>
        <w:pStyle w:val="PlainText"/>
        <w:rPr>
          <w:rFonts w:ascii="Times New Roman" w:hAnsi="Times New Roman" w:cs="Times New Roman"/>
          <w:sz w:val="24"/>
          <w:szCs w:val="24"/>
        </w:rPr>
      </w:pPr>
      <w:r>
        <w:rPr>
          <w:rFonts w:ascii="Times New Roman" w:hAnsi="Times New Roman" w:cs="Times New Roman"/>
          <w:sz w:val="24"/>
          <w:szCs w:val="24"/>
        </w:rPr>
        <w:t>B</w:t>
      </w:r>
      <w:r w:rsidR="00012C3B">
        <w:rPr>
          <w:rFonts w:ascii="Times New Roman" w:hAnsi="Times New Roman" w:cs="Times New Roman"/>
          <w:sz w:val="24"/>
          <w:szCs w:val="24"/>
        </w:rPr>
        <w:t>esvarelsen til spørsmålet om</w:t>
      </w:r>
      <w:r w:rsidR="00D55966">
        <w:rPr>
          <w:rFonts w:ascii="Times New Roman" w:hAnsi="Times New Roman" w:cs="Times New Roman"/>
          <w:sz w:val="24"/>
          <w:szCs w:val="24"/>
        </w:rPr>
        <w:t xml:space="preserve"> objektivitet bør </w:t>
      </w:r>
      <w:r>
        <w:rPr>
          <w:rFonts w:ascii="Times New Roman" w:hAnsi="Times New Roman" w:cs="Times New Roman"/>
          <w:sz w:val="24"/>
          <w:szCs w:val="24"/>
        </w:rPr>
        <w:t>være dannet på</w:t>
      </w:r>
      <w:r w:rsidR="00D55966">
        <w:rPr>
          <w:rFonts w:ascii="Times New Roman" w:hAnsi="Times New Roman" w:cs="Times New Roman"/>
          <w:sz w:val="24"/>
          <w:szCs w:val="24"/>
        </w:rPr>
        <w:t xml:space="preserve"> Risjord (s. </w:t>
      </w:r>
      <w:r w:rsidR="00012C3B">
        <w:rPr>
          <w:rFonts w:ascii="Times New Roman" w:hAnsi="Times New Roman" w:cs="Times New Roman"/>
          <w:sz w:val="24"/>
          <w:szCs w:val="24"/>
        </w:rPr>
        <w:t xml:space="preserve">14-31) og Montuschi &amp; Cartwright (s.125-143). </w:t>
      </w:r>
    </w:p>
    <w:p w:rsidR="00376D44" w:rsidRDefault="00376D44" w:rsidP="00376D44">
      <w:pPr>
        <w:pStyle w:val="PlainText"/>
        <w:rPr>
          <w:rFonts w:ascii="Times New Roman" w:hAnsi="Times New Roman" w:cs="Times New Roman"/>
          <w:sz w:val="24"/>
          <w:szCs w:val="24"/>
        </w:rPr>
      </w:pPr>
    </w:p>
    <w:p w:rsidR="00E571B8" w:rsidRDefault="00E571B8" w:rsidP="00E571B8">
      <w:pPr>
        <w:pStyle w:val="PlainText"/>
        <w:rPr>
          <w:rFonts w:ascii="Times New Roman" w:hAnsi="Times New Roman" w:cs="Times New Roman"/>
          <w:sz w:val="24"/>
          <w:szCs w:val="24"/>
          <w:lang w:val="sv-SE"/>
        </w:rPr>
      </w:pPr>
    </w:p>
    <w:p w:rsidR="00E571B8" w:rsidRPr="00984FDD" w:rsidRDefault="00E571B8" w:rsidP="00E571B8">
      <w:pPr>
        <w:pStyle w:val="PlainText"/>
        <w:rPr>
          <w:rFonts w:ascii="Times New Roman" w:hAnsi="Times New Roman" w:cs="Times New Roman"/>
          <w:sz w:val="24"/>
          <w:szCs w:val="24"/>
          <w:u w:val="single"/>
        </w:rPr>
      </w:pPr>
      <w:r w:rsidRPr="00984FDD">
        <w:rPr>
          <w:rFonts w:ascii="Times New Roman" w:hAnsi="Times New Roman" w:cs="Times New Roman"/>
          <w:sz w:val="24"/>
          <w:szCs w:val="24"/>
          <w:u w:val="single"/>
          <w:lang w:val="sv-SE"/>
        </w:rPr>
        <w:t>Vi</w:t>
      </w:r>
      <w:r w:rsidRPr="00984FDD">
        <w:rPr>
          <w:rFonts w:ascii="Times New Roman" w:hAnsi="Times New Roman" w:cs="Times New Roman"/>
          <w:sz w:val="24"/>
          <w:szCs w:val="24"/>
          <w:u w:val="single"/>
        </w:rPr>
        <w:t>ktige momenter som bør være med i en god besvarelse til eksamensoppgave 2:</w:t>
      </w:r>
    </w:p>
    <w:p w:rsidR="00E571B8" w:rsidRDefault="00E571B8" w:rsidP="00371CB5">
      <w:pPr>
        <w:pStyle w:val="PlainText"/>
        <w:rPr>
          <w:rFonts w:ascii="Times New Roman" w:hAnsi="Times New Roman" w:cs="Times New Roman"/>
          <w:sz w:val="24"/>
          <w:szCs w:val="24"/>
        </w:rPr>
      </w:pPr>
    </w:p>
    <w:p w:rsidR="00E571B8" w:rsidRDefault="006D0D55" w:rsidP="00371CB5">
      <w:pPr>
        <w:pStyle w:val="PlainText"/>
        <w:rPr>
          <w:rFonts w:ascii="Times New Roman" w:hAnsi="Times New Roman" w:cs="Times New Roman"/>
          <w:sz w:val="24"/>
          <w:szCs w:val="24"/>
        </w:rPr>
      </w:pPr>
      <w:r>
        <w:rPr>
          <w:rFonts w:ascii="Times New Roman" w:hAnsi="Times New Roman" w:cs="Times New Roman"/>
          <w:sz w:val="24"/>
          <w:szCs w:val="24"/>
        </w:rPr>
        <w:t>Besvarelsen skal i</w:t>
      </w:r>
      <w:r w:rsidR="00132D02">
        <w:rPr>
          <w:rFonts w:ascii="Times New Roman" w:hAnsi="Times New Roman" w:cs="Times New Roman"/>
          <w:sz w:val="24"/>
          <w:szCs w:val="24"/>
        </w:rPr>
        <w:t>nneholde en kort oppsummering om de</w:t>
      </w:r>
      <w:r>
        <w:rPr>
          <w:rFonts w:ascii="Times New Roman" w:hAnsi="Times New Roman" w:cs="Times New Roman"/>
          <w:sz w:val="24"/>
          <w:szCs w:val="24"/>
        </w:rPr>
        <w:t xml:space="preserve"> </w:t>
      </w:r>
      <w:r w:rsidR="00132D02">
        <w:rPr>
          <w:rFonts w:ascii="Times New Roman" w:hAnsi="Times New Roman" w:cs="Times New Roman"/>
          <w:sz w:val="24"/>
          <w:szCs w:val="24"/>
        </w:rPr>
        <w:t xml:space="preserve">aspektene av </w:t>
      </w:r>
      <w:r>
        <w:rPr>
          <w:rFonts w:ascii="Times New Roman" w:hAnsi="Times New Roman" w:cs="Times New Roman"/>
          <w:sz w:val="24"/>
          <w:szCs w:val="24"/>
        </w:rPr>
        <w:t xml:space="preserve">Alfred Schuetz’ </w:t>
      </w:r>
      <w:r w:rsidR="00132D02">
        <w:rPr>
          <w:rFonts w:ascii="Times New Roman" w:hAnsi="Times New Roman" w:cs="Times New Roman"/>
          <w:sz w:val="24"/>
          <w:szCs w:val="24"/>
        </w:rPr>
        <w:t>artikkel som er relevante til eksamensoppgave</w:t>
      </w:r>
      <w:r w:rsidR="008C4133">
        <w:rPr>
          <w:rFonts w:ascii="Times New Roman" w:hAnsi="Times New Roman" w:cs="Times New Roman"/>
          <w:sz w:val="24"/>
          <w:szCs w:val="24"/>
        </w:rPr>
        <w:t xml:space="preserve"> (Constructs of thought objects in common-sense thinking, s. 7-34), en kort presentasjon om samtaleanalyse (Heritage 1984, Sacks 1984), kritisk diskursanalyse (Wodak &amp; Meyer 2009), og moderne retorikk (særlig Miller 1989 og Bitzer 1968).</w:t>
      </w:r>
    </w:p>
    <w:p w:rsidR="008C4133" w:rsidRDefault="008C4133" w:rsidP="00371CB5">
      <w:pPr>
        <w:pStyle w:val="PlainText"/>
        <w:rPr>
          <w:rFonts w:ascii="Times New Roman" w:hAnsi="Times New Roman" w:cs="Times New Roman"/>
          <w:sz w:val="24"/>
          <w:szCs w:val="24"/>
        </w:rPr>
      </w:pPr>
    </w:p>
    <w:p w:rsidR="006D0D55" w:rsidRDefault="008C4133" w:rsidP="002F1DF8">
      <w:pPr>
        <w:pStyle w:val="PlainText"/>
        <w:rPr>
          <w:rFonts w:ascii="Times New Roman" w:hAnsi="Times New Roman" w:cs="Times New Roman"/>
          <w:sz w:val="24"/>
          <w:szCs w:val="24"/>
        </w:rPr>
      </w:pPr>
      <w:r>
        <w:rPr>
          <w:rFonts w:ascii="Times New Roman" w:hAnsi="Times New Roman" w:cs="Times New Roman"/>
          <w:sz w:val="24"/>
          <w:szCs w:val="24"/>
        </w:rPr>
        <w:t xml:space="preserve">Det bør påpekes i besvarelsen at disse tilnærmingene </w:t>
      </w:r>
      <w:r w:rsidR="00984FDD">
        <w:rPr>
          <w:rFonts w:ascii="Times New Roman" w:hAnsi="Times New Roman" w:cs="Times New Roman"/>
          <w:sz w:val="24"/>
          <w:szCs w:val="24"/>
        </w:rPr>
        <w:t>betoner</w:t>
      </w:r>
      <w:r>
        <w:rPr>
          <w:rFonts w:ascii="Times New Roman" w:hAnsi="Times New Roman" w:cs="Times New Roman"/>
          <w:sz w:val="24"/>
          <w:szCs w:val="24"/>
        </w:rPr>
        <w:t xml:space="preserve"> forskjellige aspekter i Schutz’ filosofi. </w:t>
      </w:r>
      <w:r w:rsidR="00984FDD">
        <w:rPr>
          <w:rFonts w:ascii="Times New Roman" w:hAnsi="Times New Roman" w:cs="Times New Roman"/>
          <w:sz w:val="24"/>
          <w:szCs w:val="24"/>
        </w:rPr>
        <w:t>I samtaleanalyse e</w:t>
      </w:r>
      <w:r w:rsidR="00903CAD">
        <w:rPr>
          <w:rFonts w:ascii="Times New Roman" w:hAnsi="Times New Roman" w:cs="Times New Roman"/>
          <w:sz w:val="24"/>
          <w:szCs w:val="24"/>
        </w:rPr>
        <w:t>r Schutz’ tanke</w:t>
      </w:r>
      <w:r w:rsidR="00CE0DF6">
        <w:rPr>
          <w:rFonts w:ascii="Times New Roman" w:hAnsi="Times New Roman" w:cs="Times New Roman"/>
          <w:sz w:val="24"/>
          <w:szCs w:val="24"/>
        </w:rPr>
        <w:t>r</w:t>
      </w:r>
      <w:r w:rsidR="00903CAD">
        <w:rPr>
          <w:rFonts w:ascii="Times New Roman" w:hAnsi="Times New Roman" w:cs="Times New Roman"/>
          <w:sz w:val="24"/>
          <w:szCs w:val="24"/>
        </w:rPr>
        <w:t xml:space="preserve"> om intersubjektivitet og gjensidighet av perspektiver (reciprocity of perspectives)  «for all practical purposes» </w:t>
      </w:r>
      <w:r w:rsidR="00984FDD">
        <w:rPr>
          <w:rFonts w:ascii="Times New Roman" w:hAnsi="Times New Roman" w:cs="Times New Roman"/>
          <w:sz w:val="24"/>
          <w:szCs w:val="24"/>
        </w:rPr>
        <w:t xml:space="preserve"> </w:t>
      </w:r>
      <w:r w:rsidR="00903CAD">
        <w:rPr>
          <w:rFonts w:ascii="Times New Roman" w:hAnsi="Times New Roman" w:cs="Times New Roman"/>
          <w:sz w:val="24"/>
          <w:szCs w:val="24"/>
        </w:rPr>
        <w:t xml:space="preserve">(s. 11-13) samt sosial interaksjon (s. </w:t>
      </w:r>
      <w:r w:rsidR="00CE0DF6">
        <w:rPr>
          <w:rFonts w:ascii="Times New Roman" w:hAnsi="Times New Roman" w:cs="Times New Roman"/>
          <w:sz w:val="24"/>
          <w:szCs w:val="24"/>
        </w:rPr>
        <w:t xml:space="preserve">22-26). I kritisk diskursanalyse er det relevant å påpeke </w:t>
      </w:r>
      <w:r w:rsidR="003A32C3">
        <w:rPr>
          <w:rFonts w:ascii="Times New Roman" w:hAnsi="Times New Roman" w:cs="Times New Roman"/>
          <w:sz w:val="24"/>
          <w:szCs w:val="24"/>
        </w:rPr>
        <w:t>S</w:t>
      </w:r>
      <w:r w:rsidR="00CE0DF6">
        <w:rPr>
          <w:rFonts w:ascii="Times New Roman" w:hAnsi="Times New Roman" w:cs="Times New Roman"/>
          <w:sz w:val="24"/>
          <w:szCs w:val="24"/>
        </w:rPr>
        <w:t>chutz’ tanke om at vår kunnskap o</w:t>
      </w:r>
      <w:r w:rsidR="003A32C3">
        <w:rPr>
          <w:rFonts w:ascii="Times New Roman" w:hAnsi="Times New Roman" w:cs="Times New Roman"/>
          <w:sz w:val="24"/>
          <w:szCs w:val="24"/>
        </w:rPr>
        <w:t xml:space="preserve">m verdenen er </w:t>
      </w:r>
      <w:r w:rsidR="00CE0DF6">
        <w:rPr>
          <w:rFonts w:ascii="Times New Roman" w:hAnsi="Times New Roman" w:cs="Times New Roman"/>
          <w:sz w:val="24"/>
          <w:szCs w:val="24"/>
        </w:rPr>
        <w:t>sunn fornuft</w:t>
      </w:r>
      <w:r w:rsidR="003A32C3">
        <w:rPr>
          <w:rFonts w:ascii="Times New Roman" w:hAnsi="Times New Roman" w:cs="Times New Roman"/>
          <w:sz w:val="24"/>
          <w:szCs w:val="24"/>
        </w:rPr>
        <w:t xml:space="preserve"> kunnskap</w:t>
      </w:r>
      <w:r w:rsidR="00CE0DF6">
        <w:rPr>
          <w:rFonts w:ascii="Times New Roman" w:hAnsi="Times New Roman" w:cs="Times New Roman"/>
          <w:sz w:val="24"/>
          <w:szCs w:val="24"/>
        </w:rPr>
        <w:t xml:space="preserve"> (common-sense knowledge)</w:t>
      </w:r>
      <w:r w:rsidR="00A97266">
        <w:rPr>
          <w:rFonts w:ascii="Times New Roman" w:hAnsi="Times New Roman" w:cs="Times New Roman"/>
          <w:sz w:val="24"/>
          <w:szCs w:val="24"/>
        </w:rPr>
        <w:t xml:space="preserve"> som vi ikke drar i tv</w:t>
      </w:r>
      <w:r w:rsidR="003A32C3">
        <w:rPr>
          <w:rFonts w:ascii="Times New Roman" w:hAnsi="Times New Roman" w:cs="Times New Roman"/>
          <w:sz w:val="24"/>
          <w:szCs w:val="24"/>
        </w:rPr>
        <w:t>il,</w:t>
      </w:r>
      <w:r w:rsidR="00A97266">
        <w:rPr>
          <w:rFonts w:ascii="Times New Roman" w:hAnsi="Times New Roman" w:cs="Times New Roman"/>
          <w:sz w:val="24"/>
          <w:szCs w:val="24"/>
        </w:rPr>
        <w:t xml:space="preserve"> at denne </w:t>
      </w:r>
      <w:r w:rsidR="003A32C3">
        <w:rPr>
          <w:rFonts w:ascii="Times New Roman" w:hAnsi="Times New Roman" w:cs="Times New Roman"/>
          <w:sz w:val="24"/>
          <w:szCs w:val="24"/>
        </w:rPr>
        <w:t xml:space="preserve">kunnskapen er dannet på typifiseringer, og at denne kunnskapen (typifiseringene våre) er </w:t>
      </w:r>
      <w:r w:rsidR="003A32C3" w:rsidRPr="003A32C3">
        <w:rPr>
          <w:rFonts w:ascii="Times New Roman" w:hAnsi="Times New Roman" w:cs="Times New Roman"/>
          <w:sz w:val="24"/>
          <w:szCs w:val="24"/>
        </w:rPr>
        <w:t xml:space="preserve">i stor grad </w:t>
      </w:r>
      <w:r w:rsidR="003A32C3">
        <w:rPr>
          <w:rFonts w:ascii="Times New Roman" w:hAnsi="Times New Roman" w:cs="Times New Roman"/>
          <w:sz w:val="24"/>
          <w:szCs w:val="24"/>
        </w:rPr>
        <w:t>delet mellom mennesker fordi vi lever i en intersubjektiv verden (s. 7-10, 13-19). Denne tanken lik</w:t>
      </w:r>
      <w:r w:rsidR="003A32C3" w:rsidRPr="003A32C3">
        <w:rPr>
          <w:rFonts w:ascii="Times New Roman" w:hAnsi="Times New Roman" w:cs="Times New Roman"/>
          <w:sz w:val="24"/>
          <w:szCs w:val="24"/>
        </w:rPr>
        <w:t>n</w:t>
      </w:r>
      <w:r w:rsidR="003A32C3">
        <w:rPr>
          <w:rFonts w:ascii="Times New Roman" w:hAnsi="Times New Roman" w:cs="Times New Roman"/>
          <w:sz w:val="24"/>
          <w:szCs w:val="24"/>
        </w:rPr>
        <w:t>er på kritisk diskursanalyse i at i kritisk diskursanalyse formålet er å avdekke strukturer og maktforhold i sosiale verdenen som er blit</w:t>
      </w:r>
      <w:r w:rsidR="0059027F">
        <w:rPr>
          <w:rFonts w:ascii="Times New Roman" w:hAnsi="Times New Roman" w:cs="Times New Roman"/>
          <w:sz w:val="24"/>
          <w:szCs w:val="24"/>
        </w:rPr>
        <w:t xml:space="preserve">t </w:t>
      </w:r>
      <w:r w:rsidR="0059027F">
        <w:rPr>
          <w:rFonts w:ascii="Times New Roman" w:hAnsi="Times New Roman" w:cs="Times New Roman"/>
          <w:sz w:val="24"/>
          <w:szCs w:val="24"/>
        </w:rPr>
        <w:lastRenderedPageBreak/>
        <w:t xml:space="preserve">naturalisert og tas for gitt. Miller </w:t>
      </w:r>
      <w:r w:rsidR="002F1DF8">
        <w:rPr>
          <w:rFonts w:ascii="Times New Roman" w:hAnsi="Times New Roman" w:cs="Times New Roman"/>
          <w:sz w:val="24"/>
          <w:szCs w:val="24"/>
        </w:rPr>
        <w:t>som representerer moderne retorikk diskuterer den retoriske sjangeren som sosial handling. Hun foreslår at det er den typifiserte konstrueringen av retoriske situasjoner som gjentar (s. 153-158). Her er det relevant å henvise til Schutz’ artikkel s. 7-22.</w:t>
      </w:r>
    </w:p>
    <w:p w:rsidR="001B2AB7" w:rsidRDefault="001B2AB7" w:rsidP="00371CB5">
      <w:pPr>
        <w:pStyle w:val="PlainText"/>
        <w:rPr>
          <w:rFonts w:ascii="Times New Roman" w:hAnsi="Times New Roman" w:cs="Times New Roman"/>
          <w:sz w:val="24"/>
          <w:szCs w:val="24"/>
        </w:rPr>
      </w:pPr>
    </w:p>
    <w:p w:rsidR="001B2AB7" w:rsidRDefault="001B2AB7" w:rsidP="00371CB5">
      <w:pPr>
        <w:pStyle w:val="PlainText"/>
        <w:rPr>
          <w:rFonts w:ascii="Times New Roman" w:hAnsi="Times New Roman" w:cs="Times New Roman"/>
          <w:sz w:val="24"/>
          <w:szCs w:val="24"/>
        </w:rPr>
      </w:pPr>
    </w:p>
    <w:p w:rsidR="00E571B8" w:rsidRPr="00984FDD" w:rsidRDefault="00E571B8" w:rsidP="00E571B8">
      <w:pPr>
        <w:pStyle w:val="PlainText"/>
        <w:rPr>
          <w:rFonts w:ascii="Times New Roman" w:hAnsi="Times New Roman" w:cs="Times New Roman"/>
          <w:sz w:val="24"/>
          <w:szCs w:val="24"/>
          <w:u w:val="single"/>
        </w:rPr>
      </w:pPr>
      <w:r w:rsidRPr="00984FDD">
        <w:rPr>
          <w:rFonts w:ascii="Times New Roman" w:hAnsi="Times New Roman" w:cs="Times New Roman"/>
          <w:sz w:val="24"/>
          <w:szCs w:val="24"/>
          <w:u w:val="single"/>
          <w:lang w:val="sv-SE"/>
        </w:rPr>
        <w:t>Vi</w:t>
      </w:r>
      <w:r w:rsidRPr="00984FDD">
        <w:rPr>
          <w:rFonts w:ascii="Times New Roman" w:hAnsi="Times New Roman" w:cs="Times New Roman"/>
          <w:sz w:val="24"/>
          <w:szCs w:val="24"/>
          <w:u w:val="single"/>
        </w:rPr>
        <w:t>ktige momenter som bør være med i en god besvarelse til eksamensoppgave 3:</w:t>
      </w:r>
    </w:p>
    <w:p w:rsidR="00E571B8" w:rsidRDefault="00E571B8" w:rsidP="00371CB5">
      <w:pPr>
        <w:pStyle w:val="PlainText"/>
        <w:rPr>
          <w:rFonts w:ascii="Times New Roman" w:hAnsi="Times New Roman" w:cs="Times New Roman"/>
          <w:sz w:val="24"/>
          <w:szCs w:val="24"/>
        </w:rPr>
      </w:pPr>
    </w:p>
    <w:p w:rsidR="005C4552" w:rsidRDefault="002F1DF8" w:rsidP="00371CB5">
      <w:pPr>
        <w:pStyle w:val="PlainText"/>
        <w:rPr>
          <w:rFonts w:ascii="Times New Roman" w:hAnsi="Times New Roman" w:cs="Times New Roman"/>
          <w:sz w:val="24"/>
          <w:szCs w:val="24"/>
        </w:rPr>
      </w:pPr>
      <w:r>
        <w:rPr>
          <w:rFonts w:ascii="Times New Roman" w:hAnsi="Times New Roman" w:cs="Times New Roman"/>
          <w:sz w:val="24"/>
          <w:szCs w:val="24"/>
        </w:rPr>
        <w:t>Besvarelsen skal inneholde en beskrivelse av Bakhtins og Millers syn på sjanger</w:t>
      </w:r>
      <w:r w:rsidR="00B306A8">
        <w:rPr>
          <w:rFonts w:ascii="Times New Roman" w:hAnsi="Times New Roman" w:cs="Times New Roman"/>
          <w:sz w:val="24"/>
          <w:szCs w:val="24"/>
        </w:rPr>
        <w:t xml:space="preserve"> samt en sammenlikning av dem: fellestrekk og forskjeller.</w:t>
      </w:r>
      <w:r w:rsidR="0043795D">
        <w:rPr>
          <w:rFonts w:ascii="Times New Roman" w:hAnsi="Times New Roman" w:cs="Times New Roman"/>
          <w:sz w:val="24"/>
          <w:szCs w:val="24"/>
        </w:rPr>
        <w:t xml:space="preserve"> Her er det mye frihet i det hvilke aspekter</w:t>
      </w:r>
      <w:r w:rsidR="00B306A8">
        <w:rPr>
          <w:rFonts w:ascii="Times New Roman" w:hAnsi="Times New Roman" w:cs="Times New Roman"/>
          <w:sz w:val="24"/>
          <w:szCs w:val="24"/>
        </w:rPr>
        <w:t xml:space="preserve"> betones i besvarelsen. </w:t>
      </w:r>
      <w:r w:rsidR="0043795D">
        <w:rPr>
          <w:rFonts w:ascii="Times New Roman" w:hAnsi="Times New Roman" w:cs="Times New Roman"/>
          <w:sz w:val="24"/>
          <w:szCs w:val="24"/>
        </w:rPr>
        <w:t xml:space="preserve">Videre skal besvarelsen forklare begrepet «naturlig klasse»  (natural kind, </w:t>
      </w:r>
      <w:r w:rsidR="005C4552">
        <w:rPr>
          <w:rFonts w:ascii="Times New Roman" w:hAnsi="Times New Roman" w:cs="Times New Roman"/>
          <w:sz w:val="24"/>
          <w:szCs w:val="24"/>
        </w:rPr>
        <w:t>Risjord 48-53</w:t>
      </w:r>
      <w:r w:rsidR="0043795D">
        <w:rPr>
          <w:rFonts w:ascii="Times New Roman" w:hAnsi="Times New Roman" w:cs="Times New Roman"/>
          <w:sz w:val="24"/>
          <w:szCs w:val="24"/>
        </w:rPr>
        <w:t>) og i dette forhold diskutere også begrepet «sosial klasse» (social kind). Spørsmålet om sjanger som naturlig klasse skal være koblet til spørsmålet om sosiale klasser er nominale eller naturlige klasser.</w:t>
      </w:r>
    </w:p>
    <w:p w:rsidR="00371CB5" w:rsidRDefault="00371CB5" w:rsidP="00371CB5">
      <w:pPr>
        <w:pStyle w:val="PlainText"/>
        <w:rPr>
          <w:rFonts w:ascii="Times New Roman" w:hAnsi="Times New Roman" w:cs="Times New Roman"/>
          <w:sz w:val="24"/>
          <w:szCs w:val="24"/>
        </w:rPr>
      </w:pPr>
    </w:p>
    <w:p w:rsidR="004F2CD7" w:rsidRDefault="004F2CD7" w:rsidP="00371CB5">
      <w:pPr>
        <w:pStyle w:val="PlainText"/>
        <w:rPr>
          <w:rFonts w:ascii="Times New Roman" w:hAnsi="Times New Roman" w:cs="Times New Roman"/>
          <w:sz w:val="24"/>
          <w:szCs w:val="24"/>
        </w:rPr>
      </w:pPr>
    </w:p>
    <w:p w:rsidR="0043795D" w:rsidRDefault="0043795D" w:rsidP="0043795D">
      <w:pPr>
        <w:pStyle w:val="PlainText"/>
        <w:rPr>
          <w:rFonts w:ascii="Times New Roman" w:hAnsi="Times New Roman" w:cs="Times New Roman"/>
          <w:sz w:val="24"/>
          <w:szCs w:val="24"/>
        </w:rPr>
      </w:pPr>
      <w:r w:rsidRPr="00A43ADA">
        <w:rPr>
          <w:rFonts w:ascii="Times New Roman" w:hAnsi="Times New Roman" w:cs="Times New Roman"/>
          <w:sz w:val="24"/>
          <w:szCs w:val="24"/>
        </w:rPr>
        <w:t>Ikke alle aspekter ved en eksamensbesvarelse er like målbare, og sensors faglige skjønn vil derfor også være en del av vurderingen.</w:t>
      </w:r>
    </w:p>
    <w:p w:rsidR="00C870B4" w:rsidRPr="00A43ADA" w:rsidRDefault="00C870B4" w:rsidP="00C870B4">
      <w:pPr>
        <w:pStyle w:val="PlainText"/>
        <w:ind w:left="720"/>
        <w:rPr>
          <w:rFonts w:ascii="Times New Roman" w:hAnsi="Times New Roman" w:cs="Times New Roman"/>
          <w:sz w:val="24"/>
          <w:szCs w:val="24"/>
        </w:rPr>
      </w:pPr>
    </w:p>
    <w:p w:rsidR="00C870B4" w:rsidRDefault="00C870B4" w:rsidP="004F2CD7">
      <w:pPr>
        <w:pStyle w:val="PlainText"/>
        <w:rPr>
          <w:rFonts w:ascii="Times New Roman" w:hAnsi="Times New Roman" w:cs="Times New Roman"/>
          <w:sz w:val="24"/>
          <w:szCs w:val="24"/>
        </w:rPr>
      </w:pPr>
      <w:r>
        <w:rPr>
          <w:rFonts w:ascii="Times New Roman" w:hAnsi="Times New Roman" w:cs="Times New Roman"/>
          <w:sz w:val="24"/>
          <w:szCs w:val="24"/>
        </w:rPr>
        <w:t>Fagspesifikke karakterbeskrivelser finnes her:</w:t>
      </w:r>
    </w:p>
    <w:p w:rsidR="00C870B4" w:rsidRDefault="00E740FA" w:rsidP="00C870B4">
      <w:pPr>
        <w:pStyle w:val="PlainText"/>
        <w:rPr>
          <w:rFonts w:ascii="Times New Roman" w:hAnsi="Times New Roman" w:cs="Times New Roman"/>
          <w:sz w:val="24"/>
          <w:szCs w:val="24"/>
        </w:rPr>
      </w:pPr>
      <w:hyperlink r:id="rId7" w:history="1">
        <w:r w:rsidR="00C870B4" w:rsidRPr="00CF3A70">
          <w:rPr>
            <w:rStyle w:val="Hyperlink"/>
            <w:rFonts w:ascii="Times New Roman" w:hAnsi="Times New Roman"/>
            <w:szCs w:val="24"/>
          </w:rPr>
          <w:t>https://www.uio.no/studier/eksamen/karakterskala/fagspesifikk-karakterbeskrivelse/hf-iln-nordisk.html</w:t>
        </w:r>
      </w:hyperlink>
    </w:p>
    <w:p w:rsidR="00C870B4" w:rsidRPr="00C870B4" w:rsidRDefault="00C870B4" w:rsidP="008E7881">
      <w:pPr>
        <w:spacing w:after="0" w:line="240" w:lineRule="auto"/>
        <w:rPr>
          <w:rFonts w:ascii="Times New Roman" w:hAnsi="Times New Roman" w:cs="Times New Roman"/>
          <w:b/>
          <w:sz w:val="24"/>
          <w:szCs w:val="24"/>
        </w:rPr>
      </w:pPr>
    </w:p>
    <w:sectPr w:rsidR="00C870B4" w:rsidRPr="00C870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C9" w:rsidRDefault="006505C9">
      <w:pPr>
        <w:spacing w:after="0" w:line="240" w:lineRule="auto"/>
      </w:pPr>
      <w:r>
        <w:separator/>
      </w:r>
    </w:p>
  </w:endnote>
  <w:endnote w:type="continuationSeparator" w:id="0">
    <w:p w:rsidR="006505C9" w:rsidRDefault="0065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C9" w:rsidRDefault="006505C9">
      <w:pPr>
        <w:spacing w:after="0" w:line="240" w:lineRule="auto"/>
      </w:pPr>
      <w:r>
        <w:separator/>
      </w:r>
    </w:p>
  </w:footnote>
  <w:footnote w:type="continuationSeparator" w:id="0">
    <w:p w:rsidR="006505C9" w:rsidRDefault="0065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E72"/>
    <w:multiLevelType w:val="hybridMultilevel"/>
    <w:tmpl w:val="B8A4F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A1009"/>
    <w:multiLevelType w:val="hybridMultilevel"/>
    <w:tmpl w:val="E5684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AF5E57"/>
    <w:multiLevelType w:val="hybridMultilevel"/>
    <w:tmpl w:val="DDF23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7B561D"/>
    <w:multiLevelType w:val="hybridMultilevel"/>
    <w:tmpl w:val="B6E27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F97A11"/>
    <w:multiLevelType w:val="hybridMultilevel"/>
    <w:tmpl w:val="1B4E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062E10"/>
    <w:multiLevelType w:val="hybridMultilevel"/>
    <w:tmpl w:val="471A2F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A427F5"/>
    <w:multiLevelType w:val="hybridMultilevel"/>
    <w:tmpl w:val="25463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4C5E7B"/>
    <w:multiLevelType w:val="hybridMultilevel"/>
    <w:tmpl w:val="2DDCB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DE67C8"/>
    <w:multiLevelType w:val="hybridMultilevel"/>
    <w:tmpl w:val="3CA01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10"/>
    <w:rsid w:val="00012C3B"/>
    <w:rsid w:val="00046D05"/>
    <w:rsid w:val="00132D02"/>
    <w:rsid w:val="001B2AB7"/>
    <w:rsid w:val="002354A2"/>
    <w:rsid w:val="002C5787"/>
    <w:rsid w:val="002F1DF8"/>
    <w:rsid w:val="00363C56"/>
    <w:rsid w:val="00371CB5"/>
    <w:rsid w:val="00376D44"/>
    <w:rsid w:val="003A32C3"/>
    <w:rsid w:val="0043795D"/>
    <w:rsid w:val="004559D8"/>
    <w:rsid w:val="004C781D"/>
    <w:rsid w:val="004F1307"/>
    <w:rsid w:val="004F2CD7"/>
    <w:rsid w:val="00561EF2"/>
    <w:rsid w:val="0059027F"/>
    <w:rsid w:val="005C4552"/>
    <w:rsid w:val="00611C87"/>
    <w:rsid w:val="006505C9"/>
    <w:rsid w:val="006D0D55"/>
    <w:rsid w:val="00786A10"/>
    <w:rsid w:val="00843DEB"/>
    <w:rsid w:val="008C3D37"/>
    <w:rsid w:val="008C4133"/>
    <w:rsid w:val="008E4332"/>
    <w:rsid w:val="008E7881"/>
    <w:rsid w:val="00903CAD"/>
    <w:rsid w:val="00974590"/>
    <w:rsid w:val="00984FDD"/>
    <w:rsid w:val="00A3507E"/>
    <w:rsid w:val="00A97266"/>
    <w:rsid w:val="00B306A8"/>
    <w:rsid w:val="00BB22EE"/>
    <w:rsid w:val="00C870B4"/>
    <w:rsid w:val="00CE0DF6"/>
    <w:rsid w:val="00D26A05"/>
    <w:rsid w:val="00D522F6"/>
    <w:rsid w:val="00D55966"/>
    <w:rsid w:val="00D80B30"/>
    <w:rsid w:val="00E37FA3"/>
    <w:rsid w:val="00E571B8"/>
    <w:rsid w:val="00E740FA"/>
    <w:rsid w:val="00E94B7B"/>
    <w:rsid w:val="00EB5806"/>
    <w:rsid w:val="00F12A6A"/>
    <w:rsid w:val="00F35D59"/>
    <w:rsid w:val="00FA2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D4D7"/>
  <w15:chartTrackingRefBased/>
  <w15:docId w15:val="{15929FD0-DD4D-413B-B76C-D4689215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10"/>
    <w:pPr>
      <w:ind w:left="720"/>
      <w:contextualSpacing/>
    </w:pPr>
  </w:style>
  <w:style w:type="paragraph" w:styleId="Footer">
    <w:name w:val="footer"/>
    <w:basedOn w:val="Normal"/>
    <w:link w:val="FooterChar"/>
    <w:rsid w:val="00E37FA3"/>
    <w:pPr>
      <w:tabs>
        <w:tab w:val="center" w:pos="4536"/>
        <w:tab w:val="right" w:pos="9072"/>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E37FA3"/>
    <w:rPr>
      <w:rFonts w:ascii="Arial" w:eastAsia="Times New Roman" w:hAnsi="Arial" w:cs="Times New Roman"/>
      <w:sz w:val="24"/>
      <w:szCs w:val="20"/>
    </w:rPr>
  </w:style>
  <w:style w:type="character" w:styleId="PageNumber">
    <w:name w:val="page number"/>
    <w:basedOn w:val="DefaultParagraphFont"/>
    <w:rsid w:val="00E37FA3"/>
  </w:style>
  <w:style w:type="character" w:styleId="LineNumber">
    <w:name w:val="line number"/>
    <w:basedOn w:val="DefaultParagraphFont"/>
    <w:uiPriority w:val="99"/>
    <w:semiHidden/>
    <w:unhideWhenUsed/>
    <w:rsid w:val="00E37FA3"/>
  </w:style>
  <w:style w:type="paragraph" w:styleId="PlainText">
    <w:name w:val="Plain Text"/>
    <w:basedOn w:val="Normal"/>
    <w:link w:val="PlainTextChar"/>
    <w:uiPriority w:val="99"/>
    <w:unhideWhenUsed/>
    <w:rsid w:val="008E78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7881"/>
    <w:rPr>
      <w:rFonts w:ascii="Calibri" w:hAnsi="Calibri"/>
      <w:szCs w:val="21"/>
    </w:rPr>
  </w:style>
  <w:style w:type="character" w:styleId="Hyperlink">
    <w:name w:val="Hyperlink"/>
    <w:basedOn w:val="DefaultParagraphFont"/>
    <w:uiPriority w:val="99"/>
    <w:unhideWhenUsed/>
    <w:rsid w:val="008E7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514">
      <w:bodyDiv w:val="1"/>
      <w:marLeft w:val="0"/>
      <w:marRight w:val="0"/>
      <w:marTop w:val="0"/>
      <w:marBottom w:val="0"/>
      <w:divBdr>
        <w:top w:val="none" w:sz="0" w:space="0" w:color="auto"/>
        <w:left w:val="none" w:sz="0" w:space="0" w:color="auto"/>
        <w:bottom w:val="none" w:sz="0" w:space="0" w:color="auto"/>
        <w:right w:val="none" w:sz="0" w:space="0" w:color="auto"/>
      </w:divBdr>
    </w:div>
    <w:div w:id="765537261">
      <w:bodyDiv w:val="1"/>
      <w:marLeft w:val="0"/>
      <w:marRight w:val="0"/>
      <w:marTop w:val="0"/>
      <w:marBottom w:val="0"/>
      <w:divBdr>
        <w:top w:val="none" w:sz="0" w:space="0" w:color="auto"/>
        <w:left w:val="none" w:sz="0" w:space="0" w:color="auto"/>
        <w:bottom w:val="none" w:sz="0" w:space="0" w:color="auto"/>
        <w:right w:val="none" w:sz="0" w:space="0" w:color="auto"/>
      </w:divBdr>
    </w:div>
    <w:div w:id="840924111">
      <w:bodyDiv w:val="1"/>
      <w:marLeft w:val="0"/>
      <w:marRight w:val="0"/>
      <w:marTop w:val="0"/>
      <w:marBottom w:val="0"/>
      <w:divBdr>
        <w:top w:val="none" w:sz="0" w:space="0" w:color="auto"/>
        <w:left w:val="none" w:sz="0" w:space="0" w:color="auto"/>
        <w:bottom w:val="none" w:sz="0" w:space="0" w:color="auto"/>
        <w:right w:val="none" w:sz="0" w:space="0" w:color="auto"/>
      </w:divBdr>
    </w:div>
    <w:div w:id="855849448">
      <w:bodyDiv w:val="1"/>
      <w:marLeft w:val="0"/>
      <w:marRight w:val="0"/>
      <w:marTop w:val="0"/>
      <w:marBottom w:val="0"/>
      <w:divBdr>
        <w:top w:val="none" w:sz="0" w:space="0" w:color="auto"/>
        <w:left w:val="none" w:sz="0" w:space="0" w:color="auto"/>
        <w:bottom w:val="none" w:sz="0" w:space="0" w:color="auto"/>
        <w:right w:val="none" w:sz="0" w:space="0" w:color="auto"/>
      </w:divBdr>
    </w:div>
    <w:div w:id="11040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io.no/studier/eksamen/karakterskala/fagspesifikk-karakterbeskrivelse/hf-iln-nord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1040</Words>
  <Characters>5512</Characters>
  <Application>Microsoft Office Word</Application>
  <DocSecurity>0</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Etelämäki</dc:creator>
  <cp:keywords/>
  <dc:description/>
  <cp:lastModifiedBy>Marja Etelämäki</cp:lastModifiedBy>
  <cp:revision>8</cp:revision>
  <dcterms:created xsi:type="dcterms:W3CDTF">2019-01-11T15:38:00Z</dcterms:created>
  <dcterms:modified xsi:type="dcterms:W3CDTF">2019-01-14T09:54:00Z</dcterms:modified>
</cp:coreProperties>
</file>