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2" w:rsidRPr="00CB5A6F" w:rsidRDefault="00F017E2" w:rsidP="00F017E2">
      <w:pPr>
        <w:pStyle w:val="gp-topp1"/>
        <w:framePr w:wrap="auto"/>
        <w:rPr>
          <w:sz w:val="24"/>
          <w:szCs w:val="24"/>
        </w:rPr>
      </w:pPr>
      <w:r w:rsidRPr="00CB5A6F">
        <w:rPr>
          <w:sz w:val="24"/>
          <w:szCs w:val="24"/>
        </w:rPr>
        <w:t xml:space="preserve">UNIVERSITETET </w:t>
      </w:r>
      <w:r w:rsidRPr="00CB5A6F">
        <w:rPr>
          <w:sz w:val="24"/>
          <w:szCs w:val="24"/>
        </w:rPr>
        <w:br/>
        <w:t>I OSLO</w:t>
      </w:r>
    </w:p>
    <w:p w:rsidR="00F017E2" w:rsidRPr="00CB5A6F" w:rsidRDefault="000C1252" w:rsidP="00F017E2">
      <w:pPr>
        <w:pStyle w:val="gp-logo"/>
        <w:framePr w:w="9355" w:wrap="auto" w:x="1135" w:y="775"/>
        <w:spacing w:line="200" w:lineRule="atLeast"/>
        <w:ind w:righ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017E2" w:rsidRPr="00CB5A6F">
        <w:rPr>
          <w:sz w:val="24"/>
          <w:szCs w:val="24"/>
        </w:rPr>
        <w:t xml:space="preserve"> Institu</w:t>
      </w:r>
      <w:r w:rsidR="00B52BF4" w:rsidRPr="00CB5A6F">
        <w:rPr>
          <w:sz w:val="24"/>
          <w:szCs w:val="24"/>
        </w:rPr>
        <w:t>tt for litteratur, områdestudium</w:t>
      </w:r>
      <w:r w:rsidR="00F017E2" w:rsidRPr="00CB5A6F">
        <w:rPr>
          <w:sz w:val="24"/>
          <w:szCs w:val="24"/>
        </w:rPr>
        <w:t xml:space="preserve"> og europeiske språk</w:t>
      </w:r>
    </w:p>
    <w:p w:rsidR="00F017E2" w:rsidRPr="00CB5A6F" w:rsidRDefault="00F017E2" w:rsidP="00F017E2">
      <w:pPr>
        <w:rPr>
          <w:b/>
          <w:sz w:val="24"/>
          <w:szCs w:val="24"/>
        </w:rPr>
      </w:pPr>
    </w:p>
    <w:p w:rsidR="00F017E2" w:rsidRPr="00343DDD" w:rsidRDefault="00075BE1" w:rsidP="00F017E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WRITTEN EXAMINATION</w:t>
      </w:r>
    </w:p>
    <w:p w:rsidR="00F017E2" w:rsidRPr="00343DDD" w:rsidRDefault="00F017E2" w:rsidP="00F017E2">
      <w:pPr>
        <w:jc w:val="center"/>
        <w:rPr>
          <w:b/>
          <w:sz w:val="24"/>
          <w:szCs w:val="24"/>
          <w:lang w:val="en-US"/>
        </w:rPr>
      </w:pPr>
      <w:r w:rsidRPr="00343DDD">
        <w:rPr>
          <w:b/>
          <w:sz w:val="24"/>
          <w:szCs w:val="24"/>
          <w:lang w:val="en-US"/>
        </w:rPr>
        <w:t>20</w:t>
      </w:r>
      <w:r w:rsidR="00337786" w:rsidRPr="00343DDD">
        <w:rPr>
          <w:b/>
          <w:sz w:val="24"/>
          <w:szCs w:val="24"/>
          <w:lang w:val="en-US"/>
        </w:rPr>
        <w:t>1</w:t>
      </w:r>
      <w:r w:rsidR="00C60BF3" w:rsidRPr="00343DDD">
        <w:rPr>
          <w:b/>
          <w:sz w:val="24"/>
          <w:szCs w:val="24"/>
          <w:lang w:val="en-US"/>
        </w:rPr>
        <w:t>2</w:t>
      </w:r>
      <w:r w:rsidRPr="00343DDD">
        <w:rPr>
          <w:b/>
          <w:sz w:val="24"/>
          <w:szCs w:val="24"/>
          <w:lang w:val="en-US"/>
        </w:rPr>
        <w:t>/</w:t>
      </w:r>
      <w:r w:rsidR="00075BE1">
        <w:rPr>
          <w:b/>
          <w:sz w:val="24"/>
          <w:szCs w:val="24"/>
          <w:lang w:val="en-US"/>
        </w:rPr>
        <w:t>SPRING</w:t>
      </w:r>
    </w:p>
    <w:p w:rsidR="00F017E2" w:rsidRPr="00343DDD" w:rsidRDefault="00AD646A" w:rsidP="00F017E2">
      <w:pPr>
        <w:jc w:val="center"/>
        <w:rPr>
          <w:b/>
          <w:sz w:val="24"/>
          <w:szCs w:val="24"/>
          <w:lang w:val="en-US"/>
        </w:rPr>
      </w:pPr>
      <w:r w:rsidRPr="00343DDD">
        <w:rPr>
          <w:b/>
          <w:sz w:val="24"/>
          <w:szCs w:val="24"/>
          <w:lang w:val="en-US"/>
        </w:rPr>
        <w:t>1</w:t>
      </w:r>
      <w:r w:rsidR="00075BE1">
        <w:rPr>
          <w:b/>
          <w:sz w:val="24"/>
          <w:szCs w:val="24"/>
          <w:lang w:val="en-US"/>
        </w:rPr>
        <w:t xml:space="preserve"> page</w:t>
      </w:r>
    </w:p>
    <w:p w:rsidR="00F017E2" w:rsidRPr="00343DDD" w:rsidRDefault="00F017E2" w:rsidP="00F017E2">
      <w:pPr>
        <w:rPr>
          <w:b/>
          <w:sz w:val="24"/>
          <w:szCs w:val="24"/>
          <w:lang w:val="en-US"/>
        </w:rPr>
      </w:pPr>
    </w:p>
    <w:p w:rsidR="00F017E2" w:rsidRPr="00343DDD" w:rsidRDefault="00F017E2" w:rsidP="00F017E2">
      <w:pPr>
        <w:pStyle w:val="Heading2"/>
        <w:rPr>
          <w:szCs w:val="24"/>
          <w:lang w:val="en-US"/>
        </w:rPr>
      </w:pPr>
    </w:p>
    <w:p w:rsidR="005F308C" w:rsidRPr="00CB5A6F" w:rsidRDefault="00DF0250" w:rsidP="005F308C">
      <w:pPr>
        <w:rPr>
          <w:b/>
          <w:sz w:val="24"/>
          <w:szCs w:val="24"/>
          <w:lang w:val="en-GB"/>
        </w:rPr>
      </w:pPr>
      <w:r w:rsidRPr="00CB5A6F">
        <w:rPr>
          <w:b/>
          <w:bCs/>
          <w:sz w:val="24"/>
          <w:szCs w:val="24"/>
          <w:lang w:val="en-GB"/>
        </w:rPr>
        <w:t>ENG2303</w:t>
      </w:r>
      <w:r w:rsidR="00B52BF4" w:rsidRPr="00CB5A6F">
        <w:rPr>
          <w:b/>
          <w:bCs/>
          <w:sz w:val="24"/>
          <w:szCs w:val="24"/>
          <w:lang w:val="en-GB"/>
        </w:rPr>
        <w:t xml:space="preserve">- </w:t>
      </w:r>
      <w:r w:rsidR="00A16A9D" w:rsidRPr="00CB5A6F">
        <w:rPr>
          <w:b/>
          <w:bCs/>
          <w:sz w:val="24"/>
          <w:szCs w:val="24"/>
          <w:lang w:val="en-GB"/>
        </w:rPr>
        <w:t>British Literature in the Age of Enlightenment</w:t>
      </w:r>
      <w:r w:rsidR="00A16A9D" w:rsidRPr="00CB5A6F">
        <w:rPr>
          <w:b/>
          <w:sz w:val="24"/>
          <w:szCs w:val="24"/>
          <w:lang w:val="en-GB"/>
        </w:rPr>
        <w:t xml:space="preserve"> </w:t>
      </w:r>
    </w:p>
    <w:p w:rsidR="00F017E2" w:rsidRPr="00075BE1" w:rsidRDefault="00075BE1" w:rsidP="00F017E2">
      <w:pPr>
        <w:pBdr>
          <w:bottom w:val="double" w:sz="6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Duration</w:t>
      </w:r>
      <w:r w:rsidR="00AA550A" w:rsidRPr="00075BE1">
        <w:rPr>
          <w:b/>
          <w:sz w:val="24"/>
          <w:szCs w:val="24"/>
          <w:lang w:val="en-US"/>
        </w:rPr>
        <w:t xml:space="preserve">: 4 </w:t>
      </w:r>
      <w:r>
        <w:rPr>
          <w:b/>
          <w:sz w:val="24"/>
          <w:szCs w:val="24"/>
          <w:lang w:val="en-US"/>
        </w:rPr>
        <w:t>hours</w:t>
      </w:r>
      <w:r w:rsidR="00AA550A" w:rsidRPr="00075BE1">
        <w:rPr>
          <w:b/>
          <w:sz w:val="24"/>
          <w:szCs w:val="24"/>
          <w:lang w:val="en-US"/>
        </w:rPr>
        <w:tab/>
      </w:r>
      <w:r w:rsidR="00AA550A" w:rsidRPr="00075BE1">
        <w:rPr>
          <w:b/>
          <w:sz w:val="24"/>
          <w:szCs w:val="24"/>
          <w:lang w:val="en-US"/>
        </w:rPr>
        <w:tab/>
      </w:r>
      <w:r w:rsidR="00AC785D" w:rsidRPr="00075BE1">
        <w:rPr>
          <w:b/>
          <w:sz w:val="24"/>
          <w:szCs w:val="24"/>
          <w:lang w:val="en-US"/>
        </w:rPr>
        <w:tab/>
      </w:r>
      <w:r w:rsidR="00394F35" w:rsidRPr="00075BE1">
        <w:rPr>
          <w:b/>
          <w:sz w:val="24"/>
          <w:szCs w:val="24"/>
          <w:lang w:val="en-US"/>
        </w:rPr>
        <w:tab/>
      </w:r>
      <w:r w:rsidR="00394F35" w:rsidRPr="00075BE1">
        <w:rPr>
          <w:b/>
          <w:sz w:val="24"/>
          <w:szCs w:val="24"/>
          <w:lang w:val="en-US"/>
        </w:rPr>
        <w:tab/>
      </w:r>
      <w:r w:rsidR="00394F35" w:rsidRPr="00075BE1">
        <w:rPr>
          <w:b/>
          <w:sz w:val="24"/>
          <w:szCs w:val="24"/>
          <w:lang w:val="en-US"/>
        </w:rPr>
        <w:tab/>
      </w:r>
      <w:r w:rsidR="00394F35" w:rsidRPr="00075BE1">
        <w:rPr>
          <w:b/>
          <w:sz w:val="24"/>
          <w:szCs w:val="24"/>
          <w:lang w:val="en-US"/>
        </w:rPr>
        <w:tab/>
      </w:r>
      <w:r w:rsidR="005F308C" w:rsidRPr="00075BE1">
        <w:rPr>
          <w:b/>
          <w:sz w:val="24"/>
          <w:szCs w:val="24"/>
          <w:lang w:val="en-US"/>
        </w:rPr>
        <w:t xml:space="preserve">  </w:t>
      </w:r>
      <w:r w:rsidR="00394F35" w:rsidRPr="00075BE1">
        <w:rPr>
          <w:b/>
          <w:sz w:val="24"/>
          <w:szCs w:val="24"/>
          <w:lang w:val="en-US"/>
        </w:rPr>
        <w:tab/>
      </w:r>
      <w:r w:rsidRPr="00075BE1">
        <w:rPr>
          <w:b/>
          <w:sz w:val="24"/>
          <w:szCs w:val="24"/>
          <w:lang w:val="en-US"/>
        </w:rPr>
        <w:t xml:space="preserve">Friday, 8. June </w:t>
      </w:r>
    </w:p>
    <w:p w:rsidR="00075BE1" w:rsidRPr="004D198D" w:rsidRDefault="00075BE1" w:rsidP="00075BE1">
      <w:pPr>
        <w:rPr>
          <w:b/>
          <w:sz w:val="24"/>
          <w:szCs w:val="24"/>
          <w:lang w:val="en-US"/>
        </w:rPr>
      </w:pPr>
      <w:r w:rsidRPr="004D198D">
        <w:rPr>
          <w:b/>
          <w:sz w:val="24"/>
          <w:szCs w:val="24"/>
          <w:lang w:val="en-US"/>
        </w:rPr>
        <w:t xml:space="preserve">You are allowed to use an </w:t>
      </w:r>
      <w:r>
        <w:rPr>
          <w:b/>
          <w:sz w:val="24"/>
          <w:szCs w:val="24"/>
          <w:lang w:val="en-US"/>
        </w:rPr>
        <w:t>E</w:t>
      </w:r>
      <w:r w:rsidRPr="004D198D">
        <w:rPr>
          <w:b/>
          <w:sz w:val="24"/>
          <w:szCs w:val="24"/>
          <w:lang w:val="en-US"/>
        </w:rPr>
        <w:t>nglish-</w:t>
      </w:r>
      <w:r>
        <w:rPr>
          <w:b/>
          <w:sz w:val="24"/>
          <w:szCs w:val="24"/>
          <w:lang w:val="en-US"/>
        </w:rPr>
        <w:t>E</w:t>
      </w:r>
      <w:r w:rsidRPr="004D198D">
        <w:rPr>
          <w:b/>
          <w:sz w:val="24"/>
          <w:szCs w:val="24"/>
          <w:lang w:val="en-US"/>
        </w:rPr>
        <w:t>nglish dictionary</w:t>
      </w:r>
      <w:r>
        <w:rPr>
          <w:b/>
          <w:sz w:val="24"/>
          <w:szCs w:val="24"/>
          <w:lang w:val="en-US"/>
        </w:rPr>
        <w:t>.</w:t>
      </w:r>
    </w:p>
    <w:p w:rsidR="00075BE1" w:rsidRPr="004D198D" w:rsidRDefault="00080BF1" w:rsidP="00075BE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question</w:t>
      </w:r>
      <w:r w:rsidR="00075BE1" w:rsidRPr="004D198D">
        <w:rPr>
          <w:b/>
          <w:sz w:val="24"/>
          <w:szCs w:val="24"/>
          <w:lang w:val="en-US"/>
        </w:rPr>
        <w:t xml:space="preserve"> </w:t>
      </w:r>
      <w:r w:rsidR="00075BE1">
        <w:rPr>
          <w:b/>
          <w:sz w:val="24"/>
          <w:szCs w:val="24"/>
          <w:lang w:val="en-US"/>
        </w:rPr>
        <w:t>must</w:t>
      </w:r>
      <w:r w:rsidR="00075BE1" w:rsidRPr="004D198D">
        <w:rPr>
          <w:b/>
          <w:sz w:val="24"/>
          <w:szCs w:val="24"/>
          <w:lang w:val="en-US"/>
        </w:rPr>
        <w:t xml:space="preserve"> be</w:t>
      </w:r>
      <w:r w:rsidR="00075BE1">
        <w:rPr>
          <w:b/>
          <w:sz w:val="24"/>
          <w:szCs w:val="24"/>
          <w:lang w:val="en-US"/>
        </w:rPr>
        <w:t xml:space="preserve"> answered</w:t>
      </w:r>
      <w:r w:rsidR="00075BE1" w:rsidRPr="004D198D">
        <w:rPr>
          <w:b/>
          <w:sz w:val="24"/>
          <w:szCs w:val="24"/>
          <w:lang w:val="en-US"/>
        </w:rPr>
        <w:t xml:space="preserve"> in English</w:t>
      </w:r>
      <w:r w:rsidR="00075BE1">
        <w:rPr>
          <w:b/>
          <w:sz w:val="24"/>
          <w:szCs w:val="24"/>
          <w:lang w:val="en-US"/>
        </w:rPr>
        <w:t>.</w:t>
      </w:r>
    </w:p>
    <w:p w:rsidR="00075BE1" w:rsidRPr="004D198D" w:rsidRDefault="00080BF1" w:rsidP="00075BE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You must </w:t>
      </w:r>
      <w:r w:rsidR="007E48D7">
        <w:rPr>
          <w:b/>
          <w:sz w:val="24"/>
          <w:szCs w:val="24"/>
          <w:lang w:val="en-US"/>
        </w:rPr>
        <w:t>submit your</w:t>
      </w:r>
      <w:r>
        <w:rPr>
          <w:b/>
          <w:sz w:val="24"/>
          <w:szCs w:val="24"/>
          <w:lang w:val="en-US"/>
        </w:rPr>
        <w:t xml:space="preserve"> </w:t>
      </w:r>
      <w:r w:rsidR="007E48D7">
        <w:rPr>
          <w:b/>
          <w:sz w:val="24"/>
          <w:szCs w:val="24"/>
          <w:lang w:val="en-US"/>
        </w:rPr>
        <w:t>paper</w:t>
      </w:r>
      <w:r>
        <w:rPr>
          <w:b/>
          <w:sz w:val="24"/>
          <w:szCs w:val="24"/>
          <w:lang w:val="en-US"/>
        </w:rPr>
        <w:t xml:space="preserve"> only</w:t>
      </w:r>
      <w:r w:rsidR="00075BE1">
        <w:rPr>
          <w:b/>
          <w:sz w:val="24"/>
          <w:szCs w:val="24"/>
          <w:lang w:val="en-US"/>
        </w:rPr>
        <w:t xml:space="preserve"> on copy-sheets.</w:t>
      </w:r>
    </w:p>
    <w:p w:rsidR="00AD646A" w:rsidRPr="00075BE1" w:rsidRDefault="00AD646A" w:rsidP="00A16A9D">
      <w:pPr>
        <w:rPr>
          <w:sz w:val="24"/>
          <w:szCs w:val="24"/>
          <w:lang w:val="en-US"/>
        </w:rPr>
      </w:pPr>
    </w:p>
    <w:p w:rsidR="00AD646A" w:rsidRPr="00AD646A" w:rsidRDefault="00AD646A" w:rsidP="00A16A9D">
      <w:pPr>
        <w:rPr>
          <w:i/>
          <w:sz w:val="24"/>
          <w:szCs w:val="24"/>
        </w:rPr>
      </w:pPr>
      <w:r>
        <w:rPr>
          <w:i/>
          <w:sz w:val="24"/>
          <w:szCs w:val="24"/>
        </w:rPr>
        <w:t>Answer ONE question</w:t>
      </w:r>
    </w:p>
    <w:p w:rsidR="00CB5A6F" w:rsidRPr="00CB5A6F" w:rsidRDefault="00CB5A6F" w:rsidP="00A16A9D">
      <w:pPr>
        <w:rPr>
          <w:sz w:val="24"/>
          <w:szCs w:val="24"/>
        </w:rPr>
      </w:pPr>
    </w:p>
    <w:p w:rsidR="002D3096" w:rsidRPr="00AD646A" w:rsidRDefault="002D3096">
      <w:pPr>
        <w:rPr>
          <w:b/>
          <w:sz w:val="24"/>
          <w:szCs w:val="24"/>
        </w:rPr>
      </w:pPr>
    </w:p>
    <w:p w:rsidR="00AD646A" w:rsidRDefault="00343DDD" w:rsidP="00AD646A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‘</w:t>
      </w:r>
      <w:r w:rsidR="00AD646A">
        <w:rPr>
          <w:sz w:val="24"/>
          <w:szCs w:val="24"/>
          <w:lang w:val="en-US"/>
        </w:rPr>
        <w:t>The story of Defoe’s heroes and heroines is one of a continuous struggle to protect the self and control one’s destiny.’</w:t>
      </w:r>
      <w:r w:rsidR="00AD646A">
        <w:rPr>
          <w:sz w:val="24"/>
          <w:szCs w:val="24"/>
          <w:lang w:val="en-US"/>
        </w:rPr>
        <w:br/>
        <w:t xml:space="preserve">Discuss this statement with reference to </w:t>
      </w:r>
      <w:r w:rsidR="00AD646A">
        <w:rPr>
          <w:i/>
          <w:sz w:val="24"/>
          <w:szCs w:val="24"/>
          <w:lang w:val="en-US"/>
        </w:rPr>
        <w:t>Moll Flanders</w:t>
      </w:r>
      <w:r w:rsidR="00AD646A">
        <w:rPr>
          <w:sz w:val="24"/>
          <w:szCs w:val="24"/>
          <w:lang w:val="en-US"/>
        </w:rPr>
        <w:t>.</w:t>
      </w:r>
    </w:p>
    <w:p w:rsidR="00AD646A" w:rsidRPr="00337786" w:rsidRDefault="00AD646A" w:rsidP="00AD646A">
      <w:pPr>
        <w:rPr>
          <w:sz w:val="24"/>
          <w:szCs w:val="24"/>
          <w:lang w:val="en-US"/>
        </w:rPr>
      </w:pPr>
    </w:p>
    <w:p w:rsidR="00AD646A" w:rsidRPr="00CB5A6F" w:rsidRDefault="00AD646A" w:rsidP="00AD646A">
      <w:pPr>
        <w:spacing w:line="360" w:lineRule="auto"/>
        <w:jc w:val="center"/>
        <w:rPr>
          <w:i/>
          <w:sz w:val="24"/>
          <w:szCs w:val="24"/>
          <w:lang w:val="en-GB"/>
        </w:rPr>
      </w:pPr>
      <w:r w:rsidRPr="00CB5A6F">
        <w:rPr>
          <w:i/>
          <w:sz w:val="24"/>
          <w:szCs w:val="24"/>
          <w:lang w:val="en-GB"/>
        </w:rPr>
        <w:t>OR</w:t>
      </w:r>
    </w:p>
    <w:p w:rsidR="00AD646A" w:rsidRPr="00CB5A6F" w:rsidRDefault="00AD646A" w:rsidP="00AD646A">
      <w:pPr>
        <w:spacing w:line="360" w:lineRule="auto"/>
        <w:rPr>
          <w:sz w:val="24"/>
          <w:szCs w:val="24"/>
          <w:lang w:val="en-GB"/>
        </w:rPr>
      </w:pPr>
    </w:p>
    <w:p w:rsidR="00AD646A" w:rsidRDefault="00AD646A" w:rsidP="00AD646A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Single out two themes that you think of as important in</w:t>
      </w:r>
      <w:r w:rsidRPr="00337786">
        <w:rPr>
          <w:sz w:val="24"/>
          <w:szCs w:val="24"/>
          <w:lang w:val="en-US"/>
        </w:rPr>
        <w:t xml:space="preserve"> Henry Fielding’s </w:t>
      </w:r>
      <w:r w:rsidRPr="00337786">
        <w:rPr>
          <w:i/>
          <w:sz w:val="24"/>
          <w:szCs w:val="24"/>
          <w:lang w:val="en-US"/>
        </w:rPr>
        <w:t>Joseph Andrews</w:t>
      </w:r>
      <w:r>
        <w:rPr>
          <w:sz w:val="24"/>
          <w:szCs w:val="24"/>
          <w:lang w:val="en-US"/>
        </w:rPr>
        <w:t xml:space="preserve"> and consider the ways in which they are developed in the novel.</w:t>
      </w:r>
    </w:p>
    <w:p w:rsidR="00AD646A" w:rsidRPr="00EC56CD" w:rsidRDefault="00AD646A" w:rsidP="00AD646A">
      <w:pPr>
        <w:ind w:left="720"/>
        <w:rPr>
          <w:sz w:val="24"/>
          <w:szCs w:val="24"/>
          <w:lang w:val="en-US"/>
        </w:rPr>
      </w:pPr>
    </w:p>
    <w:p w:rsidR="00AD646A" w:rsidRPr="00CB5A6F" w:rsidRDefault="00AD646A" w:rsidP="00AD646A">
      <w:pPr>
        <w:spacing w:line="360" w:lineRule="auto"/>
        <w:rPr>
          <w:sz w:val="24"/>
          <w:szCs w:val="24"/>
          <w:lang w:val="en-GB"/>
        </w:rPr>
      </w:pPr>
    </w:p>
    <w:p w:rsidR="00AD646A" w:rsidRPr="00CB5A6F" w:rsidRDefault="00AD646A" w:rsidP="00AD646A">
      <w:pPr>
        <w:spacing w:line="360" w:lineRule="auto"/>
        <w:jc w:val="center"/>
        <w:rPr>
          <w:i/>
          <w:sz w:val="24"/>
          <w:szCs w:val="24"/>
          <w:lang w:val="en-GB"/>
        </w:rPr>
      </w:pPr>
      <w:r w:rsidRPr="00CB5A6F">
        <w:rPr>
          <w:i/>
          <w:sz w:val="24"/>
          <w:szCs w:val="24"/>
          <w:lang w:val="en-GB"/>
        </w:rPr>
        <w:t>OR</w:t>
      </w:r>
    </w:p>
    <w:p w:rsidR="00AD646A" w:rsidRPr="00CB5A6F" w:rsidRDefault="00AD646A" w:rsidP="00AD646A">
      <w:pPr>
        <w:spacing w:line="360" w:lineRule="auto"/>
        <w:rPr>
          <w:sz w:val="24"/>
          <w:szCs w:val="24"/>
          <w:lang w:val="en-GB"/>
        </w:rPr>
      </w:pPr>
    </w:p>
    <w:p w:rsidR="00AD646A" w:rsidRDefault="00AD646A" w:rsidP="00343DDD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‘In the four books of </w:t>
      </w:r>
      <w:r>
        <w:rPr>
          <w:i/>
          <w:sz w:val="24"/>
          <w:szCs w:val="24"/>
          <w:lang w:val="en-GB"/>
        </w:rPr>
        <w:t>Gulliver’s</w:t>
      </w:r>
      <w:r w:rsidRPr="005E4D3A">
        <w:rPr>
          <w:i/>
          <w:sz w:val="24"/>
          <w:szCs w:val="24"/>
          <w:lang w:val="en-GB"/>
        </w:rPr>
        <w:t xml:space="preserve"> Travels</w:t>
      </w:r>
      <w:r>
        <w:rPr>
          <w:sz w:val="24"/>
          <w:szCs w:val="24"/>
          <w:lang w:val="en-GB"/>
        </w:rPr>
        <w:t xml:space="preserve"> Swift has described</w:t>
      </w:r>
      <w:r w:rsidR="00343DDD">
        <w:rPr>
          <w:sz w:val="24"/>
          <w:szCs w:val="24"/>
          <w:lang w:val="en-GB"/>
        </w:rPr>
        <w:t xml:space="preserve"> the main character with little </w:t>
      </w:r>
      <w:r>
        <w:rPr>
          <w:sz w:val="24"/>
          <w:szCs w:val="24"/>
          <w:lang w:val="en-GB"/>
        </w:rPr>
        <w:t>regard to psychological consistency. Gulliver is merely an abstraction in the service of</w:t>
      </w:r>
      <w:r w:rsidR="00343DD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satire.’ Discuss.</w:t>
      </w:r>
    </w:p>
    <w:p w:rsidR="00AD646A" w:rsidRDefault="00AD646A" w:rsidP="00AD646A">
      <w:pPr>
        <w:spacing w:line="360" w:lineRule="auto"/>
        <w:rPr>
          <w:sz w:val="24"/>
          <w:szCs w:val="24"/>
          <w:lang w:val="en-GB"/>
        </w:rPr>
      </w:pPr>
    </w:p>
    <w:p w:rsidR="00C60BF3" w:rsidRDefault="00C60BF3">
      <w:pPr>
        <w:rPr>
          <w:b/>
          <w:sz w:val="24"/>
          <w:szCs w:val="24"/>
          <w:lang w:val="en-US"/>
        </w:rPr>
      </w:pPr>
    </w:p>
    <w:p w:rsidR="00C60BF3" w:rsidRDefault="00C60BF3">
      <w:pPr>
        <w:rPr>
          <w:b/>
          <w:sz w:val="24"/>
          <w:szCs w:val="24"/>
          <w:lang w:val="en-US"/>
        </w:rPr>
      </w:pPr>
    </w:p>
    <w:p w:rsidR="00C60BF3" w:rsidRDefault="00C60BF3">
      <w:pPr>
        <w:rPr>
          <w:b/>
          <w:sz w:val="24"/>
          <w:szCs w:val="24"/>
          <w:lang w:val="en-US"/>
        </w:rPr>
      </w:pPr>
    </w:p>
    <w:p w:rsidR="00C60BF3" w:rsidRDefault="00C60BF3">
      <w:pPr>
        <w:rPr>
          <w:b/>
          <w:sz w:val="24"/>
          <w:szCs w:val="24"/>
          <w:lang w:val="en-US"/>
        </w:rPr>
      </w:pPr>
    </w:p>
    <w:p w:rsidR="00C60BF3" w:rsidRDefault="00C60BF3">
      <w:pPr>
        <w:rPr>
          <w:b/>
          <w:sz w:val="24"/>
          <w:szCs w:val="24"/>
          <w:lang w:val="en-US"/>
        </w:rPr>
      </w:pPr>
    </w:p>
    <w:p w:rsidR="001C661B" w:rsidRDefault="001C661B" w:rsidP="001C661B">
      <w:pPr>
        <w:rPr>
          <w:b/>
          <w:lang w:val="en-GB"/>
        </w:rPr>
      </w:pPr>
    </w:p>
    <w:p w:rsidR="001C661B" w:rsidRPr="009267CB" w:rsidRDefault="001C661B" w:rsidP="001C661B">
      <w:pPr>
        <w:rPr>
          <w:b/>
          <w:lang w:val="en-GB"/>
        </w:rPr>
      </w:pPr>
    </w:p>
    <w:p w:rsidR="001C661B" w:rsidRPr="009267CB" w:rsidRDefault="001C661B" w:rsidP="001C661B">
      <w:pPr>
        <w:rPr>
          <w:b/>
          <w:lang w:val="en-GB"/>
        </w:rPr>
      </w:pPr>
      <w:r w:rsidRPr="009267CB">
        <w:rPr>
          <w:b/>
          <w:lang w:val="en-GB"/>
        </w:rPr>
        <w:t>Explanation: For an e</w:t>
      </w:r>
      <w:r>
        <w:rPr>
          <w:b/>
          <w:lang w:val="en-GB"/>
        </w:rPr>
        <w:t>xplanation of the mark obtained, please</w:t>
      </w:r>
      <w:r w:rsidRPr="009267CB">
        <w:rPr>
          <w:b/>
          <w:lang w:val="en-GB"/>
        </w:rPr>
        <w:t xml:space="preserve"> contact the responsible teacher of the course </w:t>
      </w:r>
      <w:r>
        <w:rPr>
          <w:b/>
          <w:lang w:val="en-GB"/>
        </w:rPr>
        <w:t>within one</w:t>
      </w:r>
      <w:r w:rsidRPr="009267CB">
        <w:rPr>
          <w:b/>
          <w:lang w:val="en-GB"/>
        </w:rPr>
        <w:t xml:space="preserve"> week after the exam result </w:t>
      </w:r>
      <w:r>
        <w:rPr>
          <w:b/>
          <w:lang w:val="en-GB"/>
        </w:rPr>
        <w:t>has</w:t>
      </w:r>
      <w:r w:rsidRPr="009267CB">
        <w:rPr>
          <w:b/>
          <w:lang w:val="en-GB"/>
        </w:rPr>
        <w:t xml:space="preserve"> been published in StudentWeb. Remember to include your name and candidate number. The examiner will then decide whether to give a written explanation</w:t>
      </w:r>
      <w:r>
        <w:rPr>
          <w:b/>
          <w:lang w:val="en-GB"/>
        </w:rPr>
        <w:t xml:space="preserve"> or</w:t>
      </w:r>
      <w:r w:rsidRPr="009267CB">
        <w:rPr>
          <w:b/>
          <w:lang w:val="en-GB"/>
        </w:rPr>
        <w:t xml:space="preserve"> </w:t>
      </w:r>
      <w:r>
        <w:rPr>
          <w:b/>
          <w:lang w:val="en-GB"/>
        </w:rPr>
        <w:t>meet with you and give an oral explanation to you in person.</w:t>
      </w:r>
    </w:p>
    <w:p w:rsidR="001C661B" w:rsidRPr="009267CB" w:rsidRDefault="001C661B" w:rsidP="001C661B">
      <w:pPr>
        <w:rPr>
          <w:b/>
          <w:sz w:val="24"/>
          <w:szCs w:val="24"/>
          <w:lang w:val="en-GB"/>
        </w:rPr>
      </w:pPr>
    </w:p>
    <w:p w:rsidR="00C60BF3" w:rsidRPr="00075BE1" w:rsidRDefault="00C60BF3">
      <w:pPr>
        <w:rPr>
          <w:b/>
          <w:sz w:val="24"/>
          <w:szCs w:val="24"/>
          <w:lang w:val="en-US"/>
        </w:rPr>
      </w:pPr>
    </w:p>
    <w:sectPr w:rsidR="00C60BF3" w:rsidRPr="00075BE1" w:rsidSect="00AE40C4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F1" w:rsidRDefault="00080BF1">
      <w:r>
        <w:separator/>
      </w:r>
    </w:p>
  </w:endnote>
  <w:endnote w:type="continuationSeparator" w:id="0">
    <w:p w:rsidR="00080BF1" w:rsidRDefault="0008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F1" w:rsidRDefault="00080BF1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C245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C245B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080BF1" w:rsidRDefault="00080BF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F1" w:rsidRDefault="00080BF1">
      <w:r>
        <w:separator/>
      </w:r>
    </w:p>
  </w:footnote>
  <w:footnote w:type="continuationSeparator" w:id="0">
    <w:p w:rsidR="00080BF1" w:rsidRDefault="00080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C1E"/>
    <w:multiLevelType w:val="hybridMultilevel"/>
    <w:tmpl w:val="CBE0DCB8"/>
    <w:lvl w:ilvl="0" w:tplc="73EA5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E2"/>
    <w:rsid w:val="00023464"/>
    <w:rsid w:val="00075BE1"/>
    <w:rsid w:val="00080BF1"/>
    <w:rsid w:val="000C1252"/>
    <w:rsid w:val="00156B12"/>
    <w:rsid w:val="00194DA6"/>
    <w:rsid w:val="001C0AEE"/>
    <w:rsid w:val="001C661B"/>
    <w:rsid w:val="002C7E22"/>
    <w:rsid w:val="002D3096"/>
    <w:rsid w:val="00337786"/>
    <w:rsid w:val="00343DDD"/>
    <w:rsid w:val="00344248"/>
    <w:rsid w:val="00344634"/>
    <w:rsid w:val="00394F35"/>
    <w:rsid w:val="004A4566"/>
    <w:rsid w:val="004D397F"/>
    <w:rsid w:val="00531DA9"/>
    <w:rsid w:val="00570900"/>
    <w:rsid w:val="005C245B"/>
    <w:rsid w:val="005F308C"/>
    <w:rsid w:val="00673A81"/>
    <w:rsid w:val="006A5A43"/>
    <w:rsid w:val="006F6458"/>
    <w:rsid w:val="00733F1A"/>
    <w:rsid w:val="00740851"/>
    <w:rsid w:val="00750D5C"/>
    <w:rsid w:val="0075543F"/>
    <w:rsid w:val="007E48D7"/>
    <w:rsid w:val="009A7FA9"/>
    <w:rsid w:val="009F022E"/>
    <w:rsid w:val="00A16A9D"/>
    <w:rsid w:val="00AA550A"/>
    <w:rsid w:val="00AC785D"/>
    <w:rsid w:val="00AD646A"/>
    <w:rsid w:val="00AE40C4"/>
    <w:rsid w:val="00B52BF4"/>
    <w:rsid w:val="00BD1784"/>
    <w:rsid w:val="00C53D87"/>
    <w:rsid w:val="00C60BF3"/>
    <w:rsid w:val="00CB5A6F"/>
    <w:rsid w:val="00CF4232"/>
    <w:rsid w:val="00D041E3"/>
    <w:rsid w:val="00D06006"/>
    <w:rsid w:val="00D17386"/>
    <w:rsid w:val="00D31229"/>
    <w:rsid w:val="00D71253"/>
    <w:rsid w:val="00DB47D0"/>
    <w:rsid w:val="00DD7483"/>
    <w:rsid w:val="00DF0250"/>
    <w:rsid w:val="00DF6D5F"/>
    <w:rsid w:val="00E163AC"/>
    <w:rsid w:val="00E93F6A"/>
    <w:rsid w:val="00E954CD"/>
    <w:rsid w:val="00EA07EC"/>
    <w:rsid w:val="00F0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E2"/>
  </w:style>
  <w:style w:type="paragraph" w:styleId="Heading2">
    <w:name w:val="heading 2"/>
    <w:basedOn w:val="Normal"/>
    <w:next w:val="Normal"/>
    <w:qFormat/>
    <w:rsid w:val="00F017E2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017E2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017E2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017E2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CB5A6F"/>
    <w:rPr>
      <w:b/>
      <w:bCs/>
    </w:rPr>
  </w:style>
  <w:style w:type="character" w:styleId="Emphasis">
    <w:name w:val="Emphasis"/>
    <w:basedOn w:val="DefaultParagraphFont"/>
    <w:qFormat/>
    <w:rsid w:val="00CB5A6F"/>
    <w:rPr>
      <w:i/>
      <w:iCs/>
    </w:rPr>
  </w:style>
  <w:style w:type="paragraph" w:styleId="Header">
    <w:name w:val="header"/>
    <w:basedOn w:val="Normal"/>
    <w:rsid w:val="00CB5A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50A"/>
  </w:style>
  <w:style w:type="paragraph" w:styleId="BalloonText">
    <w:name w:val="Balloon Text"/>
    <w:basedOn w:val="Normal"/>
    <w:link w:val="BalloonTextChar"/>
    <w:rsid w:val="004A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1305</CharactersWithSpaces>
  <SharedDoc>false</SharedDoc>
  <HLinks>
    <vt:vector size="168" baseType="variant">
      <vt:variant>
        <vt:i4>7929953</vt:i4>
      </vt:variant>
      <vt:variant>
        <vt:i4>81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127#127</vt:lpwstr>
      </vt:variant>
      <vt:variant>
        <vt:i4>7929967</vt:i4>
      </vt:variant>
      <vt:variant>
        <vt:i4>78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119#119</vt:lpwstr>
      </vt:variant>
      <vt:variant>
        <vt:i4>7929966</vt:i4>
      </vt:variant>
      <vt:variant>
        <vt:i4>75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118#118</vt:lpwstr>
      </vt:variant>
      <vt:variant>
        <vt:i4>7929953</vt:i4>
      </vt:variant>
      <vt:variant>
        <vt:i4>72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117#117</vt:lpwstr>
      </vt:variant>
      <vt:variant>
        <vt:i4>7929952</vt:i4>
      </vt:variant>
      <vt:variant>
        <vt:i4>69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116#116</vt:lpwstr>
      </vt:variant>
      <vt:variant>
        <vt:i4>7929957</vt:i4>
      </vt:variant>
      <vt:variant>
        <vt:i4>66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113#113</vt:lpwstr>
      </vt:variant>
      <vt:variant>
        <vt:i4>7929958</vt:i4>
      </vt:variant>
      <vt:variant>
        <vt:i4>63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100#100</vt:lpwstr>
      </vt:variant>
      <vt:variant>
        <vt:i4>5308492</vt:i4>
      </vt:variant>
      <vt:variant>
        <vt:i4>60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92#92</vt:lpwstr>
      </vt:variant>
      <vt:variant>
        <vt:i4>6225986</vt:i4>
      </vt:variant>
      <vt:variant>
        <vt:i4>57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72#72</vt:lpwstr>
      </vt:variant>
      <vt:variant>
        <vt:i4>5570627</vt:i4>
      </vt:variant>
      <vt:variant>
        <vt:i4>54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69#69</vt:lpwstr>
      </vt:variant>
      <vt:variant>
        <vt:i4>5636160</vt:i4>
      </vt:variant>
      <vt:variant>
        <vt:i4>51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59#59</vt:lpwstr>
      </vt:variant>
      <vt:variant>
        <vt:i4>5767232</vt:i4>
      </vt:variant>
      <vt:variant>
        <vt:i4>48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57#57</vt:lpwstr>
      </vt:variant>
      <vt:variant>
        <vt:i4>6160448</vt:i4>
      </vt:variant>
      <vt:variant>
        <vt:i4>45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51#51</vt:lpwstr>
      </vt:variant>
      <vt:variant>
        <vt:i4>6094913</vt:i4>
      </vt:variant>
      <vt:variant>
        <vt:i4>42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43#43</vt:lpwstr>
      </vt:variant>
      <vt:variant>
        <vt:i4>6225985</vt:i4>
      </vt:variant>
      <vt:variant>
        <vt:i4>39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41#41</vt:lpwstr>
      </vt:variant>
      <vt:variant>
        <vt:i4>5242950</vt:i4>
      </vt:variant>
      <vt:variant>
        <vt:i4>36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39#39</vt:lpwstr>
      </vt:variant>
      <vt:variant>
        <vt:i4>5308486</vt:i4>
      </vt:variant>
      <vt:variant>
        <vt:i4>33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38#38</vt:lpwstr>
      </vt:variant>
      <vt:variant>
        <vt:i4>6225990</vt:i4>
      </vt:variant>
      <vt:variant>
        <vt:i4>30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36#36</vt:lpwstr>
      </vt:variant>
      <vt:variant>
        <vt:i4>6029382</vt:i4>
      </vt:variant>
      <vt:variant>
        <vt:i4>27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35#35</vt:lpwstr>
      </vt:variant>
      <vt:variant>
        <vt:i4>5963846</vt:i4>
      </vt:variant>
      <vt:variant>
        <vt:i4>24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32#32</vt:lpwstr>
      </vt:variant>
      <vt:variant>
        <vt:i4>5832774</vt:i4>
      </vt:variant>
      <vt:variant>
        <vt:i4>21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30#30</vt:lpwstr>
      </vt:variant>
      <vt:variant>
        <vt:i4>6160455</vt:i4>
      </vt:variant>
      <vt:variant>
        <vt:i4>18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26#26</vt:lpwstr>
      </vt:variant>
      <vt:variant>
        <vt:i4>5374020</vt:i4>
      </vt:variant>
      <vt:variant>
        <vt:i4>15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19#19</vt:lpwstr>
      </vt:variant>
      <vt:variant>
        <vt:i4>6029380</vt:i4>
      </vt:variant>
      <vt:variant>
        <vt:i4>12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17#17</vt:lpwstr>
      </vt:variant>
      <vt:variant>
        <vt:i4>6094916</vt:i4>
      </vt:variant>
      <vt:variant>
        <vt:i4>9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16#16</vt:lpwstr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9#9</vt:lpwstr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8#8</vt:lpwstr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1#1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krismber</cp:lastModifiedBy>
  <cp:revision>5</cp:revision>
  <cp:lastPrinted>2012-05-21T08:29:00Z</cp:lastPrinted>
  <dcterms:created xsi:type="dcterms:W3CDTF">2012-05-21T07:36:00Z</dcterms:created>
  <dcterms:modified xsi:type="dcterms:W3CDTF">2012-05-21T08:30:00Z</dcterms:modified>
</cp:coreProperties>
</file>