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940647"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B029FF" w:rsidP="00D40BCD">
      <w:pPr>
        <w:jc w:val="center"/>
        <w:rPr>
          <w:b/>
          <w:sz w:val="24"/>
          <w:szCs w:val="24"/>
        </w:rPr>
      </w:pPr>
      <w:r>
        <w:rPr>
          <w:b/>
          <w:sz w:val="24"/>
          <w:szCs w:val="24"/>
        </w:rPr>
        <w:t>HJEMMEEKSAMEN</w:t>
      </w:r>
    </w:p>
    <w:p w:rsidR="00F94221" w:rsidRDefault="00B134A1" w:rsidP="00D40BCD">
      <w:pPr>
        <w:jc w:val="center"/>
        <w:rPr>
          <w:b/>
          <w:sz w:val="24"/>
          <w:szCs w:val="24"/>
        </w:rPr>
      </w:pPr>
      <w:r>
        <w:rPr>
          <w:b/>
          <w:sz w:val="24"/>
          <w:szCs w:val="24"/>
        </w:rPr>
        <w:t>2011</w:t>
      </w:r>
      <w:r w:rsidR="00371B75">
        <w:rPr>
          <w:b/>
          <w:sz w:val="24"/>
          <w:szCs w:val="24"/>
        </w:rPr>
        <w:t>/</w:t>
      </w:r>
      <w:r>
        <w:rPr>
          <w:b/>
          <w:sz w:val="24"/>
          <w:szCs w:val="24"/>
        </w:rPr>
        <w:t>VÅR</w:t>
      </w:r>
    </w:p>
    <w:p w:rsidR="006744F0" w:rsidRPr="003A61F1" w:rsidRDefault="00940647" w:rsidP="00D40BCD">
      <w:pPr>
        <w:jc w:val="center"/>
        <w:rPr>
          <w:b/>
          <w:sz w:val="24"/>
          <w:szCs w:val="24"/>
        </w:rPr>
      </w:pPr>
      <w:r>
        <w:rPr>
          <w:b/>
          <w:sz w:val="24"/>
          <w:szCs w:val="24"/>
        </w:rPr>
        <w:t>1</w:t>
      </w:r>
      <w:r w:rsidR="000D5C23" w:rsidRPr="003A61F1">
        <w:rPr>
          <w:b/>
          <w:sz w:val="24"/>
          <w:szCs w:val="24"/>
        </w:rPr>
        <w:t xml:space="preserve"> </w:t>
      </w:r>
      <w:r w:rsidR="006744F0" w:rsidRPr="003A61F1">
        <w:rPr>
          <w:b/>
          <w:sz w:val="24"/>
          <w:szCs w:val="24"/>
        </w:rPr>
        <w:t>side</w:t>
      </w:r>
    </w:p>
    <w:p w:rsidR="00D302C1" w:rsidRPr="003A61F1" w:rsidRDefault="00D302C1" w:rsidP="006744F0">
      <w:pPr>
        <w:rPr>
          <w:b/>
          <w:sz w:val="24"/>
          <w:szCs w:val="24"/>
        </w:rPr>
      </w:pPr>
    </w:p>
    <w:p w:rsidR="00613FD2" w:rsidRPr="003A61F1" w:rsidRDefault="00613FD2" w:rsidP="00613FD2">
      <w:pPr>
        <w:pStyle w:val="Heading2"/>
        <w:rPr>
          <w:szCs w:val="24"/>
        </w:rPr>
      </w:pPr>
    </w:p>
    <w:p w:rsidR="006679ED" w:rsidRPr="00940647" w:rsidRDefault="00940647" w:rsidP="006679ED">
      <w:pPr>
        <w:pStyle w:val="Heading1"/>
        <w:rPr>
          <w:rFonts w:ascii="Times New Roman" w:hAnsi="Times New Roman" w:cs="Times New Roman"/>
          <w:sz w:val="24"/>
          <w:szCs w:val="24"/>
        </w:rPr>
      </w:pPr>
      <w:r>
        <w:rPr>
          <w:rFonts w:ascii="Times New Roman" w:hAnsi="Times New Roman" w:cs="Times New Roman"/>
          <w:bCs w:val="0"/>
          <w:sz w:val="24"/>
          <w:szCs w:val="24"/>
        </w:rPr>
        <w:t>FRA4310</w:t>
      </w:r>
      <w:r w:rsidR="007200F0" w:rsidRPr="006679ED">
        <w:rPr>
          <w:rFonts w:ascii="Times New Roman" w:hAnsi="Times New Roman" w:cs="Times New Roman"/>
          <w:bCs w:val="0"/>
          <w:sz w:val="24"/>
          <w:szCs w:val="24"/>
        </w:rPr>
        <w:t xml:space="preserve">- </w:t>
      </w:r>
      <w:r w:rsidRPr="00940647">
        <w:rPr>
          <w:rFonts w:ascii="Times New Roman" w:hAnsi="Times New Roman" w:cs="Times New Roman"/>
          <w:sz w:val="24"/>
          <w:szCs w:val="24"/>
        </w:rPr>
        <w:t>Fransk litteratur, epokestudium</w:t>
      </w:r>
    </w:p>
    <w:p w:rsidR="00B029FF" w:rsidRDefault="00B029FF" w:rsidP="00F94221">
      <w:pPr>
        <w:pBdr>
          <w:bottom w:val="double" w:sz="6" w:space="1" w:color="auto"/>
        </w:pBdr>
        <w:rPr>
          <w:b/>
          <w:sz w:val="24"/>
          <w:szCs w:val="24"/>
        </w:rPr>
      </w:pPr>
      <w:r>
        <w:rPr>
          <w:b/>
          <w:sz w:val="24"/>
          <w:szCs w:val="24"/>
        </w:rPr>
        <w:t>3 dager</w:t>
      </w:r>
      <w:r w:rsidR="00597AFB" w:rsidRPr="003A61F1">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940647">
        <w:rPr>
          <w:b/>
          <w:sz w:val="24"/>
          <w:szCs w:val="24"/>
        </w:rPr>
        <w:t xml:space="preserve">          30. mai – 03. juni 2011</w:t>
      </w:r>
    </w:p>
    <w:p w:rsidR="00B029FF" w:rsidRDefault="00B029FF" w:rsidP="00B029FF">
      <w:pPr>
        <w:rPr>
          <w:sz w:val="24"/>
          <w:szCs w:val="24"/>
        </w:rPr>
      </w:pPr>
    </w:p>
    <w:p w:rsidR="00B029FF" w:rsidRPr="008540E7" w:rsidRDefault="00B029FF" w:rsidP="00B029FF">
      <w:pPr>
        <w:rPr>
          <w:sz w:val="24"/>
          <w:szCs w:val="24"/>
        </w:rPr>
      </w:pPr>
    </w:p>
    <w:p w:rsidR="00B029FF" w:rsidRPr="00574536" w:rsidRDefault="00B029FF" w:rsidP="00B029FF">
      <w:pPr>
        <w:pStyle w:val="NormalWeb"/>
        <w:rPr>
          <w:b/>
        </w:rPr>
      </w:pPr>
      <w:r>
        <w:rPr>
          <w:b/>
        </w:rPr>
        <w:t>Besvarelsen leveres i F</w:t>
      </w:r>
      <w:r w:rsidRPr="00574536">
        <w:rPr>
          <w:b/>
        </w:rPr>
        <w:t>ronter i emnets fellesrom i mappen "Eksamensinnlevering" som stenges kl. 12.00 på innleveringsdagen.</w:t>
      </w:r>
    </w:p>
    <w:p w:rsidR="00B029FF" w:rsidRPr="00574536" w:rsidRDefault="00B029FF" w:rsidP="00B029FF">
      <w:pPr>
        <w:pStyle w:val="NormalWeb"/>
        <w:rPr>
          <w:b/>
        </w:rPr>
      </w:pPr>
      <w:r w:rsidRPr="00574536">
        <w:rPr>
          <w:b/>
        </w:rPr>
        <w:t>Besvarelsens forside skal inneholde: kandidatnummer (hentes fra StudentWeb), emnekode, emnenavn, semester, år og oppgavens tittel. IKKE kandidatens navn! Alle sider skal nummereres.</w:t>
      </w:r>
    </w:p>
    <w:p w:rsidR="00B029FF" w:rsidRDefault="00B029FF" w:rsidP="00B029FF">
      <w:pPr>
        <w:pStyle w:val="NormalWeb"/>
        <w:rPr>
          <w:b/>
        </w:rPr>
      </w:pPr>
      <w:r w:rsidRPr="00574536">
        <w:rPr>
          <w:b/>
        </w:rPr>
        <w:t>Mal</w:t>
      </w:r>
      <w:r>
        <w:rPr>
          <w:b/>
        </w:rPr>
        <w:t xml:space="preserve"> (Word-dokument)</w:t>
      </w:r>
      <w:r w:rsidRPr="00574536">
        <w:rPr>
          <w:b/>
        </w:rPr>
        <w:t xml:space="preserve"> for oppsett av oppgaven og utfyllende inf</w:t>
      </w:r>
      <w:r>
        <w:rPr>
          <w:b/>
        </w:rPr>
        <w:t>ormasjon om innlevering i F</w:t>
      </w:r>
      <w:r w:rsidRPr="00574536">
        <w:rPr>
          <w:b/>
        </w:rPr>
        <w:t>ronter finnes i en instruks som er lenket opp på alle instituttets emnebeskrivelser under "Vurdering og eksamen".</w:t>
      </w:r>
    </w:p>
    <w:p w:rsidR="00B029FF" w:rsidRDefault="00B029FF" w:rsidP="00B029FF">
      <w:pPr>
        <w:rPr>
          <w:sz w:val="24"/>
          <w:szCs w:val="24"/>
        </w:rPr>
      </w:pPr>
      <w:r>
        <w:rPr>
          <w:sz w:val="24"/>
          <w:szCs w:val="24"/>
        </w:rPr>
        <w:t>--------------------------------------------------------------------------------------------------------------------</w:t>
      </w:r>
    </w:p>
    <w:p w:rsidR="00B029FF" w:rsidRDefault="00B029FF" w:rsidP="00B029FF">
      <w:pPr>
        <w:rPr>
          <w:b/>
          <w:sz w:val="24"/>
          <w:szCs w:val="24"/>
        </w:rPr>
      </w:pPr>
      <w:r w:rsidRPr="008540E7">
        <w:rPr>
          <w:b/>
          <w:sz w:val="24"/>
          <w:szCs w:val="24"/>
        </w:rPr>
        <w:t>OPPGAVEN</w:t>
      </w:r>
      <w:r>
        <w:rPr>
          <w:b/>
          <w:sz w:val="24"/>
          <w:szCs w:val="24"/>
        </w:rPr>
        <w:t>:</w:t>
      </w:r>
    </w:p>
    <w:p w:rsidR="000D5C23" w:rsidRDefault="000D5C23" w:rsidP="00B029FF">
      <w:pPr>
        <w:rPr>
          <w:sz w:val="24"/>
          <w:szCs w:val="24"/>
        </w:rPr>
      </w:pPr>
    </w:p>
    <w:p w:rsidR="00940647" w:rsidRDefault="00940647" w:rsidP="00940647">
      <w:pPr>
        <w:rPr>
          <w:lang w:val="fr-FR"/>
        </w:rPr>
      </w:pPr>
    </w:p>
    <w:p w:rsidR="00940647" w:rsidRPr="00940647" w:rsidRDefault="00940647" w:rsidP="00940647">
      <w:pPr>
        <w:rPr>
          <w:sz w:val="24"/>
          <w:szCs w:val="24"/>
          <w:lang w:val="fr-FR"/>
        </w:rPr>
      </w:pPr>
      <w:r w:rsidRPr="00940647">
        <w:rPr>
          <w:sz w:val="24"/>
          <w:szCs w:val="24"/>
          <w:lang w:val="fr-FR"/>
        </w:rPr>
        <w:t>OU BIEN</w:t>
      </w:r>
    </w:p>
    <w:p w:rsidR="00940647" w:rsidRPr="00940647" w:rsidRDefault="00940647" w:rsidP="00940647">
      <w:pPr>
        <w:rPr>
          <w:sz w:val="24"/>
          <w:szCs w:val="24"/>
          <w:lang w:val="fr-FR"/>
        </w:rPr>
      </w:pPr>
    </w:p>
    <w:p w:rsidR="00940647" w:rsidRPr="00940647" w:rsidRDefault="00940647" w:rsidP="00940647">
      <w:pPr>
        <w:rPr>
          <w:sz w:val="24"/>
          <w:szCs w:val="24"/>
          <w:lang w:val="fr-FR"/>
        </w:rPr>
      </w:pPr>
      <w:r w:rsidRPr="00940647">
        <w:rPr>
          <w:sz w:val="24"/>
          <w:szCs w:val="24"/>
          <w:lang w:val="fr-FR"/>
        </w:rPr>
        <w:t>Quels sont les caractéristiques du langage littéraire romantique ? – Cherchez à répondre à cette question en vous référant aux textes sur votre programme.</w:t>
      </w:r>
    </w:p>
    <w:p w:rsidR="00940647" w:rsidRPr="00940647" w:rsidRDefault="00940647" w:rsidP="00940647">
      <w:pPr>
        <w:rPr>
          <w:sz w:val="24"/>
          <w:szCs w:val="24"/>
          <w:lang w:val="fr-FR"/>
        </w:rPr>
      </w:pPr>
    </w:p>
    <w:p w:rsidR="00940647" w:rsidRPr="00940647" w:rsidRDefault="00940647" w:rsidP="00940647">
      <w:pPr>
        <w:rPr>
          <w:sz w:val="24"/>
          <w:szCs w:val="24"/>
          <w:lang w:val="fr-FR"/>
        </w:rPr>
      </w:pPr>
      <w:r w:rsidRPr="00940647">
        <w:rPr>
          <w:sz w:val="24"/>
          <w:szCs w:val="24"/>
          <w:lang w:val="fr-FR"/>
        </w:rPr>
        <w:t>OU BIEN</w:t>
      </w:r>
    </w:p>
    <w:p w:rsidR="00940647" w:rsidRPr="00940647" w:rsidRDefault="00940647" w:rsidP="00940647">
      <w:pPr>
        <w:rPr>
          <w:sz w:val="24"/>
          <w:szCs w:val="24"/>
          <w:lang w:val="fr-FR"/>
        </w:rPr>
      </w:pPr>
    </w:p>
    <w:p w:rsidR="00940647" w:rsidRPr="00940647" w:rsidRDefault="00940647" w:rsidP="00940647">
      <w:pPr>
        <w:rPr>
          <w:sz w:val="24"/>
          <w:szCs w:val="24"/>
          <w:lang w:val="fr-FR"/>
        </w:rPr>
      </w:pPr>
      <w:r w:rsidRPr="00940647">
        <w:rPr>
          <w:sz w:val="24"/>
          <w:szCs w:val="24"/>
          <w:lang w:val="fr-FR"/>
        </w:rPr>
        <w:t>Paul Bénichou affirme à propos des l’attitude de certains poètes français de la Renaissance qu’« Il s’agit moins d’une synthèse gouvernée par la théologie chrétienne que d’une sorte de syncrétisme où elle est débordée, et où le poète-</w:t>
      </w:r>
      <w:r w:rsidRPr="00940647">
        <w:rPr>
          <w:i/>
          <w:sz w:val="24"/>
          <w:szCs w:val="24"/>
          <w:lang w:val="fr-FR"/>
        </w:rPr>
        <w:t>vates</w:t>
      </w:r>
      <w:r w:rsidRPr="00940647">
        <w:rPr>
          <w:sz w:val="24"/>
          <w:szCs w:val="24"/>
          <w:lang w:val="fr-FR"/>
        </w:rPr>
        <w:t>, s’il était pris au sérieux, risquerait de supplanter le prêtre. » Est-ce que vous pensez qu’on peut retrouver un phénomène semblable dans le romantisme ? – Cherchez à répondre à cette question en vous référant aux textes sur votre programme.</w:t>
      </w:r>
    </w:p>
    <w:p w:rsidR="00B029FF" w:rsidRPr="00940647" w:rsidRDefault="00B029FF" w:rsidP="00B029FF">
      <w:pPr>
        <w:rPr>
          <w:sz w:val="24"/>
          <w:szCs w:val="24"/>
          <w:lang w:val="en-US"/>
        </w:rPr>
      </w:pPr>
    </w:p>
    <w:p w:rsidR="00B029FF" w:rsidRPr="00940647" w:rsidRDefault="00B029FF" w:rsidP="00B029FF">
      <w:pPr>
        <w:rPr>
          <w:sz w:val="24"/>
          <w:szCs w:val="24"/>
          <w:lang w:val="en-US"/>
        </w:rPr>
      </w:pPr>
    </w:p>
    <w:p w:rsidR="00B029FF" w:rsidRPr="00940647" w:rsidRDefault="00B029FF" w:rsidP="00B029FF">
      <w:pPr>
        <w:rPr>
          <w:sz w:val="24"/>
          <w:szCs w:val="24"/>
          <w:lang w:val="en-US"/>
        </w:rPr>
      </w:pPr>
    </w:p>
    <w:p w:rsidR="00B029FF" w:rsidRPr="00940647" w:rsidRDefault="00B029FF" w:rsidP="00B029FF">
      <w:pPr>
        <w:rPr>
          <w:sz w:val="24"/>
          <w:szCs w:val="24"/>
          <w:lang w:val="en-US"/>
        </w:rPr>
      </w:pPr>
    </w:p>
    <w:p w:rsidR="00B029FF" w:rsidRDefault="00B134A1" w:rsidP="00B029FF">
      <w:pPr>
        <w:rPr>
          <w:sz w:val="24"/>
          <w:szCs w:val="24"/>
        </w:rPr>
      </w:pPr>
      <w:r>
        <w:rPr>
          <w:sz w:val="24"/>
          <w:szCs w:val="24"/>
        </w:rPr>
        <w:t>------------------------------------------------------------------------------------------------------------------</w:t>
      </w:r>
    </w:p>
    <w:p w:rsidR="00B029FF" w:rsidRPr="00940647" w:rsidRDefault="00A6118D" w:rsidP="00B029FF">
      <w:pPr>
        <w:rPr>
          <w:b/>
          <w:sz w:val="24"/>
          <w:szCs w:val="24"/>
        </w:rPr>
      </w:pPr>
      <w:r w:rsidRPr="00940647">
        <w:rPr>
          <w:b/>
          <w:sz w:val="24"/>
          <w:szCs w:val="24"/>
        </w:rPr>
        <w:t>Hvis du ønsker b</w:t>
      </w:r>
      <w:r w:rsidR="00B029FF" w:rsidRPr="00940647">
        <w:rPr>
          <w:b/>
          <w:sz w:val="24"/>
          <w:szCs w:val="24"/>
        </w:rPr>
        <w:t>egrunnelse: Ta kontakt med din faglærer på e-post innen 1 uke etter at sensuren er kunngjort i StudentWeb. Oppgi navn og kandidatnummer. Sensor bestemmer om begrunnelsen skal gis skriftlig eller muntlig.</w:t>
      </w:r>
    </w:p>
    <w:sectPr w:rsidR="00B029FF" w:rsidRPr="00940647"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73" w:rsidRDefault="001D2773">
      <w:r>
        <w:separator/>
      </w:r>
    </w:p>
  </w:endnote>
  <w:endnote w:type="continuationSeparator" w:id="0">
    <w:p w:rsidR="001D2773" w:rsidRDefault="001D2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03" w:rsidRDefault="00F12403">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940647">
      <w:rPr>
        <w:noProof/>
        <w:snapToGrid w:val="0"/>
      </w:rPr>
      <w:t>1</w:t>
    </w:r>
    <w:r>
      <w:rPr>
        <w:snapToGrid w:val="0"/>
      </w:rPr>
      <w:fldChar w:fldCharType="end"/>
    </w:r>
    <w:r>
      <w:rPr>
        <w:snapToGrid w:val="0"/>
      </w:rPr>
      <w:t xml:space="preserve"> av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73" w:rsidRDefault="001D2773">
      <w:r>
        <w:separator/>
      </w:r>
    </w:p>
  </w:footnote>
  <w:footnote w:type="continuationSeparator" w:id="0">
    <w:p w:rsidR="001D2773" w:rsidRDefault="001D2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22544"/>
    <w:rsid w:val="000547A6"/>
    <w:rsid w:val="000A3EC0"/>
    <w:rsid w:val="000D01CD"/>
    <w:rsid w:val="000D1B48"/>
    <w:rsid w:val="000D3529"/>
    <w:rsid w:val="000D5C23"/>
    <w:rsid w:val="000E09D7"/>
    <w:rsid w:val="00103558"/>
    <w:rsid w:val="00106B26"/>
    <w:rsid w:val="001D2773"/>
    <w:rsid w:val="001E4208"/>
    <w:rsid w:val="001F5DB1"/>
    <w:rsid w:val="0022390E"/>
    <w:rsid w:val="0025541B"/>
    <w:rsid w:val="002C28F0"/>
    <w:rsid w:val="0030242E"/>
    <w:rsid w:val="00371B75"/>
    <w:rsid w:val="003A61F1"/>
    <w:rsid w:val="004227B2"/>
    <w:rsid w:val="0044168E"/>
    <w:rsid w:val="00452528"/>
    <w:rsid w:val="00491CBE"/>
    <w:rsid w:val="00504479"/>
    <w:rsid w:val="00593EDC"/>
    <w:rsid w:val="00597AFB"/>
    <w:rsid w:val="005F70C8"/>
    <w:rsid w:val="00613FD2"/>
    <w:rsid w:val="00614701"/>
    <w:rsid w:val="00630282"/>
    <w:rsid w:val="00646111"/>
    <w:rsid w:val="006679ED"/>
    <w:rsid w:val="006744F0"/>
    <w:rsid w:val="00674CB9"/>
    <w:rsid w:val="00682EC3"/>
    <w:rsid w:val="00691919"/>
    <w:rsid w:val="006A668F"/>
    <w:rsid w:val="007200F0"/>
    <w:rsid w:val="00732B27"/>
    <w:rsid w:val="007377F5"/>
    <w:rsid w:val="0077403B"/>
    <w:rsid w:val="00783537"/>
    <w:rsid w:val="00786F4B"/>
    <w:rsid w:val="007C492E"/>
    <w:rsid w:val="008D4BDC"/>
    <w:rsid w:val="00907AD3"/>
    <w:rsid w:val="00940647"/>
    <w:rsid w:val="00987EE7"/>
    <w:rsid w:val="00994281"/>
    <w:rsid w:val="009D0465"/>
    <w:rsid w:val="00A34F05"/>
    <w:rsid w:val="00A40415"/>
    <w:rsid w:val="00A525C4"/>
    <w:rsid w:val="00A6118D"/>
    <w:rsid w:val="00A95100"/>
    <w:rsid w:val="00AA762D"/>
    <w:rsid w:val="00AA76D2"/>
    <w:rsid w:val="00B029FF"/>
    <w:rsid w:val="00B134A1"/>
    <w:rsid w:val="00B41EFD"/>
    <w:rsid w:val="00B4744C"/>
    <w:rsid w:val="00BA571E"/>
    <w:rsid w:val="00C05AE2"/>
    <w:rsid w:val="00C45333"/>
    <w:rsid w:val="00C534B1"/>
    <w:rsid w:val="00C652C6"/>
    <w:rsid w:val="00CC2EED"/>
    <w:rsid w:val="00CD7A72"/>
    <w:rsid w:val="00CE523F"/>
    <w:rsid w:val="00D302C1"/>
    <w:rsid w:val="00D30D2C"/>
    <w:rsid w:val="00D40BCD"/>
    <w:rsid w:val="00D44F64"/>
    <w:rsid w:val="00D80F07"/>
    <w:rsid w:val="00DB2CAF"/>
    <w:rsid w:val="00DB5CFC"/>
    <w:rsid w:val="00DD677D"/>
    <w:rsid w:val="00DE29E4"/>
    <w:rsid w:val="00E0371F"/>
    <w:rsid w:val="00E3033A"/>
    <w:rsid w:val="00E35B23"/>
    <w:rsid w:val="00F12403"/>
    <w:rsid w:val="00F30BD3"/>
    <w:rsid w:val="00F30F95"/>
    <w:rsid w:val="00F64650"/>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2007-11-30T08:47:00Z</cp:lastPrinted>
  <dcterms:created xsi:type="dcterms:W3CDTF">2011-05-27T11:19:00Z</dcterms:created>
  <dcterms:modified xsi:type="dcterms:W3CDTF">2011-05-27T11:19:00Z</dcterms:modified>
</cp:coreProperties>
</file>