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6F" w:rsidRDefault="004E18B4">
      <w:bookmarkStart w:id="0" w:name="_GoBack"/>
      <w:bookmarkEnd w:id="0"/>
      <w:r>
        <w:t>Sensor-veiledning</w:t>
      </w:r>
      <w:r w:rsidR="005A3D2D">
        <w:t>/Emnebeskrivelse</w:t>
      </w:r>
      <w:r>
        <w:t xml:space="preserve"> </w:t>
      </w:r>
      <w:r w:rsidR="00965668">
        <w:t>Rus</w:t>
      </w:r>
      <w:r>
        <w:t>2504/</w:t>
      </w:r>
      <w:r w:rsidR="00965668">
        <w:t>Rus</w:t>
      </w:r>
      <w:r>
        <w:t>4504</w:t>
      </w:r>
    </w:p>
    <w:p w:rsidR="00E619B3" w:rsidRDefault="004E18B4">
      <w:r>
        <w:t xml:space="preserve">Hensikten med </w:t>
      </w:r>
      <w:r w:rsidR="00E619B3">
        <w:t>dette kombinerte emnet</w:t>
      </w:r>
      <w:r>
        <w:t xml:space="preserve"> er dobbel: på den ene siden å gi studentene et betydelig forråd av russiske sakprosagloser som gjør dem i stand til å lese større mengder ikke-skjønnlitteratur på russisk</w:t>
      </w:r>
      <w:r w:rsidR="00E619B3">
        <w:t>; på den andre side, å gi studentene en innføring i russisk idehistorie og politikk ved å introdusere dem for en del viktige tenkere og politikere. Innføring i russisk sakprosa</w:t>
      </w:r>
      <w:r>
        <w:t xml:space="preserve"> er nødvendig for å kunne skrive en masteroppgave på russisk med </w:t>
      </w:r>
      <w:r w:rsidR="007A455F">
        <w:t>en tematikk</w:t>
      </w:r>
      <w:r>
        <w:t xml:space="preserve"> innenfor politikk</w:t>
      </w:r>
      <w:r w:rsidR="0070574E">
        <w:t xml:space="preserve">, samfunn </w:t>
      </w:r>
      <w:r w:rsidR="007A455F">
        <w:t>eller</w:t>
      </w:r>
      <w:r w:rsidR="0070574E">
        <w:t xml:space="preserve"> kulturdebatt</w:t>
      </w:r>
      <w:r>
        <w:t xml:space="preserve">. </w:t>
      </w:r>
      <w:r w:rsidR="00E619B3">
        <w:t xml:space="preserve">Innføring i idéhistorie og politikk er nødvendig for å gi studentene innsikt i den politiske og kulturhistoriske referanserammen, som alltid er til stede i russisk kultur- og samfunnsdebatt. </w:t>
      </w:r>
    </w:p>
    <w:p w:rsidR="0005600E" w:rsidRDefault="0005600E">
      <w:r>
        <w:t xml:space="preserve">Pensum består at 14 originaltekster samt en sekundærlitteratur på ca. </w:t>
      </w:r>
      <w:r w:rsidR="006159E7">
        <w:t xml:space="preserve">400 </w:t>
      </w:r>
      <w:r>
        <w:t xml:space="preserve">sider. </w:t>
      </w:r>
    </w:p>
    <w:p w:rsidR="006159E7" w:rsidRDefault="006159E7">
      <w:r>
        <w:t xml:space="preserve">Undervisningen består av 14 dobbelttimer og </w:t>
      </w:r>
      <w:r w:rsidR="00E619B3">
        <w:t>e</w:t>
      </w:r>
      <w:r>
        <w:t xml:space="preserve">r felles for </w:t>
      </w:r>
      <w:r w:rsidR="00965668">
        <w:t>Rus</w:t>
      </w:r>
      <w:r>
        <w:t>2504/</w:t>
      </w:r>
      <w:r w:rsidR="00965668">
        <w:t>Rus</w:t>
      </w:r>
      <w:r>
        <w:t xml:space="preserve">4504. I timene blir </w:t>
      </w:r>
      <w:r w:rsidR="00F756A6">
        <w:t>é</w:t>
      </w:r>
      <w:r>
        <w:t>n tekst gjennomgått</w:t>
      </w:r>
      <w:r w:rsidR="00E818AB">
        <w:t xml:space="preserve"> (oversatt og kommentert)</w:t>
      </w:r>
      <w:r>
        <w:t xml:space="preserve"> hver gang.</w:t>
      </w:r>
      <w:r w:rsidR="00E818AB">
        <w:t xml:space="preserve"> To studenter forbereder oversettelse til hver gang, halve teksten hver. Alle må være forberedt til å oversette 2 til 4 ganger, avhengig av antall studenter som er oppmeldt.</w:t>
      </w:r>
      <w:r w:rsidR="00BF677E">
        <w:t xml:space="preserve"> Også alle de som ikke har i oppdrag å oversette i timen, har lest hele teksten grundig på forhånd.</w:t>
      </w:r>
    </w:p>
    <w:p w:rsidR="007A227B" w:rsidRDefault="006159E7">
      <w:r>
        <w:t>Kvalifiseringsoppgave</w:t>
      </w:r>
      <w:r w:rsidR="00695EEB">
        <w:t>n</w:t>
      </w:r>
      <w:r w:rsidR="00E619B3">
        <w:t xml:space="preserve"> gjennomføres ved at</w:t>
      </w:r>
      <w:r>
        <w:t xml:space="preserve"> studentene </w:t>
      </w:r>
      <w:r w:rsidR="00E619B3">
        <w:t>holder</w:t>
      </w:r>
      <w:r>
        <w:t xml:space="preserve"> et foredrag for klassen om en av pensumforfatterne og den teksten av vedkommende som vi legger opp. Foredrag</w:t>
      </w:r>
      <w:r w:rsidR="00F756A6">
        <w:t xml:space="preserve">et </w:t>
      </w:r>
      <w:r>
        <w:t>skal være på 15 minutter og gi en kort innføring i</w:t>
      </w:r>
      <w:r w:rsidR="00F756A6">
        <w:t>:</w:t>
      </w:r>
      <w:r>
        <w:t xml:space="preserve"> forfatterens biografi (5 minutter), hans/hennes tenk</w:t>
      </w:r>
      <w:r w:rsidR="007A455F">
        <w:t>n</w:t>
      </w:r>
      <w:r>
        <w:t>ing generelt (5 minutter) og den pensumteksten vi leser (5 minutter).</w:t>
      </w:r>
      <w:r w:rsidR="00E619B3">
        <w:t xml:space="preserve"> I tillegg skal alle studenter gjennomføre oversettelse av tekstene i tråd med beskrivelsen over. </w:t>
      </w:r>
    </w:p>
    <w:p w:rsidR="007A227B" w:rsidRDefault="007A227B">
      <w:r>
        <w:t xml:space="preserve">Eksamen på </w:t>
      </w:r>
      <w:r w:rsidR="00965668">
        <w:t>Rus</w:t>
      </w:r>
      <w:r>
        <w:t xml:space="preserve">2504 er tredelt: </w:t>
      </w:r>
    </w:p>
    <w:p w:rsidR="004E18B4" w:rsidRDefault="007A227B">
      <w:r>
        <w:t xml:space="preserve">Del 1: kandidatene leser et </w:t>
      </w:r>
      <w:proofErr w:type="spellStart"/>
      <w:r>
        <w:t>ca</w:t>
      </w:r>
      <w:proofErr w:type="spellEnd"/>
      <w:r>
        <w:t xml:space="preserve"> 500-</w:t>
      </w:r>
      <w:r w:rsidR="0005600E">
        <w:t>ords</w:t>
      </w:r>
      <w:r>
        <w:t xml:space="preserve"> utdrag av en av pensumtekstene som de skal oversette til norsk. De har lov til å bruke ordbok. Det viktigste er at kandidaten viser at han/hun har forstått teksten godt, ikke at oversettelsen er elegant. Den</w:t>
      </w:r>
      <w:r w:rsidR="0005600E">
        <w:t>ne</w:t>
      </w:r>
      <w:r>
        <w:t xml:space="preserve"> delen av eksamen teller halvparten av karakteren.</w:t>
      </w:r>
    </w:p>
    <w:p w:rsidR="0005600E" w:rsidRDefault="007A227B" w:rsidP="0005600E">
      <w:r>
        <w:t>Del 2: kandidatene leser en ca</w:t>
      </w:r>
      <w:r w:rsidR="00E619B3">
        <w:t>.</w:t>
      </w:r>
      <w:r>
        <w:t xml:space="preserve"> </w:t>
      </w:r>
      <w:r w:rsidR="007A455F">
        <w:t>7-</w:t>
      </w:r>
      <w:r>
        <w:t>800-</w:t>
      </w:r>
      <w:r w:rsidR="0005600E">
        <w:t>ords</w:t>
      </w:r>
      <w:r>
        <w:t xml:space="preserve"> ukjent </w:t>
      </w:r>
      <w:r w:rsidR="0005600E">
        <w:t>fagprosa</w:t>
      </w:r>
      <w:r>
        <w:t xml:space="preserve">tekst på russisk som de skal vise at de har forstått ved å svare på (3-5) spørsmål til teksten. Denne teksten skal være av samme vanskelighetsgrad som pensumtekstene og </w:t>
      </w:r>
      <w:r w:rsidR="0005600E">
        <w:t>basert på omtrent samme type ordforråd. Det er ikke nødvendig med lange svar som gjentar tekstens formuleringer så sant spørsmålene er riktig og fyllestgjørende besvart. Denne delen av eksamen teller en tredjedel av karakteren.</w:t>
      </w:r>
    </w:p>
    <w:p w:rsidR="0005600E" w:rsidRDefault="0005600E" w:rsidP="0005600E">
      <w:r>
        <w:t>De</w:t>
      </w:r>
      <w:r w:rsidR="00E619B3">
        <w:t>l</w:t>
      </w:r>
      <w:r>
        <w:t xml:space="preserve"> 3</w:t>
      </w:r>
      <w:r w:rsidR="00695EEB">
        <w:t>:</w:t>
      </w:r>
      <w:r>
        <w:t xml:space="preserve"> kandidatene skriver et kort essay </w:t>
      </w:r>
      <w:r w:rsidR="000E70AE">
        <w:t xml:space="preserve">som svar på et spørsmål </w:t>
      </w:r>
      <w:r>
        <w:t>innen russisk id</w:t>
      </w:r>
      <w:r w:rsidR="00E619B3">
        <w:t>é</w:t>
      </w:r>
      <w:r>
        <w:t>historie</w:t>
      </w:r>
      <w:r w:rsidR="00E619B3">
        <w:t xml:space="preserve"> og politikk</w:t>
      </w:r>
      <w:r>
        <w:t xml:space="preserve">. De kan velge mellom to oppgaver. </w:t>
      </w:r>
      <w:r w:rsidR="000E70AE">
        <w:t>Tematikken</w:t>
      </w:r>
      <w:r>
        <w:t xml:space="preserve"> er hentet fra sekundærlitteraturen og gjennomgangen av originaltekstene i timene. Denne delen av eksamen teller en sjettedel av karakteren.</w:t>
      </w:r>
    </w:p>
    <w:p w:rsidR="006159E7" w:rsidRDefault="006159E7" w:rsidP="006159E7">
      <w:r>
        <w:t xml:space="preserve">Eksamen på </w:t>
      </w:r>
      <w:r w:rsidR="00965668">
        <w:t>Rus</w:t>
      </w:r>
      <w:r>
        <w:t xml:space="preserve">4504 følger samme opplegg som eksamen på </w:t>
      </w:r>
      <w:r w:rsidR="00965668">
        <w:t>Rus</w:t>
      </w:r>
      <w:r>
        <w:t>2504 med følgende modifikasjoner:</w:t>
      </w:r>
    </w:p>
    <w:p w:rsidR="006159E7" w:rsidRDefault="006159E7" w:rsidP="006159E7">
      <w:pPr>
        <w:pStyle w:val="ListParagraph"/>
        <w:numPr>
          <w:ilvl w:val="0"/>
          <w:numId w:val="1"/>
        </w:numPr>
      </w:pPr>
      <w:r>
        <w:t>Masterstudentene kan ikke bruke ordbok på eksamen</w:t>
      </w:r>
    </w:p>
    <w:p w:rsidR="006159E7" w:rsidRDefault="006159E7" w:rsidP="006159E7">
      <w:pPr>
        <w:pStyle w:val="ListParagraph"/>
        <w:numPr>
          <w:ilvl w:val="0"/>
          <w:numId w:val="1"/>
        </w:numPr>
      </w:pPr>
      <w:r>
        <w:t>I del 1 skal de oversette en tekst som er</w:t>
      </w:r>
      <w:r w:rsidR="000E70AE">
        <w:t xml:space="preserve"> 100-</w:t>
      </w:r>
      <w:r>
        <w:t>150</w:t>
      </w:r>
      <w:r w:rsidR="000E70AE">
        <w:t xml:space="preserve"> </w:t>
      </w:r>
      <w:r>
        <w:t>ord lenger</w:t>
      </w:r>
    </w:p>
    <w:p w:rsidR="006159E7" w:rsidRDefault="006159E7" w:rsidP="006159E7">
      <w:pPr>
        <w:pStyle w:val="ListParagraph"/>
        <w:numPr>
          <w:ilvl w:val="0"/>
          <w:numId w:val="1"/>
        </w:numPr>
      </w:pPr>
      <w:r>
        <w:t xml:space="preserve">I del 2 leser de en annen ukjent tekst som er </w:t>
      </w:r>
      <w:r w:rsidR="000E70AE">
        <w:t>100-200 ord</w:t>
      </w:r>
      <w:r>
        <w:t xml:space="preserve"> lenger og har en noe høyere vanskelighetsgrad </w:t>
      </w:r>
    </w:p>
    <w:p w:rsidR="00553FF3" w:rsidRDefault="00553FF3" w:rsidP="004519A1"/>
    <w:p w:rsidR="00553FF3" w:rsidRDefault="00553FF3" w:rsidP="004519A1">
      <w:r>
        <w:lastRenderedPageBreak/>
        <w:t xml:space="preserve">Karaktersetting </w:t>
      </w:r>
      <w:r w:rsidR="00965668">
        <w:t>Rus</w:t>
      </w:r>
      <w:r>
        <w:t>2504.</w:t>
      </w:r>
    </w:p>
    <w:p w:rsidR="004519A1" w:rsidRDefault="004519A1" w:rsidP="004519A1">
      <w:r>
        <w:t xml:space="preserve">For å få beste karakter (A-B) må studenten ha svart </w:t>
      </w:r>
      <w:r w:rsidR="00E619B3">
        <w:t xml:space="preserve">fyllestgjørende </w:t>
      </w:r>
      <w:r>
        <w:t>på alle tre delene. Noen få feiloversettelser i del 1 kan godtas. Det er ikke nødvendig at den norske oversettelsen er fullt ut korrekt</w:t>
      </w:r>
      <w:r w:rsidR="000E70AE">
        <w:t xml:space="preserve"> ord for ord</w:t>
      </w:r>
      <w:r>
        <w:t>, det avgjørende er om alle meningsnyanser i originalteksten kommer klart frem. Hele teksten</w:t>
      </w:r>
      <w:r w:rsidR="000E70AE">
        <w:t>, alle setninger og deler av setninger,</w:t>
      </w:r>
      <w:r>
        <w:t xml:space="preserve"> må være oversatt.</w:t>
      </w:r>
      <w:r w:rsidR="000E70AE">
        <w:t xml:space="preserve"> </w:t>
      </w:r>
    </w:p>
    <w:p w:rsidR="004519A1" w:rsidRDefault="004519A1" w:rsidP="004519A1">
      <w:r>
        <w:t>I del 2 må alle spørsmål til teksten være korrekt besvart. Det er ikke viktig at svarene er svært detaljerte.</w:t>
      </w:r>
    </w:p>
    <w:p w:rsidR="004519A1" w:rsidRDefault="004519A1" w:rsidP="004519A1">
      <w:r>
        <w:t>Besvarelsen i del 3 må være på mi</w:t>
      </w:r>
      <w:r w:rsidR="00553FF3">
        <w:t>n</w:t>
      </w:r>
      <w:r>
        <w:t>st 1,5 sider og svare konkret på spørsmålet.</w:t>
      </w:r>
    </w:p>
    <w:p w:rsidR="004519A1" w:rsidRDefault="004519A1" w:rsidP="004519A1">
      <w:r>
        <w:t>For å få gjennomsnittskarakter (C) må studenten ha svart på alle tre delene. En d</w:t>
      </w:r>
      <w:r w:rsidR="00965668">
        <w:t>el feil i oversettelsen i del 1</w:t>
      </w:r>
      <w:r>
        <w:t xml:space="preserve"> kan godtas</w:t>
      </w:r>
      <w:r w:rsidR="00965668">
        <w:t>,</w:t>
      </w:r>
      <w:r>
        <w:t xml:space="preserve"> men disse </w:t>
      </w:r>
      <w:r w:rsidR="000E70AE">
        <w:t>må</w:t>
      </w:r>
      <w:r>
        <w:t xml:space="preserve"> ikke være meningsforstyrrende. </w:t>
      </w:r>
      <w:r w:rsidR="00965668">
        <w:t>Minst 90% av</w:t>
      </w:r>
      <w:r>
        <w:t xml:space="preserve"> teksten må være oversatt.</w:t>
      </w:r>
    </w:p>
    <w:p w:rsidR="004519A1" w:rsidRDefault="004519A1" w:rsidP="004519A1">
      <w:r>
        <w:t>I del 2 må minst 2/3 av spørsmålene være korrekt besvart.</w:t>
      </w:r>
    </w:p>
    <w:p w:rsidR="00553FF3" w:rsidRDefault="00553FF3" w:rsidP="004519A1">
      <w:r>
        <w:t>Besvarelsen i del 3 må være på minst 1 side og svare konkret på spørsmålet.</w:t>
      </w:r>
    </w:p>
    <w:p w:rsidR="00553FF3" w:rsidRDefault="00553FF3" w:rsidP="004519A1">
      <w:r>
        <w:t xml:space="preserve">For å få laveste ståkarakter (E) må kandidaten ha klart å gjengi hoveddelen av den kjente teksten i del 1 til forståelig norsk. </w:t>
      </w:r>
      <w:r w:rsidR="000E70AE">
        <w:t>Noen</w:t>
      </w:r>
      <w:r>
        <w:t xml:space="preserve"> utelatelser og klare misforståelser kan godtas. Besvarelsen kan få ståkarakter selv om kandidaten ikke har rukket hele oversettelsen, men </w:t>
      </w:r>
      <w:r w:rsidR="00965668">
        <w:t xml:space="preserve">minst </w:t>
      </w:r>
      <w:proofErr w:type="gramStart"/>
      <w:r w:rsidR="00965668">
        <w:t>80%</w:t>
      </w:r>
      <w:proofErr w:type="gramEnd"/>
      <w:r>
        <w:t xml:space="preserve"> må være oversatt.</w:t>
      </w:r>
    </w:p>
    <w:p w:rsidR="00553FF3" w:rsidRDefault="00553FF3" w:rsidP="00553FF3">
      <w:r>
        <w:t>I del 2 må minst 1/3 av spørsmålene være korrekt besvart.</w:t>
      </w:r>
    </w:p>
    <w:p w:rsidR="00BF677E" w:rsidRDefault="00553FF3" w:rsidP="00553FF3">
      <w:r>
        <w:t xml:space="preserve">Det er mulig å få laveste ståkarakter selv om kandidaten ikke rekker å besvare del 3 under forutsetning av at både del 1 og del 2 kan gis bestått. </w:t>
      </w:r>
    </w:p>
    <w:p w:rsidR="00BF677E" w:rsidRDefault="00BF677E" w:rsidP="00BF677E">
      <w:r>
        <w:t xml:space="preserve">Karaktersetting </w:t>
      </w:r>
      <w:r w:rsidR="00965668">
        <w:t>Rus</w:t>
      </w:r>
      <w:r>
        <w:t xml:space="preserve">4504. </w:t>
      </w:r>
    </w:p>
    <w:p w:rsidR="00BF677E" w:rsidRDefault="00BF677E" w:rsidP="00BF677E">
      <w:r>
        <w:t xml:space="preserve">Karaktersettingen på </w:t>
      </w:r>
      <w:r w:rsidR="00965668">
        <w:t>R</w:t>
      </w:r>
      <w:r>
        <w:t>us4504 følger i hovedsak k</w:t>
      </w:r>
      <w:r w:rsidR="00965668">
        <w:t>araktersettingskriteriene</w:t>
      </w:r>
      <w:r>
        <w:t xml:space="preserve"> på </w:t>
      </w:r>
      <w:r w:rsidR="00965668">
        <w:t>R</w:t>
      </w:r>
      <w:r>
        <w:t xml:space="preserve">us2504, den større vanskelighetsgraden ligger innbakt i at tekstene er lengre og vanskeligere. </w:t>
      </w:r>
      <w:r w:rsidR="00965668">
        <w:t>Imidlertid må hele del 1 være oversatt for å få</w:t>
      </w:r>
      <w:r w:rsidR="007A455F">
        <w:t xml:space="preserve"> ståkarakter.</w:t>
      </w:r>
    </w:p>
    <w:p w:rsidR="00BF677E" w:rsidRDefault="00BF677E" w:rsidP="00553FF3"/>
    <w:p w:rsidR="00553FF3" w:rsidRDefault="00553FF3" w:rsidP="00553FF3"/>
    <w:p w:rsidR="00553FF3" w:rsidRDefault="00553FF3" w:rsidP="00553FF3"/>
    <w:p w:rsidR="00553FF3" w:rsidRDefault="00553FF3" w:rsidP="00553FF3"/>
    <w:p w:rsidR="00553FF3" w:rsidRDefault="00553FF3" w:rsidP="00553FF3"/>
    <w:p w:rsidR="00553FF3" w:rsidRDefault="00553FF3" w:rsidP="004519A1"/>
    <w:p w:rsidR="004519A1" w:rsidRDefault="004519A1" w:rsidP="004519A1"/>
    <w:p w:rsidR="006159E7" w:rsidRDefault="006159E7" w:rsidP="006159E7"/>
    <w:p w:rsidR="0005600E" w:rsidRDefault="0005600E" w:rsidP="0005600E"/>
    <w:p w:rsidR="007A227B" w:rsidRDefault="007A227B"/>
    <w:sectPr w:rsidR="007A227B" w:rsidSect="00C975B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0B0A"/>
    <w:multiLevelType w:val="hybridMultilevel"/>
    <w:tmpl w:val="71A8A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ir Flikke">
    <w15:presenceInfo w15:providerId="Windows Live" w15:userId="12d4dbed-281c-4587-978a-81a83d884c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trackRevisions/>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174EB6C-6F1D-4AC8-B6EB-A28436179DFC}"/>
    <w:docVar w:name="dgnword-eventsink" w:val="290150256"/>
    <w:docVar w:name="dgnword-lastRevisionsView" w:val="0"/>
  </w:docVars>
  <w:rsids>
    <w:rsidRoot w:val="004E18B4"/>
    <w:rsid w:val="0005600E"/>
    <w:rsid w:val="000E70AE"/>
    <w:rsid w:val="004519A1"/>
    <w:rsid w:val="004E18B4"/>
    <w:rsid w:val="00553FF3"/>
    <w:rsid w:val="0059523C"/>
    <w:rsid w:val="005A3D2D"/>
    <w:rsid w:val="006159E7"/>
    <w:rsid w:val="00695EEB"/>
    <w:rsid w:val="0070574E"/>
    <w:rsid w:val="007A227B"/>
    <w:rsid w:val="007A455F"/>
    <w:rsid w:val="008B516D"/>
    <w:rsid w:val="00965668"/>
    <w:rsid w:val="00BF296F"/>
    <w:rsid w:val="00BF677E"/>
    <w:rsid w:val="00C975B9"/>
    <w:rsid w:val="00CC73A4"/>
    <w:rsid w:val="00E619B3"/>
    <w:rsid w:val="00E818AB"/>
    <w:rsid w:val="00ED51FF"/>
    <w:rsid w:val="00F048FF"/>
    <w:rsid w:val="00F64CDE"/>
    <w:rsid w:val="00F756A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9E7"/>
    <w:pPr>
      <w:ind w:left="720"/>
      <w:contextualSpacing/>
    </w:pPr>
  </w:style>
  <w:style w:type="paragraph" w:styleId="BalloonText">
    <w:name w:val="Balloon Text"/>
    <w:basedOn w:val="Normal"/>
    <w:link w:val="BalloonTextChar"/>
    <w:uiPriority w:val="99"/>
    <w:semiHidden/>
    <w:unhideWhenUsed/>
    <w:rsid w:val="00E6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19B3"/>
    <w:rPr>
      <w:rFonts w:ascii="Times New Roman" w:hAnsi="Times New Roman" w:cs="Times New Roman"/>
      <w:sz w:val="18"/>
      <w:szCs w:val="18"/>
      <w:lang w:eastAsia="ja-JP"/>
    </w:rPr>
  </w:style>
  <w:style w:type="character" w:styleId="CommentReference">
    <w:name w:val="annotation reference"/>
    <w:basedOn w:val="DefaultParagraphFont"/>
    <w:uiPriority w:val="99"/>
    <w:semiHidden/>
    <w:unhideWhenUsed/>
    <w:rsid w:val="00E619B3"/>
    <w:rPr>
      <w:sz w:val="16"/>
      <w:szCs w:val="16"/>
    </w:rPr>
  </w:style>
  <w:style w:type="paragraph" w:styleId="CommentText">
    <w:name w:val="annotation text"/>
    <w:basedOn w:val="Normal"/>
    <w:link w:val="CommentTextChar"/>
    <w:uiPriority w:val="99"/>
    <w:semiHidden/>
    <w:unhideWhenUsed/>
    <w:rsid w:val="00E619B3"/>
    <w:pPr>
      <w:spacing w:line="240" w:lineRule="auto"/>
    </w:pPr>
    <w:rPr>
      <w:sz w:val="20"/>
      <w:szCs w:val="20"/>
    </w:rPr>
  </w:style>
  <w:style w:type="character" w:customStyle="1" w:styleId="CommentTextChar">
    <w:name w:val="Comment Text Char"/>
    <w:basedOn w:val="DefaultParagraphFont"/>
    <w:link w:val="CommentText"/>
    <w:uiPriority w:val="99"/>
    <w:semiHidden/>
    <w:rsid w:val="00E619B3"/>
    <w:rPr>
      <w:sz w:val="20"/>
      <w:szCs w:val="20"/>
      <w:lang w:eastAsia="ja-JP"/>
    </w:rPr>
  </w:style>
  <w:style w:type="paragraph" w:styleId="CommentSubject">
    <w:name w:val="annotation subject"/>
    <w:basedOn w:val="CommentText"/>
    <w:next w:val="CommentText"/>
    <w:link w:val="CommentSubjectChar"/>
    <w:uiPriority w:val="99"/>
    <w:semiHidden/>
    <w:unhideWhenUsed/>
    <w:rsid w:val="00E619B3"/>
    <w:rPr>
      <w:b/>
      <w:bCs/>
    </w:rPr>
  </w:style>
  <w:style w:type="character" w:customStyle="1" w:styleId="CommentSubjectChar">
    <w:name w:val="Comment Subject Char"/>
    <w:basedOn w:val="CommentTextChar"/>
    <w:link w:val="CommentSubject"/>
    <w:uiPriority w:val="99"/>
    <w:semiHidden/>
    <w:rsid w:val="00E619B3"/>
    <w:rPr>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9E7"/>
    <w:pPr>
      <w:ind w:left="720"/>
      <w:contextualSpacing/>
    </w:pPr>
  </w:style>
  <w:style w:type="paragraph" w:styleId="BalloonText">
    <w:name w:val="Balloon Text"/>
    <w:basedOn w:val="Normal"/>
    <w:link w:val="BalloonTextChar"/>
    <w:uiPriority w:val="99"/>
    <w:semiHidden/>
    <w:unhideWhenUsed/>
    <w:rsid w:val="00E6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19B3"/>
    <w:rPr>
      <w:rFonts w:ascii="Times New Roman" w:hAnsi="Times New Roman" w:cs="Times New Roman"/>
      <w:sz w:val="18"/>
      <w:szCs w:val="18"/>
      <w:lang w:eastAsia="ja-JP"/>
    </w:rPr>
  </w:style>
  <w:style w:type="character" w:styleId="CommentReference">
    <w:name w:val="annotation reference"/>
    <w:basedOn w:val="DefaultParagraphFont"/>
    <w:uiPriority w:val="99"/>
    <w:semiHidden/>
    <w:unhideWhenUsed/>
    <w:rsid w:val="00E619B3"/>
    <w:rPr>
      <w:sz w:val="16"/>
      <w:szCs w:val="16"/>
    </w:rPr>
  </w:style>
  <w:style w:type="paragraph" w:styleId="CommentText">
    <w:name w:val="annotation text"/>
    <w:basedOn w:val="Normal"/>
    <w:link w:val="CommentTextChar"/>
    <w:uiPriority w:val="99"/>
    <w:semiHidden/>
    <w:unhideWhenUsed/>
    <w:rsid w:val="00E619B3"/>
    <w:pPr>
      <w:spacing w:line="240" w:lineRule="auto"/>
    </w:pPr>
    <w:rPr>
      <w:sz w:val="20"/>
      <w:szCs w:val="20"/>
    </w:rPr>
  </w:style>
  <w:style w:type="character" w:customStyle="1" w:styleId="CommentTextChar">
    <w:name w:val="Comment Text Char"/>
    <w:basedOn w:val="DefaultParagraphFont"/>
    <w:link w:val="CommentText"/>
    <w:uiPriority w:val="99"/>
    <w:semiHidden/>
    <w:rsid w:val="00E619B3"/>
    <w:rPr>
      <w:sz w:val="20"/>
      <w:szCs w:val="20"/>
      <w:lang w:eastAsia="ja-JP"/>
    </w:rPr>
  </w:style>
  <w:style w:type="paragraph" w:styleId="CommentSubject">
    <w:name w:val="annotation subject"/>
    <w:basedOn w:val="CommentText"/>
    <w:next w:val="CommentText"/>
    <w:link w:val="CommentSubjectChar"/>
    <w:uiPriority w:val="99"/>
    <w:semiHidden/>
    <w:unhideWhenUsed/>
    <w:rsid w:val="00E619B3"/>
    <w:rPr>
      <w:b/>
      <w:bCs/>
    </w:rPr>
  </w:style>
  <w:style w:type="character" w:customStyle="1" w:styleId="CommentSubjectChar">
    <w:name w:val="Comment Subject Char"/>
    <w:basedOn w:val="CommentTextChar"/>
    <w:link w:val="CommentSubject"/>
    <w:uiPriority w:val="99"/>
    <w:semiHidden/>
    <w:rsid w:val="00E619B3"/>
    <w:rPr>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757</Words>
  <Characters>4018</Characters>
  <Application>Microsoft Office Word</Application>
  <DocSecurity>0</DocSecurity>
  <Lines>33</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Pål Kolstø</dc:creator>
  <cp:lastModifiedBy>Pål Kolstø</cp:lastModifiedBy>
  <cp:revision>4</cp:revision>
  <cp:lastPrinted>2019-01-18T13:53:00Z</cp:lastPrinted>
  <dcterms:created xsi:type="dcterms:W3CDTF">2019-01-18T14:04:00Z</dcterms:created>
  <dcterms:modified xsi:type="dcterms:W3CDTF">2019-01-21T08:03:00Z</dcterms:modified>
</cp:coreProperties>
</file>