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21" w:rsidRPr="00FA2DB5" w:rsidRDefault="00F94221" w:rsidP="00F94221">
      <w:pPr>
        <w:pStyle w:val="gp-topp1"/>
        <w:framePr w:wrap="auto"/>
        <w:rPr>
          <w:lang w:val="nn-NO"/>
        </w:rPr>
      </w:pPr>
      <w:r w:rsidRPr="00FA2DB5">
        <w:rPr>
          <w:lang w:val="nn-NO"/>
        </w:rPr>
        <w:t xml:space="preserve">UNIVERSITETET </w:t>
      </w:r>
      <w:r w:rsidRPr="00FA2DB5">
        <w:rPr>
          <w:lang w:val="nn-NO"/>
        </w:rPr>
        <w:br/>
        <w:t>I OSLO</w:t>
      </w:r>
    </w:p>
    <w:p w:rsidR="00F94221" w:rsidRPr="00FA2DB5" w:rsidRDefault="00FA2DB5" w:rsidP="00D40BCD">
      <w:pPr>
        <w:pStyle w:val="gp-logo"/>
        <w:framePr w:w="9355" w:wrap="auto" w:x="1135" w:y="775"/>
        <w:spacing w:line="200" w:lineRule="atLeast"/>
        <w:ind w:right="0"/>
        <w:rPr>
          <w:sz w:val="22"/>
          <w:szCs w:val="22"/>
          <w:lang w:val="nn-NO"/>
        </w:rPr>
      </w:pPr>
      <w:r>
        <w:rPr>
          <w:noProof/>
          <w:sz w:val="20"/>
          <w:lang w:eastAsia="zh-CN"/>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94221" w:rsidRPr="00FA2DB5">
        <w:rPr>
          <w:sz w:val="20"/>
          <w:lang w:val="nn-NO"/>
        </w:rPr>
        <w:t xml:space="preserve"> </w:t>
      </w:r>
      <w:r w:rsidR="00C652C6" w:rsidRPr="00FA2DB5">
        <w:rPr>
          <w:sz w:val="22"/>
          <w:szCs w:val="22"/>
          <w:lang w:val="nn-NO"/>
        </w:rPr>
        <w:t>Institutt for litteratur,</w:t>
      </w:r>
      <w:r w:rsidR="00CC2EED" w:rsidRPr="00FA2DB5">
        <w:rPr>
          <w:sz w:val="22"/>
          <w:szCs w:val="22"/>
          <w:lang w:val="nn-NO"/>
        </w:rPr>
        <w:t xml:space="preserve"> områdestudier</w:t>
      </w:r>
      <w:r w:rsidR="00F94221" w:rsidRPr="00FA2DB5">
        <w:rPr>
          <w:sz w:val="22"/>
          <w:szCs w:val="22"/>
          <w:lang w:val="nn-NO"/>
        </w:rPr>
        <w:t xml:space="preserve"> og europeiske språk</w:t>
      </w:r>
    </w:p>
    <w:p w:rsidR="00F94221" w:rsidRPr="00FA2DB5" w:rsidRDefault="00F94221" w:rsidP="00F94221">
      <w:pPr>
        <w:rPr>
          <w:b/>
          <w:lang w:val="nn-NO"/>
        </w:rPr>
      </w:pPr>
    </w:p>
    <w:p w:rsidR="00C534B1" w:rsidRPr="00086047" w:rsidRDefault="00371F02" w:rsidP="00D40BCD">
      <w:pPr>
        <w:jc w:val="center"/>
        <w:rPr>
          <w:b/>
          <w:sz w:val="24"/>
          <w:szCs w:val="24"/>
          <w:lang w:val="nn-NO"/>
        </w:rPr>
      </w:pPr>
      <w:r w:rsidRPr="00086047">
        <w:rPr>
          <w:b/>
          <w:sz w:val="24"/>
          <w:szCs w:val="24"/>
          <w:lang w:val="nn-NO"/>
        </w:rPr>
        <w:t>SKOLE</w:t>
      </w:r>
      <w:r w:rsidR="00C534B1" w:rsidRPr="00086047">
        <w:rPr>
          <w:b/>
          <w:sz w:val="24"/>
          <w:szCs w:val="24"/>
          <w:lang w:val="nn-NO"/>
        </w:rPr>
        <w:t>EKSAMEN</w:t>
      </w:r>
    </w:p>
    <w:p w:rsidR="00F94221" w:rsidRPr="00086047" w:rsidRDefault="00FA2DB5" w:rsidP="00D40BCD">
      <w:pPr>
        <w:jc w:val="center"/>
        <w:rPr>
          <w:b/>
          <w:sz w:val="24"/>
          <w:szCs w:val="24"/>
          <w:lang w:val="nn-NO"/>
        </w:rPr>
      </w:pPr>
      <w:r w:rsidRPr="00086047">
        <w:rPr>
          <w:b/>
          <w:sz w:val="24"/>
          <w:szCs w:val="24"/>
          <w:lang w:val="nn-NO"/>
        </w:rPr>
        <w:t>2014</w:t>
      </w:r>
      <w:r w:rsidR="00E245ED" w:rsidRPr="00086047">
        <w:rPr>
          <w:b/>
          <w:sz w:val="24"/>
          <w:szCs w:val="24"/>
          <w:lang w:val="nn-NO"/>
        </w:rPr>
        <w:t>/</w:t>
      </w:r>
      <w:r w:rsidRPr="00086047">
        <w:rPr>
          <w:b/>
          <w:sz w:val="24"/>
          <w:szCs w:val="24"/>
          <w:lang w:val="nn-NO"/>
        </w:rPr>
        <w:t>VÅR</w:t>
      </w:r>
    </w:p>
    <w:p w:rsidR="006744F0" w:rsidRPr="00426780" w:rsidRDefault="00426780" w:rsidP="00D40BCD">
      <w:pPr>
        <w:jc w:val="center"/>
        <w:rPr>
          <w:b/>
          <w:sz w:val="24"/>
          <w:szCs w:val="24"/>
        </w:rPr>
      </w:pPr>
      <w:r>
        <w:rPr>
          <w:b/>
          <w:sz w:val="24"/>
          <w:szCs w:val="24"/>
          <w:lang w:val="nn-NO"/>
        </w:rPr>
        <w:t>2</w:t>
      </w:r>
      <w:r w:rsidR="00C85600" w:rsidRPr="00086047">
        <w:rPr>
          <w:b/>
          <w:sz w:val="24"/>
          <w:szCs w:val="24"/>
          <w:lang w:val="nn-NO"/>
        </w:rPr>
        <w:t xml:space="preserve"> (</w:t>
      </w:r>
      <w:r>
        <w:rPr>
          <w:b/>
          <w:sz w:val="24"/>
          <w:szCs w:val="24"/>
          <w:lang w:val="nn-NO"/>
        </w:rPr>
        <w:t>to</w:t>
      </w:r>
      <w:r w:rsidR="00D804BA" w:rsidRPr="00086047">
        <w:rPr>
          <w:b/>
          <w:sz w:val="24"/>
          <w:szCs w:val="24"/>
          <w:lang w:val="nn-NO"/>
        </w:rPr>
        <w:t>)</w:t>
      </w:r>
      <w:r w:rsidR="000D5C23" w:rsidRPr="00086047">
        <w:rPr>
          <w:b/>
          <w:sz w:val="24"/>
          <w:szCs w:val="24"/>
          <w:lang w:val="nn-NO"/>
        </w:rPr>
        <w:t xml:space="preserve"> </w:t>
      </w:r>
      <w:r w:rsidR="006744F0" w:rsidRPr="00086047">
        <w:rPr>
          <w:b/>
          <w:sz w:val="24"/>
          <w:szCs w:val="24"/>
          <w:lang w:val="nn-NO"/>
        </w:rPr>
        <w:t>side</w:t>
      </w:r>
      <w:r w:rsidR="00597AFB" w:rsidRPr="00086047">
        <w:rPr>
          <w:b/>
          <w:sz w:val="24"/>
          <w:szCs w:val="24"/>
          <w:lang w:val="nn-NO"/>
        </w:rPr>
        <w:t>r</w:t>
      </w:r>
    </w:p>
    <w:p w:rsidR="00B66D6B" w:rsidRPr="00426780" w:rsidRDefault="00B66D6B" w:rsidP="00D40BCD">
      <w:pPr>
        <w:jc w:val="center"/>
        <w:rPr>
          <w:b/>
          <w:sz w:val="24"/>
          <w:szCs w:val="24"/>
        </w:rPr>
      </w:pPr>
      <w:r w:rsidRPr="00426780">
        <w:rPr>
          <w:b/>
          <w:sz w:val="24"/>
          <w:szCs w:val="24"/>
        </w:rPr>
        <w:t>Bokmål</w:t>
      </w:r>
    </w:p>
    <w:p w:rsidR="00A54E96" w:rsidRPr="00426780" w:rsidRDefault="00A54E96" w:rsidP="00C05AE2">
      <w:pPr>
        <w:rPr>
          <w:b/>
          <w:bCs/>
          <w:sz w:val="24"/>
          <w:szCs w:val="24"/>
        </w:rPr>
      </w:pPr>
    </w:p>
    <w:p w:rsidR="00A54E96" w:rsidRPr="00426780" w:rsidRDefault="00A54E96" w:rsidP="00C05AE2">
      <w:pPr>
        <w:rPr>
          <w:b/>
          <w:bCs/>
          <w:sz w:val="24"/>
          <w:szCs w:val="24"/>
        </w:rPr>
      </w:pPr>
    </w:p>
    <w:p w:rsidR="00371F02" w:rsidRPr="00A54E96" w:rsidRDefault="00426780" w:rsidP="00C05AE2">
      <w:pPr>
        <w:rPr>
          <w:b/>
          <w:sz w:val="24"/>
          <w:szCs w:val="24"/>
        </w:rPr>
      </w:pPr>
      <w:r>
        <w:rPr>
          <w:b/>
          <w:bCs/>
          <w:sz w:val="24"/>
          <w:szCs w:val="24"/>
        </w:rPr>
        <w:t>RUS4123</w:t>
      </w:r>
      <w:r w:rsidR="00FA2DB5">
        <w:rPr>
          <w:b/>
          <w:bCs/>
          <w:sz w:val="24"/>
          <w:szCs w:val="24"/>
        </w:rPr>
        <w:t xml:space="preserve"> </w:t>
      </w:r>
      <w:r>
        <w:rPr>
          <w:b/>
          <w:bCs/>
          <w:sz w:val="24"/>
          <w:szCs w:val="24"/>
        </w:rPr>
        <w:t>–</w:t>
      </w:r>
      <w:r w:rsidR="0037380E" w:rsidRPr="00A54E96">
        <w:rPr>
          <w:b/>
          <w:bCs/>
          <w:sz w:val="24"/>
          <w:szCs w:val="24"/>
        </w:rPr>
        <w:t xml:space="preserve"> </w:t>
      </w:r>
      <w:r>
        <w:rPr>
          <w:b/>
          <w:color w:val="2B2B2B"/>
          <w:sz w:val="24"/>
          <w:szCs w:val="24"/>
        </w:rPr>
        <w:t>Oversettelse til og fra russisk</w:t>
      </w:r>
    </w:p>
    <w:p w:rsidR="000D7239" w:rsidRDefault="000D7239" w:rsidP="00F94221">
      <w:pPr>
        <w:pBdr>
          <w:bottom w:val="double" w:sz="6" w:space="1" w:color="auto"/>
        </w:pBdr>
        <w:rPr>
          <w:b/>
          <w:sz w:val="24"/>
          <w:szCs w:val="24"/>
        </w:rPr>
      </w:pPr>
    </w:p>
    <w:p w:rsidR="00BF0093" w:rsidRDefault="000D7239" w:rsidP="00F94221">
      <w:pPr>
        <w:pBdr>
          <w:bottom w:val="double" w:sz="6" w:space="1" w:color="auto"/>
        </w:pBdr>
        <w:rPr>
          <w:b/>
          <w:sz w:val="24"/>
          <w:szCs w:val="24"/>
        </w:rPr>
      </w:pPr>
      <w:r>
        <w:rPr>
          <w:b/>
          <w:sz w:val="24"/>
          <w:szCs w:val="24"/>
        </w:rPr>
        <w:t xml:space="preserve">Varighet: </w:t>
      </w:r>
      <w:r w:rsidR="00426780">
        <w:rPr>
          <w:b/>
          <w:sz w:val="24"/>
          <w:szCs w:val="24"/>
        </w:rPr>
        <w:t>4</w:t>
      </w:r>
      <w:r w:rsidR="00117A46">
        <w:rPr>
          <w:b/>
          <w:sz w:val="24"/>
          <w:szCs w:val="24"/>
        </w:rPr>
        <w:t xml:space="preserve"> timer</w:t>
      </w:r>
      <w:r w:rsidR="00117A46">
        <w:rPr>
          <w:b/>
          <w:sz w:val="24"/>
          <w:szCs w:val="24"/>
        </w:rPr>
        <w:tab/>
      </w:r>
      <w:r w:rsidR="00117A46">
        <w:rPr>
          <w:b/>
          <w:sz w:val="24"/>
          <w:szCs w:val="24"/>
        </w:rPr>
        <w:tab/>
      </w:r>
      <w:r w:rsidR="00A1385F">
        <w:rPr>
          <w:b/>
          <w:sz w:val="24"/>
          <w:szCs w:val="24"/>
        </w:rPr>
        <w:tab/>
      </w:r>
      <w:r w:rsidR="00597AFB" w:rsidRPr="003A61F1">
        <w:rPr>
          <w:b/>
          <w:sz w:val="24"/>
          <w:szCs w:val="24"/>
        </w:rPr>
        <w:tab/>
      </w:r>
      <w:r w:rsidR="00597AFB" w:rsidRPr="003A61F1">
        <w:rPr>
          <w:b/>
          <w:sz w:val="24"/>
          <w:szCs w:val="24"/>
        </w:rPr>
        <w:tab/>
      </w:r>
      <w:r>
        <w:rPr>
          <w:b/>
          <w:sz w:val="24"/>
          <w:szCs w:val="24"/>
        </w:rPr>
        <w:tab/>
      </w:r>
      <w:r>
        <w:rPr>
          <w:b/>
          <w:sz w:val="24"/>
          <w:szCs w:val="24"/>
        </w:rPr>
        <w:tab/>
      </w:r>
      <w:r w:rsidR="00FA2DB5">
        <w:rPr>
          <w:b/>
          <w:sz w:val="24"/>
          <w:szCs w:val="24"/>
        </w:rPr>
        <w:tab/>
      </w:r>
      <w:r w:rsidR="00426780">
        <w:rPr>
          <w:b/>
          <w:sz w:val="24"/>
          <w:szCs w:val="24"/>
        </w:rPr>
        <w:t>Fredag</w:t>
      </w:r>
      <w:r>
        <w:rPr>
          <w:b/>
          <w:sz w:val="24"/>
          <w:szCs w:val="24"/>
        </w:rPr>
        <w:t xml:space="preserve"> </w:t>
      </w:r>
      <w:r w:rsidR="00426780">
        <w:rPr>
          <w:b/>
          <w:sz w:val="24"/>
          <w:szCs w:val="24"/>
        </w:rPr>
        <w:t>23</w:t>
      </w:r>
      <w:r w:rsidR="002457AB">
        <w:rPr>
          <w:b/>
          <w:sz w:val="24"/>
          <w:szCs w:val="24"/>
        </w:rPr>
        <w:t>.</w:t>
      </w:r>
      <w:r>
        <w:rPr>
          <w:b/>
          <w:sz w:val="24"/>
          <w:szCs w:val="24"/>
        </w:rPr>
        <w:t xml:space="preserve"> </w:t>
      </w:r>
      <w:r w:rsidR="00FA2DB5">
        <w:rPr>
          <w:b/>
          <w:sz w:val="24"/>
          <w:szCs w:val="24"/>
        </w:rPr>
        <w:t>mai</w:t>
      </w:r>
      <w:r w:rsidR="002457AB">
        <w:rPr>
          <w:b/>
          <w:sz w:val="24"/>
          <w:szCs w:val="24"/>
        </w:rPr>
        <w:t xml:space="preserve"> 201</w:t>
      </w:r>
      <w:r w:rsidR="00FA2DB5">
        <w:rPr>
          <w:b/>
          <w:sz w:val="24"/>
          <w:szCs w:val="24"/>
        </w:rPr>
        <w:t>4</w:t>
      </w:r>
    </w:p>
    <w:p w:rsidR="00BF0093" w:rsidRPr="00426780" w:rsidRDefault="00426780" w:rsidP="00426780">
      <w:pPr>
        <w:spacing w:line="276" w:lineRule="auto"/>
        <w:rPr>
          <w:b/>
          <w:sz w:val="24"/>
          <w:szCs w:val="24"/>
        </w:rPr>
      </w:pPr>
      <w:r w:rsidRPr="00426780">
        <w:rPr>
          <w:b/>
          <w:sz w:val="24"/>
          <w:szCs w:val="24"/>
        </w:rPr>
        <w:t>Ingen tillatte hjelpemidler</w:t>
      </w:r>
    </w:p>
    <w:p w:rsidR="006578DB" w:rsidRPr="00426780" w:rsidRDefault="006578DB" w:rsidP="00426780">
      <w:pPr>
        <w:spacing w:line="276" w:lineRule="auto"/>
        <w:rPr>
          <w:b/>
          <w:sz w:val="24"/>
          <w:szCs w:val="24"/>
        </w:rPr>
      </w:pPr>
      <w:r w:rsidRPr="00426780">
        <w:rPr>
          <w:b/>
          <w:sz w:val="24"/>
          <w:szCs w:val="24"/>
        </w:rPr>
        <w:t>All</w:t>
      </w:r>
      <w:r w:rsidR="00345704" w:rsidRPr="00426780">
        <w:rPr>
          <w:b/>
          <w:sz w:val="24"/>
          <w:szCs w:val="24"/>
        </w:rPr>
        <w:t>e svar skal skrives på gjennomslags</w:t>
      </w:r>
      <w:r w:rsidR="00C627CC" w:rsidRPr="00426780">
        <w:rPr>
          <w:b/>
          <w:sz w:val="24"/>
          <w:szCs w:val="24"/>
        </w:rPr>
        <w:t>ark</w:t>
      </w:r>
    </w:p>
    <w:p w:rsidR="00426780" w:rsidRPr="00426780" w:rsidRDefault="00426780" w:rsidP="00426780">
      <w:pPr>
        <w:spacing w:line="276" w:lineRule="auto"/>
        <w:rPr>
          <w:b/>
          <w:sz w:val="24"/>
          <w:szCs w:val="24"/>
        </w:rPr>
      </w:pPr>
      <w:r w:rsidRPr="00426780">
        <w:rPr>
          <w:b/>
          <w:sz w:val="24"/>
          <w:szCs w:val="24"/>
        </w:rPr>
        <w:t>Alle tall skal skrives med bokstaver</w:t>
      </w:r>
    </w:p>
    <w:p w:rsidR="00426780" w:rsidRPr="00426780" w:rsidRDefault="00426780" w:rsidP="00426780">
      <w:pPr>
        <w:spacing w:line="276" w:lineRule="auto"/>
        <w:rPr>
          <w:b/>
          <w:sz w:val="24"/>
          <w:szCs w:val="24"/>
        </w:rPr>
      </w:pPr>
      <w:r>
        <w:rPr>
          <w:b/>
          <w:sz w:val="24"/>
          <w:szCs w:val="24"/>
        </w:rPr>
        <w:t>Alle op</w:t>
      </w:r>
      <w:r w:rsidRPr="00426780">
        <w:rPr>
          <w:b/>
          <w:sz w:val="24"/>
          <w:szCs w:val="24"/>
        </w:rPr>
        <w:t>p</w:t>
      </w:r>
      <w:r>
        <w:rPr>
          <w:b/>
          <w:sz w:val="24"/>
          <w:szCs w:val="24"/>
        </w:rPr>
        <w:t>g</w:t>
      </w:r>
      <w:r w:rsidRPr="00426780">
        <w:rPr>
          <w:b/>
          <w:sz w:val="24"/>
          <w:szCs w:val="24"/>
        </w:rPr>
        <w:t>avene skal besvares</w:t>
      </w:r>
    </w:p>
    <w:p w:rsidR="00345704" w:rsidRDefault="00345704" w:rsidP="006578DB">
      <w:pPr>
        <w:rPr>
          <w:b/>
          <w:sz w:val="24"/>
          <w:szCs w:val="24"/>
        </w:rPr>
      </w:pPr>
    </w:p>
    <w:p w:rsidR="00345704" w:rsidRDefault="00345704" w:rsidP="006578DB">
      <w:pPr>
        <w:rPr>
          <w:b/>
          <w:sz w:val="24"/>
          <w:szCs w:val="24"/>
        </w:rPr>
      </w:pPr>
    </w:p>
    <w:p w:rsidR="00426780" w:rsidRDefault="00426780" w:rsidP="00426780">
      <w:pPr>
        <w:pStyle w:val="NormalWeb"/>
        <w:shd w:val="clear" w:color="auto" w:fill="FFFFFF"/>
        <w:spacing w:before="120" w:beforeAutospacing="0" w:after="120" w:afterAutospacing="0" w:line="293" w:lineRule="atLeast"/>
        <w:rPr>
          <w:b/>
        </w:rPr>
      </w:pPr>
      <w:r w:rsidRPr="00D55FFC">
        <w:rPr>
          <w:b/>
        </w:rPr>
        <w:t>Oppgave 1</w:t>
      </w:r>
    </w:p>
    <w:p w:rsidR="00426780" w:rsidRDefault="00426780" w:rsidP="00426780">
      <w:pPr>
        <w:pStyle w:val="NormalWeb"/>
        <w:shd w:val="clear" w:color="auto" w:fill="FFFFFF"/>
        <w:spacing w:before="120" w:beforeAutospacing="0" w:after="120" w:afterAutospacing="0" w:line="293" w:lineRule="atLeast"/>
        <w:rPr>
          <w:rStyle w:val="apple-converted-space"/>
          <w:shd w:val="clear" w:color="auto" w:fill="FFFFFF"/>
        </w:rPr>
      </w:pPr>
      <w:r w:rsidRPr="00426780">
        <w:t xml:space="preserve">Oversett </w:t>
      </w:r>
      <w:r w:rsidRPr="00426780">
        <w:t xml:space="preserve">teksten </w:t>
      </w:r>
      <w:r>
        <w:t>‘</w:t>
      </w:r>
      <w:r w:rsidRPr="00426780">
        <w:rPr>
          <w:rStyle w:val="apple-converted-space"/>
          <w:shd w:val="clear" w:color="auto" w:fill="FFFFFF"/>
        </w:rPr>
        <w:t>Norge feirer grunnlovsjubileum</w:t>
      </w:r>
      <w:r>
        <w:rPr>
          <w:rStyle w:val="apple-converted-space"/>
          <w:shd w:val="clear" w:color="auto" w:fill="FFFFFF"/>
        </w:rPr>
        <w:t>’</w:t>
      </w:r>
      <w:r w:rsidRPr="00426780">
        <w:rPr>
          <w:rStyle w:val="apple-converted-space"/>
          <w:shd w:val="clear" w:color="auto" w:fill="FFFFFF"/>
        </w:rPr>
        <w:t xml:space="preserve"> til russisk</w:t>
      </w:r>
      <w:r w:rsidRPr="00426780">
        <w:rPr>
          <w:rStyle w:val="apple-converted-space"/>
          <w:shd w:val="clear" w:color="auto" w:fill="FFFFFF"/>
        </w:rPr>
        <w:t>:</w:t>
      </w:r>
    </w:p>
    <w:p w:rsidR="00426780" w:rsidRPr="00426780" w:rsidRDefault="00426780" w:rsidP="00426780">
      <w:pPr>
        <w:pStyle w:val="NormalWeb"/>
        <w:shd w:val="clear" w:color="auto" w:fill="FFFFFF"/>
        <w:spacing w:before="120" w:beforeAutospacing="0" w:after="120" w:afterAutospacing="0" w:line="293" w:lineRule="atLeast"/>
        <w:rPr>
          <w:rStyle w:val="apple-converted-space"/>
          <w:shd w:val="clear" w:color="auto" w:fill="FFFFFF"/>
        </w:rPr>
      </w:pPr>
    </w:p>
    <w:p w:rsidR="00426780" w:rsidRDefault="00426780" w:rsidP="00426780">
      <w:pPr>
        <w:pStyle w:val="NormalWeb"/>
        <w:shd w:val="clear" w:color="auto" w:fill="FFFFFF"/>
        <w:spacing w:before="120" w:beforeAutospacing="0" w:after="120" w:afterAutospacing="0" w:line="293" w:lineRule="atLeast"/>
        <w:jc w:val="center"/>
        <w:rPr>
          <w:rStyle w:val="apple-converted-space"/>
          <w:b/>
          <w:shd w:val="clear" w:color="auto" w:fill="FFFFFF"/>
        </w:rPr>
      </w:pPr>
      <w:r w:rsidRPr="00426780">
        <w:rPr>
          <w:rStyle w:val="apple-converted-space"/>
          <w:b/>
          <w:shd w:val="clear" w:color="auto" w:fill="FFFFFF"/>
        </w:rPr>
        <w:t>Norge feirer grunnlovsjubileum</w:t>
      </w:r>
    </w:p>
    <w:p w:rsidR="00426780" w:rsidRPr="00426780" w:rsidRDefault="00426780" w:rsidP="00426780">
      <w:pPr>
        <w:pStyle w:val="NormalWeb"/>
        <w:shd w:val="clear" w:color="auto" w:fill="FFFFFF"/>
        <w:spacing w:before="120" w:beforeAutospacing="0" w:after="120" w:afterAutospacing="0" w:line="293" w:lineRule="atLeast"/>
        <w:rPr>
          <w:shd w:val="clear" w:color="auto" w:fill="FFFFFF"/>
        </w:rPr>
      </w:pPr>
      <w:r w:rsidRPr="00426780">
        <w:rPr>
          <w:rStyle w:val="apple-converted-space"/>
          <w:shd w:val="clear" w:color="auto" w:fill="FFFFFF"/>
        </w:rPr>
        <w:t xml:space="preserve"> I 2014 er det 200 år siden Norges Grunnlov ble vedtatt. Stortinget arrangerer en stor </w:t>
      </w:r>
      <w:r w:rsidRPr="00426780">
        <w:t xml:space="preserve">jubileumsfeiring der begivenhetene på Eidsvoll i 1814 står sentralt. </w:t>
      </w:r>
      <w:r w:rsidRPr="00426780">
        <w:rPr>
          <w:shd w:val="clear" w:color="auto" w:fill="FFFFFF"/>
        </w:rPr>
        <w:t>Den offisielle åpningen av grunnlovsjubileet fant sted ved Eidsvollsbygningen 16. februar 2014,</w:t>
      </w:r>
      <w:r w:rsidRPr="00426780">
        <w:rPr>
          <w:rStyle w:val="apple-converted-space"/>
          <w:shd w:val="clear" w:color="auto" w:fill="FFFFFF"/>
        </w:rPr>
        <w:t> </w:t>
      </w:r>
      <w:r w:rsidRPr="00426780">
        <w:rPr>
          <w:shd w:val="clear" w:color="auto" w:fill="FFFFFF"/>
        </w:rPr>
        <w:t>med kongefamilien til stede.</w:t>
      </w:r>
    </w:p>
    <w:p w:rsidR="00426780" w:rsidRPr="00426780" w:rsidRDefault="00426780" w:rsidP="00426780">
      <w:pPr>
        <w:rPr>
          <w:sz w:val="24"/>
          <w:szCs w:val="24"/>
        </w:rPr>
      </w:pPr>
      <w:r w:rsidRPr="00426780">
        <w:rPr>
          <w:sz w:val="24"/>
          <w:szCs w:val="24"/>
        </w:rPr>
        <w:t>I sin tale under arrangementet på Eidsvoll beskrev kong Harald Norge som en nasjon basert på demokrati, menneskerettigheter, rettferdighet, maktfordeling og likhet for loven. Norge er ifølge kongen et land der ulike former for frihet spiller en ledende rolle, friheter som mennesker i andre deler av verden drømmer om og sloss for.</w:t>
      </w:r>
    </w:p>
    <w:p w:rsidR="00426780" w:rsidRPr="00426780" w:rsidRDefault="00426780" w:rsidP="00426780">
      <w:pPr>
        <w:pStyle w:val="NormalWeb"/>
        <w:shd w:val="clear" w:color="auto" w:fill="FFFFFF"/>
        <w:spacing w:before="120" w:beforeAutospacing="0" w:after="120" w:afterAutospacing="0" w:line="293" w:lineRule="atLeast"/>
        <w:rPr>
          <w:shd w:val="clear" w:color="auto" w:fill="FFFFFF"/>
        </w:rPr>
      </w:pPr>
      <w:r w:rsidRPr="00426780">
        <w:rPr>
          <w:shd w:val="clear" w:color="auto" w:fill="FFFFFF"/>
        </w:rPr>
        <w:t>Kongen siterte sin far, kong Olav V og sa:</w:t>
      </w:r>
    </w:p>
    <w:p w:rsidR="00426780" w:rsidRPr="00426780" w:rsidRDefault="00426780" w:rsidP="00426780">
      <w:pPr>
        <w:pStyle w:val="NormalWeb"/>
        <w:shd w:val="clear" w:color="auto" w:fill="FFFFFF"/>
        <w:spacing w:before="120" w:beforeAutospacing="0" w:after="120" w:afterAutospacing="0" w:line="293" w:lineRule="atLeast"/>
      </w:pPr>
      <w:r w:rsidRPr="00426780">
        <w:t>– I sin tale ved 150-årsjubileet reflekterte min far kong Olav over hva mennene som lagde Grunnloven ville ha sagt hvis de hadde kunnet se inn i vår tid. Han så for seg at deres dom ville være: «Dere har det godt, og må være et lykkelig folk».</w:t>
      </w:r>
    </w:p>
    <w:p w:rsidR="00426780" w:rsidRPr="00426780" w:rsidRDefault="00426780" w:rsidP="00426780">
      <w:pPr>
        <w:pStyle w:val="NormalWeb"/>
        <w:shd w:val="clear" w:color="auto" w:fill="FFFFFF"/>
        <w:spacing w:before="120" w:beforeAutospacing="0" w:after="120" w:afterAutospacing="0" w:line="293" w:lineRule="atLeast"/>
      </w:pPr>
      <w:r w:rsidRPr="00426780">
        <w:t>Han poengterte også at selv om vi har det bra, må vi ikke ta velstanden for gitt. Vi må hele tiden holde et våkent øye med at grunnleggende verdier som ytringsfrihet og folkestyre ivaretas på en god måte. For verdiene endrer uttrykk med skiftende tider – og da gjelder det å kjenne dem igjen, mente kong Harald.</w:t>
      </w:r>
    </w:p>
    <w:p w:rsidR="00426780" w:rsidRPr="00426780" w:rsidRDefault="00426780" w:rsidP="00426780">
      <w:pPr>
        <w:pStyle w:val="NormalWeb"/>
        <w:shd w:val="clear" w:color="auto" w:fill="FFFFFF"/>
        <w:spacing w:before="120" w:beforeAutospacing="0" w:after="120" w:afterAutospacing="0" w:line="293" w:lineRule="atLeast"/>
      </w:pPr>
      <w:r w:rsidRPr="00426780">
        <w:t>Monarken kom også med sine ønsker i talen.</w:t>
      </w:r>
    </w:p>
    <w:p w:rsidR="00426780" w:rsidRPr="00426780" w:rsidRDefault="00426780" w:rsidP="00426780">
      <w:pPr>
        <w:pStyle w:val="NormalWeb"/>
        <w:shd w:val="clear" w:color="auto" w:fill="FFFFFF"/>
        <w:spacing w:before="120" w:beforeAutospacing="0" w:after="120" w:afterAutospacing="0" w:line="293" w:lineRule="atLeast"/>
      </w:pPr>
      <w:r w:rsidRPr="00426780">
        <w:t>- Jeg håper at vi i jubileumsåret skal klare å gjøre grunnloven levende, ikke minst for dem som er unge i Norge i dag. Jeg håper at vi vil være rause med hverandre – både innenfor og utenfor landets grenser. Kongen sa til slutt at han håper på et åpent og fordomsfritt debattklima.</w:t>
      </w:r>
    </w:p>
    <w:p w:rsidR="00426780" w:rsidRDefault="00426780" w:rsidP="00426780">
      <w:pPr>
        <w:pStyle w:val="NormalWeb"/>
        <w:shd w:val="clear" w:color="auto" w:fill="FFFFFF"/>
        <w:spacing w:before="120" w:beforeAutospacing="0" w:after="120" w:afterAutospacing="0" w:line="293" w:lineRule="atLeast"/>
        <w:rPr>
          <w:rFonts w:ascii="Calibri" w:hAnsi="Calibri"/>
          <w:sz w:val="22"/>
          <w:szCs w:val="22"/>
        </w:rPr>
      </w:pPr>
    </w:p>
    <w:p w:rsidR="00426780" w:rsidRDefault="00426780" w:rsidP="00426780">
      <w:pPr>
        <w:pStyle w:val="NormalWeb"/>
        <w:shd w:val="clear" w:color="auto" w:fill="FFFFFF"/>
        <w:spacing w:before="120" w:beforeAutospacing="0" w:after="120" w:afterAutospacing="0" w:line="293" w:lineRule="atLeast"/>
        <w:rPr>
          <w:b/>
        </w:rPr>
      </w:pPr>
    </w:p>
    <w:p w:rsidR="00426780" w:rsidRDefault="00426780" w:rsidP="00426780">
      <w:pPr>
        <w:pStyle w:val="NormalWeb"/>
        <w:shd w:val="clear" w:color="auto" w:fill="FFFFFF"/>
        <w:spacing w:before="120" w:beforeAutospacing="0" w:after="120" w:afterAutospacing="0" w:line="293" w:lineRule="atLeast"/>
        <w:rPr>
          <w:b/>
        </w:rPr>
      </w:pPr>
      <w:r w:rsidRPr="00426780">
        <w:rPr>
          <w:b/>
        </w:rPr>
        <w:t>Oppgave 2</w:t>
      </w:r>
    </w:p>
    <w:p w:rsidR="00426780" w:rsidRPr="00426780" w:rsidRDefault="00426780" w:rsidP="00426780">
      <w:pPr>
        <w:pStyle w:val="NormalWeb"/>
        <w:shd w:val="clear" w:color="auto" w:fill="FFFFFF"/>
        <w:spacing w:before="120" w:beforeAutospacing="0" w:after="120" w:afterAutospacing="0" w:line="293" w:lineRule="atLeast"/>
      </w:pPr>
      <w:r>
        <w:t>Oversett</w:t>
      </w:r>
      <w:r w:rsidRPr="00426780">
        <w:t xml:space="preserve"> utdrag</w:t>
      </w:r>
      <w:r>
        <w:t>et</w:t>
      </w:r>
      <w:r w:rsidRPr="00426780">
        <w:t xml:space="preserve"> fra romanen </w:t>
      </w:r>
      <w:r w:rsidRPr="00426780">
        <w:rPr>
          <w:i/>
        </w:rPr>
        <w:t>Døden og pingvinen</w:t>
      </w:r>
      <w:r w:rsidRPr="00426780">
        <w:t xml:space="preserve"> av Andrej Kurkov (2006)</w:t>
      </w:r>
      <w:r>
        <w:t xml:space="preserve"> til norsk:</w:t>
      </w:r>
    </w:p>
    <w:p w:rsidR="00426780" w:rsidRPr="00426780" w:rsidRDefault="00426780" w:rsidP="00426780">
      <w:pPr>
        <w:pStyle w:val="NormalWeb"/>
        <w:shd w:val="clear" w:color="auto" w:fill="FFFFFF"/>
        <w:spacing w:before="120" w:beforeAutospacing="0" w:after="120" w:afterAutospacing="0" w:line="293" w:lineRule="atLeast"/>
        <w:rPr>
          <w:rFonts w:ascii="Calibri" w:hAnsi="Calibri"/>
          <w:sz w:val="22"/>
          <w:szCs w:val="22"/>
        </w:rPr>
      </w:pPr>
    </w:p>
    <w:p w:rsidR="00426780" w:rsidRPr="00426780" w:rsidRDefault="00426780" w:rsidP="00426780">
      <w:pPr>
        <w:spacing w:after="240" w:line="276" w:lineRule="auto"/>
        <w:rPr>
          <w:sz w:val="24"/>
          <w:szCs w:val="24"/>
          <w:lang w:val="ru-RU"/>
        </w:rPr>
      </w:pPr>
      <w:r w:rsidRPr="00426780">
        <w:rPr>
          <w:sz w:val="24"/>
          <w:szCs w:val="24"/>
          <w:lang w:val="ru-RU"/>
        </w:rPr>
        <w:t xml:space="preserve">Обычным людям просто скучно жить, развлечения для них теперь не по карману. Отсюда и </w:t>
      </w:r>
      <w:r w:rsidRPr="00426780">
        <w:rPr>
          <w:sz w:val="24"/>
          <w:szCs w:val="24"/>
          <w:u w:val="single"/>
          <w:lang w:val="ru-RU"/>
        </w:rPr>
        <w:t>булыжники</w:t>
      </w:r>
      <w:r w:rsidRPr="00426780">
        <w:rPr>
          <w:sz w:val="24"/>
          <w:szCs w:val="24"/>
          <w:lang w:val="ru-RU"/>
        </w:rPr>
        <w:t xml:space="preserve"> катятся. Просто отключили электричество и свет погас. </w:t>
      </w:r>
    </w:p>
    <w:p w:rsidR="00426780" w:rsidRPr="00426780" w:rsidRDefault="00426780" w:rsidP="00426780">
      <w:pPr>
        <w:spacing w:after="240" w:line="276" w:lineRule="auto"/>
        <w:rPr>
          <w:sz w:val="24"/>
          <w:szCs w:val="24"/>
          <w:lang w:val="ru-RU"/>
        </w:rPr>
      </w:pPr>
      <w:r w:rsidRPr="00426780">
        <w:rPr>
          <w:sz w:val="24"/>
          <w:szCs w:val="24"/>
          <w:lang w:val="ru-RU"/>
        </w:rPr>
        <w:t xml:space="preserve">В темноте слышны неторопливые шаги пингвина Миши — он появился у Виктора год назад осенью, когда зоопарк раздавал голодных зверей всем, кто сможет их прокормить. </w:t>
      </w:r>
      <w:r w:rsidRPr="00426780">
        <w:rPr>
          <w:iCs/>
          <w:sz w:val="24"/>
          <w:szCs w:val="24"/>
          <w:lang w:val="ru-RU"/>
        </w:rPr>
        <w:t xml:space="preserve">Виктор тогда поехал и взял королевского пингвина. </w:t>
      </w:r>
      <w:r w:rsidRPr="00426780">
        <w:rPr>
          <w:sz w:val="24"/>
          <w:szCs w:val="24"/>
          <w:lang w:val="ru-RU"/>
        </w:rPr>
        <w:t xml:space="preserve">За неделю до этого от него как раз ушла подруга. Ему было одиноко, но пингвин Миша принес с собой собственное одиночество и теперь два одиночества просто дополняли друг друга, создавая больше впечатление взаимозависимости, чем дружбы. </w:t>
      </w:r>
    </w:p>
    <w:p w:rsidR="00426780" w:rsidRPr="00426780" w:rsidRDefault="00426780" w:rsidP="00426780">
      <w:pPr>
        <w:spacing w:after="240" w:line="276" w:lineRule="auto"/>
        <w:rPr>
          <w:sz w:val="24"/>
          <w:szCs w:val="24"/>
          <w:lang w:val="ru-RU"/>
        </w:rPr>
      </w:pPr>
      <w:r w:rsidRPr="00426780">
        <w:rPr>
          <w:sz w:val="24"/>
          <w:szCs w:val="24"/>
          <w:lang w:val="ru-RU"/>
        </w:rPr>
        <w:t xml:space="preserve">Виктор отыскал свечку, зажег ее и поставил в майонезной баночке на стол. Поэтическая </w:t>
      </w:r>
      <w:r w:rsidRPr="00426780">
        <w:rPr>
          <w:sz w:val="24"/>
          <w:szCs w:val="24"/>
          <w:u w:val="single"/>
          <w:lang w:val="ru-RU"/>
        </w:rPr>
        <w:t>небрежность</w:t>
      </w:r>
      <w:r w:rsidRPr="00426780">
        <w:rPr>
          <w:sz w:val="24"/>
          <w:szCs w:val="24"/>
          <w:lang w:val="ru-RU"/>
        </w:rPr>
        <w:t xml:space="preserve"> огонька заставила его найти в полумраке ручку и бумагу. Он сел за стол, лист бумаги между ним и свечой. Этот лист надо было чем-то заполнить. Был бы Виктор поэтом — побежала бы по белому листу рифмованная строка, но он не поэт. Он — литератор, застрявший между журналистикой и мелкой прозой. Самое удачное, что у него получается — это короткие рассказы. Очень короткие.</w:t>
      </w:r>
    </w:p>
    <w:p w:rsidR="00426780" w:rsidRDefault="00426780" w:rsidP="00426780">
      <w:pPr>
        <w:spacing w:line="276" w:lineRule="auto"/>
        <w:rPr>
          <w:sz w:val="24"/>
          <w:szCs w:val="24"/>
        </w:rPr>
      </w:pPr>
    </w:p>
    <w:p w:rsidR="00426780" w:rsidRPr="00426780" w:rsidRDefault="00426780" w:rsidP="00426780">
      <w:pPr>
        <w:spacing w:line="276" w:lineRule="auto"/>
        <w:rPr>
          <w:sz w:val="24"/>
          <w:szCs w:val="24"/>
        </w:rPr>
      </w:pPr>
      <w:r w:rsidRPr="00426780">
        <w:rPr>
          <w:sz w:val="24"/>
          <w:szCs w:val="24"/>
          <w:lang w:val="ru-RU"/>
        </w:rPr>
        <w:t>булы</w:t>
      </w:r>
      <w:r w:rsidRPr="00426780">
        <w:rPr>
          <w:sz w:val="24"/>
          <w:szCs w:val="24"/>
        </w:rPr>
        <w:t>̒</w:t>
      </w:r>
      <w:r w:rsidRPr="00426780">
        <w:rPr>
          <w:sz w:val="24"/>
          <w:szCs w:val="24"/>
          <w:lang w:val="ru-RU"/>
        </w:rPr>
        <w:t>жник</w:t>
      </w:r>
      <w:r w:rsidRPr="00426780">
        <w:rPr>
          <w:sz w:val="24"/>
          <w:szCs w:val="24"/>
        </w:rPr>
        <w:t xml:space="preserve"> – brostein</w:t>
      </w:r>
    </w:p>
    <w:p w:rsidR="00426780" w:rsidRPr="00426780" w:rsidRDefault="00426780" w:rsidP="00426780">
      <w:pPr>
        <w:spacing w:line="276" w:lineRule="auto"/>
        <w:rPr>
          <w:sz w:val="24"/>
          <w:szCs w:val="24"/>
        </w:rPr>
      </w:pPr>
      <w:r w:rsidRPr="00426780">
        <w:rPr>
          <w:sz w:val="24"/>
          <w:szCs w:val="24"/>
          <w:lang w:val="ru-RU"/>
        </w:rPr>
        <w:t>небре</w:t>
      </w:r>
      <w:r w:rsidRPr="00426780">
        <w:rPr>
          <w:sz w:val="24"/>
          <w:szCs w:val="24"/>
        </w:rPr>
        <w:t>̒</w:t>
      </w:r>
      <w:r w:rsidRPr="00426780">
        <w:rPr>
          <w:sz w:val="24"/>
          <w:szCs w:val="24"/>
          <w:lang w:val="ru-RU"/>
        </w:rPr>
        <w:t>жность</w:t>
      </w:r>
      <w:r w:rsidRPr="00426780">
        <w:rPr>
          <w:sz w:val="24"/>
          <w:szCs w:val="24"/>
        </w:rPr>
        <w:t xml:space="preserve"> – her: flakking</w:t>
      </w:r>
    </w:p>
    <w:p w:rsidR="00345704" w:rsidRDefault="00345704" w:rsidP="006578DB">
      <w:pPr>
        <w:rPr>
          <w:b/>
          <w:sz w:val="24"/>
          <w:szCs w:val="24"/>
        </w:rPr>
      </w:pPr>
    </w:p>
    <w:p w:rsidR="00FA2DB5" w:rsidRDefault="00FA2DB5" w:rsidP="006578DB">
      <w:pPr>
        <w:rPr>
          <w:b/>
          <w:sz w:val="24"/>
          <w:szCs w:val="24"/>
        </w:rPr>
      </w:pPr>
    </w:p>
    <w:p w:rsidR="00FA2DB5" w:rsidRDefault="00FA2DB5" w:rsidP="006578DB">
      <w:pPr>
        <w:rPr>
          <w:b/>
          <w:sz w:val="24"/>
          <w:szCs w:val="24"/>
        </w:rPr>
      </w:pPr>
    </w:p>
    <w:p w:rsidR="00FA2DB5" w:rsidRDefault="00FA2DB5" w:rsidP="006578DB">
      <w:pPr>
        <w:rPr>
          <w:b/>
          <w:sz w:val="24"/>
          <w:szCs w:val="24"/>
        </w:rPr>
      </w:pPr>
    </w:p>
    <w:p w:rsidR="00FA2DB5" w:rsidRDefault="00FA2DB5" w:rsidP="006578DB">
      <w:pPr>
        <w:rPr>
          <w:b/>
          <w:sz w:val="24"/>
          <w:szCs w:val="24"/>
        </w:rPr>
      </w:pPr>
    </w:p>
    <w:p w:rsidR="00FA2DB5" w:rsidRDefault="00FA2DB5" w:rsidP="006578DB">
      <w:pPr>
        <w:rPr>
          <w:b/>
          <w:sz w:val="24"/>
          <w:szCs w:val="24"/>
        </w:rPr>
      </w:pPr>
    </w:p>
    <w:p w:rsidR="00FA2DB5" w:rsidRDefault="00FA2DB5" w:rsidP="006578DB">
      <w:pPr>
        <w:rPr>
          <w:b/>
          <w:sz w:val="24"/>
          <w:szCs w:val="24"/>
        </w:rPr>
      </w:pPr>
    </w:p>
    <w:p w:rsidR="00FA2DB5" w:rsidRDefault="00FA2DB5" w:rsidP="006578DB">
      <w:pPr>
        <w:rPr>
          <w:b/>
          <w:sz w:val="24"/>
          <w:szCs w:val="24"/>
        </w:rPr>
      </w:pPr>
      <w:bookmarkStart w:id="0" w:name="_GoBack"/>
      <w:bookmarkEnd w:id="0"/>
    </w:p>
    <w:p w:rsidR="00FA2DB5" w:rsidRDefault="00FA2DB5" w:rsidP="006578DB">
      <w:pPr>
        <w:rPr>
          <w:b/>
          <w:sz w:val="24"/>
          <w:szCs w:val="24"/>
        </w:rPr>
      </w:pPr>
    </w:p>
    <w:p w:rsidR="00FA2DB5" w:rsidRDefault="00FA2DB5" w:rsidP="006578DB">
      <w:pPr>
        <w:rPr>
          <w:b/>
          <w:sz w:val="24"/>
          <w:szCs w:val="24"/>
        </w:rPr>
      </w:pPr>
    </w:p>
    <w:p w:rsidR="00A1385F" w:rsidRPr="00A1385F" w:rsidRDefault="00A1385F" w:rsidP="00BF0093">
      <w:pPr>
        <w:rPr>
          <w:sz w:val="24"/>
          <w:szCs w:val="24"/>
        </w:rPr>
      </w:pPr>
    </w:p>
    <w:p w:rsidR="00A1385F" w:rsidRPr="00A1385F" w:rsidRDefault="00A1385F" w:rsidP="00BF0093">
      <w:pPr>
        <w:rPr>
          <w:sz w:val="24"/>
          <w:szCs w:val="24"/>
        </w:rPr>
      </w:pPr>
    </w:p>
    <w:p w:rsidR="000D7239" w:rsidRPr="00A1385F" w:rsidRDefault="000D7239" w:rsidP="00BF0093">
      <w:pPr>
        <w:rPr>
          <w:sz w:val="24"/>
          <w:szCs w:val="24"/>
        </w:rPr>
      </w:pPr>
    </w:p>
    <w:p w:rsidR="006911F7" w:rsidRDefault="006911F7" w:rsidP="00BF0093">
      <w:pPr>
        <w:rPr>
          <w:sz w:val="24"/>
          <w:szCs w:val="24"/>
        </w:rPr>
      </w:pPr>
    </w:p>
    <w:p w:rsidR="007F7FD3" w:rsidRPr="00A1385F" w:rsidRDefault="007F7FD3" w:rsidP="00BF0093">
      <w:pPr>
        <w:rPr>
          <w:sz w:val="24"/>
          <w:szCs w:val="24"/>
        </w:rPr>
      </w:pPr>
    </w:p>
    <w:p w:rsidR="00A1385F" w:rsidRPr="00A1385F" w:rsidRDefault="00A1385F" w:rsidP="00BF0093">
      <w:pPr>
        <w:rPr>
          <w:sz w:val="24"/>
          <w:szCs w:val="24"/>
        </w:rPr>
      </w:pPr>
    </w:p>
    <w:p w:rsidR="00A1385F" w:rsidRPr="00A1385F" w:rsidRDefault="00A1385F" w:rsidP="00BF0093">
      <w:pPr>
        <w:rPr>
          <w:sz w:val="24"/>
          <w:szCs w:val="24"/>
        </w:rPr>
      </w:pPr>
    </w:p>
    <w:p w:rsidR="00A1385F" w:rsidRPr="00A1385F" w:rsidRDefault="00A1385F" w:rsidP="00BF0093">
      <w:pPr>
        <w:rPr>
          <w:sz w:val="24"/>
          <w:szCs w:val="24"/>
        </w:rPr>
      </w:pPr>
    </w:p>
    <w:p w:rsidR="0020054A" w:rsidRDefault="0020054A" w:rsidP="00BF0093">
      <w:pPr>
        <w:rPr>
          <w:sz w:val="24"/>
          <w:szCs w:val="24"/>
        </w:rPr>
      </w:pPr>
    </w:p>
    <w:p w:rsidR="00C627CC" w:rsidRPr="00A1385F" w:rsidRDefault="00C627CC" w:rsidP="00BF0093">
      <w:pPr>
        <w:rPr>
          <w:sz w:val="24"/>
          <w:szCs w:val="24"/>
        </w:rPr>
      </w:pPr>
    </w:p>
    <w:p w:rsidR="00117A46" w:rsidRDefault="00FA2DB5" w:rsidP="00BF0093">
      <w:pPr>
        <w:rPr>
          <w:b/>
          <w:sz w:val="24"/>
          <w:szCs w:val="24"/>
        </w:rPr>
      </w:pPr>
      <w:r>
        <w:rPr>
          <w:b/>
          <w:sz w:val="24"/>
          <w:szCs w:val="24"/>
        </w:rPr>
        <w:t>_____________________________________________________________________________</w:t>
      </w:r>
    </w:p>
    <w:p w:rsidR="00C627CC" w:rsidRPr="009F17FB" w:rsidRDefault="00C627CC" w:rsidP="00C627CC">
      <w:pPr>
        <w:rPr>
          <w:b/>
        </w:rPr>
      </w:pPr>
      <w:r w:rsidRPr="000A3D3A">
        <w:rPr>
          <w:b/>
        </w:rPr>
        <w:t xml:space="preserve">Hvis du ønsker begrunnelse: Ta kontakt med eksamenskonsulent </w:t>
      </w:r>
      <w:r w:rsidR="00086047" w:rsidRPr="00426780">
        <w:rPr>
          <w:b/>
        </w:rPr>
        <w:t>Morten Hvaal Stenberg på e-post (m.h.stenberg@hf.uio.no)</w:t>
      </w:r>
      <w:r w:rsidRPr="000A3D3A">
        <w:rPr>
          <w:b/>
        </w:rPr>
        <w:t xml:space="preserve"> innen 1 uke etter at sensuren er kunngjort i StudentWeb. Oppgi navn og kandidatnummer. Sensor bestemmer om begrunnelsen gis skriftlig eller muntlig.</w:t>
      </w:r>
    </w:p>
    <w:sectPr w:rsidR="00C627CC" w:rsidRPr="009F17FB" w:rsidSect="00987EE7">
      <w:footerReference w:type="default" r:id="rId9"/>
      <w:pgSz w:w="11906" w:h="16838"/>
      <w:pgMar w:top="1134" w:right="1466"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F03" w:rsidRDefault="00B67F03">
      <w:r>
        <w:separator/>
      </w:r>
    </w:p>
  </w:endnote>
  <w:endnote w:type="continuationSeparator" w:id="0">
    <w:p w:rsidR="00B67F03" w:rsidRDefault="00B6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7AB" w:rsidRDefault="002457AB">
    <w:pPr>
      <w:pStyle w:val="Footer"/>
      <w:jc w:val="right"/>
    </w:pPr>
    <w:r>
      <w:rPr>
        <w:snapToGrid w:val="0"/>
      </w:rPr>
      <w:t xml:space="preserve">Side </w:t>
    </w:r>
    <w:r w:rsidR="00DD785C">
      <w:rPr>
        <w:snapToGrid w:val="0"/>
      </w:rPr>
      <w:fldChar w:fldCharType="begin"/>
    </w:r>
    <w:r>
      <w:rPr>
        <w:snapToGrid w:val="0"/>
      </w:rPr>
      <w:instrText xml:space="preserve"> PAGE </w:instrText>
    </w:r>
    <w:r w:rsidR="00DD785C">
      <w:rPr>
        <w:snapToGrid w:val="0"/>
      </w:rPr>
      <w:fldChar w:fldCharType="separate"/>
    </w:r>
    <w:r w:rsidR="00426780">
      <w:rPr>
        <w:noProof/>
        <w:snapToGrid w:val="0"/>
      </w:rPr>
      <w:t>2</w:t>
    </w:r>
    <w:r w:rsidR="00DD785C">
      <w:rPr>
        <w:snapToGrid w:val="0"/>
      </w:rPr>
      <w:fldChar w:fldCharType="end"/>
    </w:r>
    <w:r w:rsidR="00426780">
      <w:rPr>
        <w:snapToGrid w:val="0"/>
      </w:rPr>
      <w:t xml:space="preserve"> av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F03" w:rsidRDefault="00B67F03">
      <w:r>
        <w:separator/>
      </w:r>
    </w:p>
  </w:footnote>
  <w:footnote w:type="continuationSeparator" w:id="0">
    <w:p w:rsidR="00B67F03" w:rsidRDefault="00B67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20A1"/>
    <w:multiLevelType w:val="hybridMultilevel"/>
    <w:tmpl w:val="EF2C1E4C"/>
    <w:lvl w:ilvl="0" w:tplc="0414000F">
      <w:start w:val="1"/>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584646B3"/>
    <w:multiLevelType w:val="hybridMultilevel"/>
    <w:tmpl w:val="60401430"/>
    <w:lvl w:ilvl="0" w:tplc="3808E0FA">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2">
    <w:nsid w:val="60EF7320"/>
    <w:multiLevelType w:val="hybridMultilevel"/>
    <w:tmpl w:val="92E49B32"/>
    <w:lvl w:ilvl="0" w:tplc="6F28CB86">
      <w:start w:val="4"/>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3">
    <w:nsid w:val="62913343"/>
    <w:multiLevelType w:val="hybridMultilevel"/>
    <w:tmpl w:val="79C29A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74A70D7C"/>
    <w:multiLevelType w:val="hybridMultilevel"/>
    <w:tmpl w:val="BFACA31C"/>
    <w:lvl w:ilvl="0" w:tplc="857A0E1C">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21"/>
    <w:rsid w:val="000547A6"/>
    <w:rsid w:val="00086047"/>
    <w:rsid w:val="000A3EC0"/>
    <w:rsid w:val="000A4C72"/>
    <w:rsid w:val="000D01CD"/>
    <w:rsid w:val="000D1B48"/>
    <w:rsid w:val="000D3529"/>
    <w:rsid w:val="000D5C23"/>
    <w:rsid w:val="000D7239"/>
    <w:rsid w:val="000E09D7"/>
    <w:rsid w:val="00103558"/>
    <w:rsid w:val="00117A46"/>
    <w:rsid w:val="001239F7"/>
    <w:rsid w:val="001904EF"/>
    <w:rsid w:val="001E4208"/>
    <w:rsid w:val="001F5DB1"/>
    <w:rsid w:val="001F5E42"/>
    <w:rsid w:val="0020054A"/>
    <w:rsid w:val="0022390E"/>
    <w:rsid w:val="00224DD8"/>
    <w:rsid w:val="002457AB"/>
    <w:rsid w:val="0025541B"/>
    <w:rsid w:val="00283754"/>
    <w:rsid w:val="002C28F0"/>
    <w:rsid w:val="002C3584"/>
    <w:rsid w:val="00340DAD"/>
    <w:rsid w:val="00345704"/>
    <w:rsid w:val="00355E07"/>
    <w:rsid w:val="00371F02"/>
    <w:rsid w:val="0037380E"/>
    <w:rsid w:val="003A61F1"/>
    <w:rsid w:val="004227B2"/>
    <w:rsid w:val="00426780"/>
    <w:rsid w:val="0044168E"/>
    <w:rsid w:val="00485BDE"/>
    <w:rsid w:val="004879D5"/>
    <w:rsid w:val="00490CA8"/>
    <w:rsid w:val="00491830"/>
    <w:rsid w:val="00491CBE"/>
    <w:rsid w:val="004D2862"/>
    <w:rsid w:val="004F6FEB"/>
    <w:rsid w:val="00504479"/>
    <w:rsid w:val="00543B0A"/>
    <w:rsid w:val="00550F3A"/>
    <w:rsid w:val="00593EDC"/>
    <w:rsid w:val="00597AFB"/>
    <w:rsid w:val="005F70C8"/>
    <w:rsid w:val="00613FD2"/>
    <w:rsid w:val="00614701"/>
    <w:rsid w:val="00630282"/>
    <w:rsid w:val="00646111"/>
    <w:rsid w:val="006578DB"/>
    <w:rsid w:val="00670865"/>
    <w:rsid w:val="006744F0"/>
    <w:rsid w:val="00674CB9"/>
    <w:rsid w:val="00675DF9"/>
    <w:rsid w:val="00682EC3"/>
    <w:rsid w:val="006911F7"/>
    <w:rsid w:val="006A668F"/>
    <w:rsid w:val="006B66EC"/>
    <w:rsid w:val="006F558D"/>
    <w:rsid w:val="007200F0"/>
    <w:rsid w:val="007377F5"/>
    <w:rsid w:val="0077403B"/>
    <w:rsid w:val="00783537"/>
    <w:rsid w:val="00786F4B"/>
    <w:rsid w:val="007C492E"/>
    <w:rsid w:val="007F7FD3"/>
    <w:rsid w:val="0082640F"/>
    <w:rsid w:val="0083349B"/>
    <w:rsid w:val="008D4BDC"/>
    <w:rsid w:val="00907AD3"/>
    <w:rsid w:val="009149C8"/>
    <w:rsid w:val="00987EE7"/>
    <w:rsid w:val="00994281"/>
    <w:rsid w:val="009B1418"/>
    <w:rsid w:val="009D0465"/>
    <w:rsid w:val="00A1385F"/>
    <w:rsid w:val="00A34F05"/>
    <w:rsid w:val="00A40415"/>
    <w:rsid w:val="00A54E96"/>
    <w:rsid w:val="00AA762D"/>
    <w:rsid w:val="00B02D8D"/>
    <w:rsid w:val="00B10EC0"/>
    <w:rsid w:val="00B41EFD"/>
    <w:rsid w:val="00B66D6B"/>
    <w:rsid w:val="00B67F03"/>
    <w:rsid w:val="00B74878"/>
    <w:rsid w:val="00BF0093"/>
    <w:rsid w:val="00C05AE2"/>
    <w:rsid w:val="00C07EA8"/>
    <w:rsid w:val="00C534B1"/>
    <w:rsid w:val="00C627CC"/>
    <w:rsid w:val="00C652C6"/>
    <w:rsid w:val="00C84560"/>
    <w:rsid w:val="00C85600"/>
    <w:rsid w:val="00C94146"/>
    <w:rsid w:val="00CC2EED"/>
    <w:rsid w:val="00D0102C"/>
    <w:rsid w:val="00D302C1"/>
    <w:rsid w:val="00D30D2C"/>
    <w:rsid w:val="00D40BCD"/>
    <w:rsid w:val="00D804BA"/>
    <w:rsid w:val="00D854C5"/>
    <w:rsid w:val="00DB2CAF"/>
    <w:rsid w:val="00DB34F5"/>
    <w:rsid w:val="00DB5CFC"/>
    <w:rsid w:val="00DD677D"/>
    <w:rsid w:val="00DD785C"/>
    <w:rsid w:val="00DE29E4"/>
    <w:rsid w:val="00E002B7"/>
    <w:rsid w:val="00E0371F"/>
    <w:rsid w:val="00E245ED"/>
    <w:rsid w:val="00E3033A"/>
    <w:rsid w:val="00E35B23"/>
    <w:rsid w:val="00E63354"/>
    <w:rsid w:val="00F12403"/>
    <w:rsid w:val="00F30BD3"/>
    <w:rsid w:val="00F30F95"/>
    <w:rsid w:val="00F64650"/>
    <w:rsid w:val="00F73A3A"/>
    <w:rsid w:val="00F94221"/>
    <w:rsid w:val="00FA2DB5"/>
    <w:rsid w:val="00FC55F6"/>
    <w:rsid w:val="00FD43F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uiPriority w:val="99"/>
    <w:rsid w:val="000D5C23"/>
    <w:pPr>
      <w:spacing w:before="100" w:beforeAutospacing="1" w:after="100" w:afterAutospacing="1"/>
    </w:pPr>
    <w:rPr>
      <w:sz w:val="24"/>
      <w:szCs w:val="24"/>
    </w:rPr>
  </w:style>
  <w:style w:type="paragraph" w:styleId="BalloonText">
    <w:name w:val="Balloon Text"/>
    <w:basedOn w:val="Normal"/>
    <w:link w:val="BalloonTextChar"/>
    <w:rsid w:val="00345704"/>
    <w:rPr>
      <w:rFonts w:ascii="Tahoma" w:hAnsi="Tahoma" w:cs="Tahoma"/>
      <w:sz w:val="16"/>
      <w:szCs w:val="16"/>
    </w:rPr>
  </w:style>
  <w:style w:type="character" w:customStyle="1" w:styleId="BalloonTextChar">
    <w:name w:val="Balloon Text Char"/>
    <w:basedOn w:val="DefaultParagraphFont"/>
    <w:link w:val="BalloonText"/>
    <w:rsid w:val="00345704"/>
    <w:rPr>
      <w:rFonts w:ascii="Tahoma" w:hAnsi="Tahoma" w:cs="Tahoma"/>
      <w:sz w:val="16"/>
      <w:szCs w:val="16"/>
    </w:rPr>
  </w:style>
  <w:style w:type="character" w:customStyle="1" w:styleId="apple-converted-space">
    <w:name w:val="apple-converted-space"/>
    <w:basedOn w:val="DefaultParagraphFont"/>
    <w:rsid w:val="00426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uiPriority w:val="99"/>
    <w:rsid w:val="000D5C23"/>
    <w:pPr>
      <w:spacing w:before="100" w:beforeAutospacing="1" w:after="100" w:afterAutospacing="1"/>
    </w:pPr>
    <w:rPr>
      <w:sz w:val="24"/>
      <w:szCs w:val="24"/>
    </w:rPr>
  </w:style>
  <w:style w:type="paragraph" w:styleId="BalloonText">
    <w:name w:val="Balloon Text"/>
    <w:basedOn w:val="Normal"/>
    <w:link w:val="BalloonTextChar"/>
    <w:rsid w:val="00345704"/>
    <w:rPr>
      <w:rFonts w:ascii="Tahoma" w:hAnsi="Tahoma" w:cs="Tahoma"/>
      <w:sz w:val="16"/>
      <w:szCs w:val="16"/>
    </w:rPr>
  </w:style>
  <w:style w:type="character" w:customStyle="1" w:styleId="BalloonTextChar">
    <w:name w:val="Balloon Text Char"/>
    <w:basedOn w:val="DefaultParagraphFont"/>
    <w:link w:val="BalloonText"/>
    <w:rsid w:val="00345704"/>
    <w:rPr>
      <w:rFonts w:ascii="Tahoma" w:hAnsi="Tahoma" w:cs="Tahoma"/>
      <w:sz w:val="16"/>
      <w:szCs w:val="16"/>
    </w:rPr>
  </w:style>
  <w:style w:type="character" w:customStyle="1" w:styleId="apple-converted-space">
    <w:name w:val="apple-converted-space"/>
    <w:basedOn w:val="DefaultParagraphFont"/>
    <w:rsid w:val="00426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UNIVERSITETET</vt:lpstr>
    </vt:vector>
  </TitlesOfParts>
  <Company>UiO</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Hans Joar Johannessen</cp:lastModifiedBy>
  <cp:revision>2</cp:revision>
  <cp:lastPrinted>2014-05-16T09:17:00Z</cp:lastPrinted>
  <dcterms:created xsi:type="dcterms:W3CDTF">2014-05-16T09:17:00Z</dcterms:created>
  <dcterms:modified xsi:type="dcterms:W3CDTF">2014-05-16T09:17:00Z</dcterms:modified>
</cp:coreProperties>
</file>