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53752B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022544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371B75">
        <w:rPr>
          <w:b/>
          <w:sz w:val="24"/>
          <w:szCs w:val="24"/>
        </w:rPr>
        <w:t>/</w:t>
      </w:r>
      <w:r w:rsidR="00A525C4">
        <w:rPr>
          <w:b/>
          <w:sz w:val="24"/>
          <w:szCs w:val="24"/>
        </w:rPr>
        <w:t>VÅR</w:t>
      </w:r>
    </w:p>
    <w:p w:rsidR="0053752B" w:rsidRDefault="0053752B" w:rsidP="00537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53752B" w:rsidRDefault="0053752B" w:rsidP="0053752B">
      <w:pPr>
        <w:rPr>
          <w:b/>
          <w:bCs/>
          <w:sz w:val="24"/>
          <w:szCs w:val="24"/>
        </w:rPr>
      </w:pPr>
    </w:p>
    <w:p w:rsidR="0053752B" w:rsidRPr="0053752B" w:rsidRDefault="0053752B" w:rsidP="0053752B">
      <w:pPr>
        <w:rPr>
          <w:b/>
          <w:sz w:val="24"/>
          <w:szCs w:val="24"/>
        </w:rPr>
      </w:pPr>
      <w:r w:rsidRPr="0053752B">
        <w:rPr>
          <w:b/>
          <w:bCs/>
          <w:sz w:val="24"/>
          <w:szCs w:val="24"/>
        </w:rPr>
        <w:t xml:space="preserve">SEU1502- </w:t>
      </w:r>
      <w:r w:rsidRPr="0053752B">
        <w:rPr>
          <w:b/>
          <w:sz w:val="24"/>
          <w:szCs w:val="24"/>
        </w:rPr>
        <w:t>Sentral-Europas politikk, minoriteter</w:t>
      </w:r>
    </w:p>
    <w:p w:rsidR="00B029FF" w:rsidRDefault="00B029F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</w:p>
    <w:p w:rsidR="00B029FF" w:rsidRPr="00574536" w:rsidRDefault="00B029FF" w:rsidP="00B029FF">
      <w:pPr>
        <w:pStyle w:val="NormalWeb"/>
        <w:rPr>
          <w:b/>
        </w:rPr>
      </w:pPr>
      <w:r>
        <w:rPr>
          <w:b/>
        </w:rPr>
        <w:t>Besvarelsen leveres i F</w:t>
      </w:r>
      <w:r w:rsidRPr="00574536">
        <w:rPr>
          <w:b/>
        </w:rPr>
        <w:t>ronter i emnets fellesrom i mappen "Eksamensinnlevering" som stenges kl. 12.00 på innleveringsdagen.</w:t>
      </w:r>
    </w:p>
    <w:p w:rsidR="00B029FF" w:rsidRPr="00574536" w:rsidRDefault="00B029FF" w:rsidP="00B029FF">
      <w:pPr>
        <w:pStyle w:val="NormalWeb"/>
        <w:rPr>
          <w:b/>
        </w:rPr>
      </w:pPr>
      <w:r w:rsidRPr="00574536">
        <w:rPr>
          <w:b/>
        </w:rPr>
        <w:t>Besvarelsens forside skal inneholde: kandidatnummer (hentes fra StudentWeb), emnekode, emnenavn, semester, år og oppgavens tittel. IKKE kandidatens navn! Alle sider skal nummereres.</w:t>
      </w:r>
    </w:p>
    <w:p w:rsidR="00B029FF" w:rsidRDefault="00B029FF" w:rsidP="00B029FF">
      <w:pPr>
        <w:pStyle w:val="NormalWeb"/>
        <w:rPr>
          <w:b/>
        </w:rPr>
      </w:pPr>
      <w:r w:rsidRPr="00574536">
        <w:rPr>
          <w:b/>
        </w:rPr>
        <w:t>Mal</w:t>
      </w:r>
      <w:r>
        <w:rPr>
          <w:b/>
        </w:rPr>
        <w:t xml:space="preserve"> (Word-dokument)</w:t>
      </w:r>
      <w:r w:rsidRPr="00574536">
        <w:rPr>
          <w:b/>
        </w:rPr>
        <w:t xml:space="preserve"> for oppsett av oppgaven og utfyllende inf</w:t>
      </w:r>
      <w:r>
        <w:rPr>
          <w:b/>
        </w:rPr>
        <w:t>ormasjon om innlevering i F</w:t>
      </w:r>
      <w:r w:rsidRPr="00574536">
        <w:rPr>
          <w:b/>
        </w:rPr>
        <w:t>ronter finnes i en instruks som er lenket opp på alle instituttets emnebeskrivelser under "Vurdering og eksamen".</w:t>
      </w:r>
    </w:p>
    <w:p w:rsidR="00B029FF" w:rsidRDefault="00B029FF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Default="00B029FF" w:rsidP="00B029FF">
      <w:pPr>
        <w:rPr>
          <w:b/>
          <w:sz w:val="24"/>
          <w:szCs w:val="24"/>
        </w:rPr>
      </w:pPr>
      <w:r w:rsidRPr="008540E7">
        <w:rPr>
          <w:b/>
          <w:sz w:val="24"/>
          <w:szCs w:val="24"/>
        </w:rPr>
        <w:t>OPPGAVEN</w:t>
      </w:r>
      <w:r>
        <w:rPr>
          <w:b/>
          <w:sz w:val="24"/>
          <w:szCs w:val="24"/>
        </w:rPr>
        <w:t>:</w:t>
      </w:r>
    </w:p>
    <w:p w:rsidR="0053752B" w:rsidRDefault="0053752B" w:rsidP="00B029FF">
      <w:pPr>
        <w:rPr>
          <w:b/>
          <w:sz w:val="24"/>
          <w:szCs w:val="24"/>
        </w:rPr>
      </w:pPr>
    </w:p>
    <w:p w:rsidR="0053752B" w:rsidRPr="0053752B" w:rsidRDefault="0053752B" w:rsidP="00B029FF">
      <w:pPr>
        <w:rPr>
          <w:b/>
          <w:sz w:val="24"/>
          <w:szCs w:val="24"/>
        </w:rPr>
      </w:pPr>
      <w:r w:rsidRPr="0053752B">
        <w:rPr>
          <w:b/>
          <w:sz w:val="24"/>
          <w:szCs w:val="24"/>
        </w:rPr>
        <w:t>Oppgaven skal være på maksimum 6 sider á 2300 tegn, mellomrom medregnet, dvs. samlet lengde skal ikke overskride 13.800 tegn. Litteraturliste kommer i tillegg. Oppgi hvor mange tegn besvarelsen din inneholder.</w:t>
      </w:r>
    </w:p>
    <w:p w:rsidR="000D5C23" w:rsidRPr="0053752B" w:rsidRDefault="000D5C23" w:rsidP="00B029FF">
      <w:pPr>
        <w:rPr>
          <w:sz w:val="24"/>
          <w:szCs w:val="24"/>
        </w:rPr>
      </w:pPr>
    </w:p>
    <w:p w:rsidR="0053752B" w:rsidRPr="0053752B" w:rsidRDefault="0053752B" w:rsidP="0053752B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Besvar é</w:t>
      </w:r>
      <w:r w:rsidRPr="0053752B">
        <w:rPr>
          <w:b/>
          <w:sz w:val="24"/>
          <w:szCs w:val="24"/>
        </w:rPr>
        <w:t>n av følgende to oppgaver:</w:t>
      </w:r>
    </w:p>
    <w:p w:rsidR="0053752B" w:rsidRPr="0053752B" w:rsidRDefault="0053752B" w:rsidP="0053752B">
      <w:pPr>
        <w:rPr>
          <w:sz w:val="24"/>
          <w:szCs w:val="24"/>
        </w:rPr>
      </w:pPr>
    </w:p>
    <w:p w:rsidR="0053752B" w:rsidRPr="0053752B" w:rsidRDefault="0053752B" w:rsidP="0053752B">
      <w:pPr>
        <w:rPr>
          <w:sz w:val="24"/>
          <w:szCs w:val="24"/>
        </w:rPr>
      </w:pPr>
      <w:r w:rsidRPr="0053752B">
        <w:rPr>
          <w:sz w:val="24"/>
          <w:szCs w:val="24"/>
        </w:rPr>
        <w:t>1.</w:t>
      </w:r>
    </w:p>
    <w:p w:rsidR="0053752B" w:rsidRPr="0053752B" w:rsidRDefault="0053752B" w:rsidP="0053752B">
      <w:pPr>
        <w:rPr>
          <w:sz w:val="24"/>
          <w:szCs w:val="24"/>
        </w:rPr>
      </w:pPr>
      <w:r w:rsidRPr="0053752B">
        <w:rPr>
          <w:sz w:val="24"/>
          <w:szCs w:val="24"/>
        </w:rPr>
        <w:t>Sammenlikn minoritetspolitikken i Polen og Litauen og forklar de viktigste likhetene og forskjellene. Hvor anvendelig er Brubakers teori  om den triadiske konfigurasjon (triadic confoguration) i analysen av minoriteter og minoritetspolitikk i disse to landene?</w:t>
      </w:r>
    </w:p>
    <w:p w:rsidR="0053752B" w:rsidRPr="0053752B" w:rsidRDefault="0053752B" w:rsidP="0053752B">
      <w:pPr>
        <w:rPr>
          <w:sz w:val="24"/>
          <w:szCs w:val="24"/>
        </w:rPr>
      </w:pPr>
    </w:p>
    <w:p w:rsidR="0053752B" w:rsidRPr="0053752B" w:rsidRDefault="0053752B" w:rsidP="0053752B">
      <w:pPr>
        <w:rPr>
          <w:sz w:val="24"/>
          <w:szCs w:val="24"/>
        </w:rPr>
      </w:pPr>
      <w:r w:rsidRPr="0053752B">
        <w:rPr>
          <w:sz w:val="24"/>
          <w:szCs w:val="24"/>
        </w:rPr>
        <w:t>2.</w:t>
      </w:r>
    </w:p>
    <w:p w:rsidR="0053752B" w:rsidRPr="0053752B" w:rsidRDefault="0053752B" w:rsidP="0053752B">
      <w:pPr>
        <w:rPr>
          <w:sz w:val="24"/>
          <w:szCs w:val="24"/>
        </w:rPr>
      </w:pPr>
      <w:r w:rsidRPr="0053752B">
        <w:rPr>
          <w:sz w:val="24"/>
          <w:szCs w:val="24"/>
        </w:rPr>
        <w:t>Sammenlikn minoritetspolitikken i Estland, Latvia og Slovakia. Drøft de internasjonale organisasjonenes rolle i utformingen av minoritetspolitikken i disse landene. Diskuter relevansen av Kymlickas argument om at internasjonale organisasjoner opptrer lite konsekvent og griper inn først inn ved trussel om konflikt.</w:t>
      </w:r>
    </w:p>
    <w:p w:rsidR="0053752B" w:rsidRPr="0053752B" w:rsidRDefault="0053752B" w:rsidP="0053752B">
      <w:pPr>
        <w:rPr>
          <w:rFonts w:asciiTheme="minorHAnsi" w:hAnsiTheme="minorHAnsi"/>
          <w:sz w:val="24"/>
          <w:szCs w:val="24"/>
        </w:rPr>
      </w:pPr>
    </w:p>
    <w:p w:rsidR="0053752B" w:rsidRPr="0053752B" w:rsidRDefault="0053752B" w:rsidP="0053752B">
      <w:pPr>
        <w:rPr>
          <w:rFonts w:asciiTheme="minorHAnsi" w:hAnsiTheme="minorHAnsi"/>
          <w:sz w:val="24"/>
          <w:szCs w:val="24"/>
        </w:rPr>
      </w:pPr>
    </w:p>
    <w:p w:rsidR="00B029FF" w:rsidRDefault="00B029FF" w:rsidP="00B029FF">
      <w:pPr>
        <w:rPr>
          <w:sz w:val="24"/>
          <w:szCs w:val="24"/>
        </w:rPr>
      </w:pPr>
    </w:p>
    <w:p w:rsidR="00B029FF" w:rsidRDefault="00B029FF" w:rsidP="00B029FF">
      <w:pPr>
        <w:rPr>
          <w:sz w:val="24"/>
          <w:szCs w:val="24"/>
        </w:rPr>
      </w:pPr>
    </w:p>
    <w:p w:rsidR="00B029FF" w:rsidRDefault="00B029FF" w:rsidP="00B029FF">
      <w:pPr>
        <w:rPr>
          <w:sz w:val="24"/>
          <w:szCs w:val="24"/>
        </w:rPr>
      </w:pPr>
    </w:p>
    <w:p w:rsidR="00B029FF" w:rsidRDefault="00A6118D" w:rsidP="00B029FF">
      <w:pPr>
        <w:rPr>
          <w:sz w:val="24"/>
          <w:szCs w:val="24"/>
        </w:rPr>
      </w:pPr>
      <w:r>
        <w:rPr>
          <w:b/>
          <w:sz w:val="24"/>
          <w:szCs w:val="24"/>
        </w:rPr>
        <w:t>Hvis du ønsker b</w:t>
      </w:r>
      <w:r w:rsidR="00B029FF" w:rsidRPr="00A34F0F">
        <w:rPr>
          <w:b/>
          <w:sz w:val="24"/>
          <w:szCs w:val="24"/>
        </w:rPr>
        <w:t>egrunnelse: Ta kontakt med din faglærer på e-post</w:t>
      </w:r>
      <w:r w:rsidR="00B029FF">
        <w:rPr>
          <w:b/>
          <w:sz w:val="24"/>
          <w:szCs w:val="24"/>
        </w:rPr>
        <w:t xml:space="preserve"> innen 1 uke etter at sensuren er kunngjort i StudentWeb</w:t>
      </w:r>
      <w:r w:rsidR="00B029FF" w:rsidRPr="00A34F0F">
        <w:rPr>
          <w:b/>
          <w:sz w:val="24"/>
          <w:szCs w:val="24"/>
        </w:rPr>
        <w:t>. Oppgi navn og kandidatnummer. Sensor bestemmer om begrunnelsen skal gis skriftlig eller muntlig.</w:t>
      </w:r>
    </w:p>
    <w:p w:rsidR="00B029FF" w:rsidRDefault="00B029FF" w:rsidP="00B029FF">
      <w:pPr>
        <w:rPr>
          <w:sz w:val="24"/>
          <w:szCs w:val="24"/>
        </w:rPr>
      </w:pPr>
    </w:p>
    <w:p w:rsidR="00B029FF" w:rsidRPr="00B029FF" w:rsidRDefault="00B029FF" w:rsidP="00B029FF">
      <w:pPr>
        <w:rPr>
          <w:sz w:val="24"/>
          <w:szCs w:val="24"/>
        </w:rPr>
      </w:pPr>
    </w:p>
    <w:sectPr w:rsidR="00B029FF" w:rsidRPr="00B029F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1E" w:rsidRDefault="00BA571E">
      <w:r>
        <w:separator/>
      </w:r>
    </w:p>
  </w:endnote>
  <w:endnote w:type="continuationSeparator" w:id="0">
    <w:p w:rsidR="00BA571E" w:rsidRDefault="00BA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03" w:rsidRDefault="00F12403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3752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1E" w:rsidRDefault="00BA571E">
      <w:r>
        <w:separator/>
      </w:r>
    </w:p>
  </w:footnote>
  <w:footnote w:type="continuationSeparator" w:id="0">
    <w:p w:rsidR="00BA571E" w:rsidRDefault="00BA5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22544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E4208"/>
    <w:rsid w:val="001F5DB1"/>
    <w:rsid w:val="0022390E"/>
    <w:rsid w:val="0025541B"/>
    <w:rsid w:val="002C28F0"/>
    <w:rsid w:val="00371B75"/>
    <w:rsid w:val="003A61F1"/>
    <w:rsid w:val="004227B2"/>
    <w:rsid w:val="0044168E"/>
    <w:rsid w:val="00452528"/>
    <w:rsid w:val="00491CBE"/>
    <w:rsid w:val="00504479"/>
    <w:rsid w:val="0053752B"/>
    <w:rsid w:val="00593EDC"/>
    <w:rsid w:val="00597AFB"/>
    <w:rsid w:val="005F70C8"/>
    <w:rsid w:val="00613FD2"/>
    <w:rsid w:val="00614701"/>
    <w:rsid w:val="00630282"/>
    <w:rsid w:val="00646111"/>
    <w:rsid w:val="006744F0"/>
    <w:rsid w:val="00674CB9"/>
    <w:rsid w:val="00682EC3"/>
    <w:rsid w:val="006A668F"/>
    <w:rsid w:val="007200F0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D0465"/>
    <w:rsid w:val="00A34F05"/>
    <w:rsid w:val="00A40415"/>
    <w:rsid w:val="00A525C4"/>
    <w:rsid w:val="00A6118D"/>
    <w:rsid w:val="00A95100"/>
    <w:rsid w:val="00AA762D"/>
    <w:rsid w:val="00B029FF"/>
    <w:rsid w:val="00B41EFD"/>
    <w:rsid w:val="00BA571E"/>
    <w:rsid w:val="00C05AE2"/>
    <w:rsid w:val="00C45333"/>
    <w:rsid w:val="00C534B1"/>
    <w:rsid w:val="00C652C6"/>
    <w:rsid w:val="00CC2EED"/>
    <w:rsid w:val="00CD7A72"/>
    <w:rsid w:val="00CE523F"/>
    <w:rsid w:val="00D302C1"/>
    <w:rsid w:val="00D30D2C"/>
    <w:rsid w:val="00D40BCD"/>
    <w:rsid w:val="00DB2CAF"/>
    <w:rsid w:val="00DB5CFC"/>
    <w:rsid w:val="00DD677D"/>
    <w:rsid w:val="00DE29E4"/>
    <w:rsid w:val="00E0371F"/>
    <w:rsid w:val="00E3033A"/>
    <w:rsid w:val="00E35B23"/>
    <w:rsid w:val="00F12403"/>
    <w:rsid w:val="00F30BD3"/>
    <w:rsid w:val="00F30F95"/>
    <w:rsid w:val="00F64650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</dc:title>
  <dc:subject/>
  <dc:creator>bruker</dc:creator>
  <cp:keywords/>
  <dc:description/>
  <cp:lastModifiedBy>mavedoy</cp:lastModifiedBy>
  <cp:revision>2</cp:revision>
  <cp:lastPrinted>2007-11-30T08:47:00Z</cp:lastPrinted>
  <dcterms:created xsi:type="dcterms:W3CDTF">2010-05-25T07:00:00Z</dcterms:created>
  <dcterms:modified xsi:type="dcterms:W3CDTF">2010-05-25T07:00:00Z</dcterms:modified>
</cp:coreProperties>
</file>