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3F06" w14:textId="1858B821" w:rsidR="006E26E9" w:rsidRDefault="006E26E9" w:rsidP="006E26E9">
      <w:pPr>
        <w:rPr>
          <w:lang w:val="en"/>
        </w:rPr>
      </w:pPr>
      <w:r>
        <w:rPr>
          <w:lang w:val="en"/>
        </w:rPr>
        <w:t>INF5350</w:t>
      </w:r>
    </w:p>
    <w:p w14:paraId="76CB1255" w14:textId="77777777" w:rsidR="006E26E9" w:rsidRDefault="006E26E9" w:rsidP="006E26E9">
      <w:pPr>
        <w:rPr>
          <w:lang w:val="en"/>
        </w:rPr>
      </w:pPr>
    </w:p>
    <w:p w14:paraId="016995FC" w14:textId="54F2ED28" w:rsidR="006E26E9" w:rsidRDefault="006E26E9" w:rsidP="006E26E9">
      <w:pPr>
        <w:rPr>
          <w:lang w:val="en"/>
        </w:rPr>
      </w:pPr>
      <w:r>
        <w:rPr>
          <w:lang w:val="en"/>
        </w:rPr>
        <w:t>Obligatory exercises</w:t>
      </w:r>
      <w:r w:rsidR="00E026A4">
        <w:rPr>
          <w:lang w:val="en"/>
        </w:rPr>
        <w:t xml:space="preserve"> </w:t>
      </w:r>
      <w:r w:rsidR="00FC22B0">
        <w:rPr>
          <w:lang w:val="en"/>
        </w:rPr>
        <w:t xml:space="preserve">following lecture </w:t>
      </w:r>
      <w:r w:rsidR="00E026A4">
        <w:rPr>
          <w:lang w:val="en"/>
        </w:rPr>
        <w:t>#3</w:t>
      </w:r>
    </w:p>
    <w:p w14:paraId="0908888E" w14:textId="77777777" w:rsidR="00301156" w:rsidRDefault="00301156" w:rsidP="00925B07">
      <w:pPr>
        <w:rPr>
          <w:lang w:val="en"/>
        </w:rPr>
      </w:pPr>
    </w:p>
    <w:p w14:paraId="276B63BD" w14:textId="75D792B7" w:rsidR="00925B07" w:rsidRPr="00925B07" w:rsidRDefault="006E26E9" w:rsidP="00925B07">
      <w:pPr>
        <w:rPr>
          <w:lang w:val="en-US"/>
        </w:rPr>
      </w:pPr>
      <w:r>
        <w:rPr>
          <w:lang w:val="en"/>
        </w:rPr>
        <w:t xml:space="preserve">Please submit latest </w:t>
      </w:r>
      <w:r w:rsidR="00E026A4">
        <w:rPr>
          <w:lang w:val="en"/>
        </w:rPr>
        <w:t>2</w:t>
      </w:r>
      <w:r w:rsidR="00A3259F">
        <w:rPr>
          <w:lang w:val="en"/>
        </w:rPr>
        <w:t>7</w:t>
      </w:r>
      <w:bookmarkStart w:id="0" w:name="_GoBack"/>
      <w:bookmarkEnd w:id="0"/>
      <w:r>
        <w:rPr>
          <w:lang w:val="en"/>
        </w:rPr>
        <w:t>-</w:t>
      </w:r>
      <w:r w:rsidR="007325F0">
        <w:rPr>
          <w:lang w:val="en"/>
        </w:rPr>
        <w:t>Sep</w:t>
      </w:r>
      <w:r>
        <w:rPr>
          <w:lang w:val="en"/>
        </w:rPr>
        <w:t xml:space="preserve">-2019 </w:t>
      </w:r>
      <w:r w:rsidR="00A53FE4">
        <w:rPr>
          <w:lang w:val="en"/>
        </w:rPr>
        <w:t xml:space="preserve">to </w:t>
      </w:r>
      <w:r w:rsidR="00E1306C">
        <w:rPr>
          <w:lang w:val="en"/>
        </w:rPr>
        <w:t>Tohid</w:t>
      </w:r>
      <w:r w:rsidR="00A53FE4">
        <w:rPr>
          <w:lang w:val="en"/>
        </w:rPr>
        <w:t xml:space="preserve"> </w:t>
      </w:r>
      <w:r w:rsidR="00E1306C">
        <w:rPr>
          <w:lang w:val="en"/>
        </w:rPr>
        <w:t>(</w:t>
      </w:r>
      <w:r w:rsidR="00E1306C" w:rsidRPr="00E1306C">
        <w:rPr>
          <w:lang w:val="en"/>
        </w:rPr>
        <w:t>tohidm@ifi.uio.no</w:t>
      </w:r>
      <w:r w:rsidR="00E1306C">
        <w:rPr>
          <w:lang w:val="en"/>
        </w:rPr>
        <w:t>)</w:t>
      </w:r>
    </w:p>
    <w:p w14:paraId="5DDE0D52" w14:textId="6EB3D033" w:rsidR="00925B07" w:rsidRPr="00925B07" w:rsidRDefault="00925B07" w:rsidP="00925B07">
      <w:pPr>
        <w:rPr>
          <w:lang w:val="en-US"/>
        </w:rPr>
      </w:pPr>
    </w:p>
    <w:p w14:paraId="6B8E38E4" w14:textId="5BDF8B19" w:rsidR="00AE50E6" w:rsidRDefault="002B06C4" w:rsidP="00E026A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Derive</w:t>
      </w:r>
      <w:r w:rsidR="00AE50E6">
        <w:rPr>
          <w:lang w:val="en-US"/>
        </w:rPr>
        <w:t xml:space="preserve"> the formula that defines the cut-off wavelength of a semiconductor.</w:t>
      </w:r>
    </w:p>
    <w:p w14:paraId="087D7E0A" w14:textId="4A6EAB58" w:rsidR="000543D3" w:rsidRDefault="000543D3" w:rsidP="00E026A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Briefly explain why N or P doping does not change the cut-off wavelength</w:t>
      </w:r>
      <w:r w:rsidR="002B06C4">
        <w:rPr>
          <w:lang w:val="en-US"/>
        </w:rPr>
        <w:t xml:space="preserve"> of a semiconductor</w:t>
      </w:r>
      <w:r>
        <w:rPr>
          <w:lang w:val="en-US"/>
        </w:rPr>
        <w:t>.</w:t>
      </w:r>
    </w:p>
    <w:p w14:paraId="6424FFA8" w14:textId="3BEFFE76" w:rsidR="000543D3" w:rsidRDefault="000543D3" w:rsidP="00E026A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 the cut-off wavelength of </w:t>
      </w:r>
      <w:proofErr w:type="spellStart"/>
      <w:r>
        <w:rPr>
          <w:lang w:val="en-US"/>
        </w:rPr>
        <w:t>SiGe</w:t>
      </w:r>
      <w:proofErr w:type="spellEnd"/>
      <w:r>
        <w:rPr>
          <w:lang w:val="en-US"/>
        </w:rPr>
        <w:t xml:space="preserve"> assuming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=0.84</w:t>
      </w:r>
      <w:r w:rsidR="00AE50E6">
        <w:rPr>
          <w:lang w:val="en-US"/>
        </w:rPr>
        <w:t>eV</w:t>
      </w:r>
      <w:r>
        <w:rPr>
          <w:lang w:val="en-US"/>
        </w:rPr>
        <w:t>.</w:t>
      </w:r>
    </w:p>
    <w:p w14:paraId="4A1B83FA" w14:textId="7BFFE445" w:rsidR="00AE50E6" w:rsidRDefault="00AE50E6" w:rsidP="00E026A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 the quantum efficiency of a sensor that receives 5.54fW of green (550nm) light and generates 100 electrons </w:t>
      </w:r>
      <w:r w:rsidR="007A62C9">
        <w:rPr>
          <w:lang w:val="en-US"/>
        </w:rPr>
        <w:t xml:space="preserve">of signal </w:t>
      </w:r>
      <w:r>
        <w:rPr>
          <w:lang w:val="en-US"/>
        </w:rPr>
        <w:t>during a 10ms exposure.</w:t>
      </w:r>
      <w:r w:rsidR="007A62C9">
        <w:rPr>
          <w:lang w:val="en-US"/>
        </w:rPr>
        <w:t xml:space="preserve"> Assume Planck’s constant to be h=6.6E-34Js.</w:t>
      </w:r>
    </w:p>
    <w:p w14:paraId="2D4F10EB" w14:textId="1800786A" w:rsidR="008F1C35" w:rsidRPr="00EA5F00" w:rsidRDefault="00EA5F00" w:rsidP="00E026A4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>Briefly explain why is QE of CMOS image sensors relatively low at UV wavelengths.</w:t>
      </w:r>
    </w:p>
    <w:p w14:paraId="394D981E" w14:textId="48031D5F" w:rsidR="00EA5F00" w:rsidRDefault="00EA5F00" w:rsidP="00E026A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 the built-in potential </w:t>
      </w:r>
      <w:r w:rsidR="00D96D3C">
        <w:rPr>
          <w:lang w:val="en-US"/>
        </w:rPr>
        <w:t xml:space="preserve">at room temperature </w:t>
      </w:r>
      <w:r>
        <w:rPr>
          <w:lang w:val="en-US"/>
        </w:rPr>
        <w:t>in an NP diode with N</w:t>
      </w:r>
      <w:r w:rsidRPr="00EA5F00">
        <w:rPr>
          <w:vertAlign w:val="subscript"/>
          <w:lang w:val="en-US"/>
        </w:rPr>
        <w:t>A</w:t>
      </w:r>
      <w:r>
        <w:rPr>
          <w:lang w:val="en-US"/>
        </w:rPr>
        <w:t>=1E14cm</w:t>
      </w:r>
      <w:r w:rsidRPr="00EA5F00">
        <w:rPr>
          <w:vertAlign w:val="superscript"/>
          <w:lang w:val="en-US"/>
        </w:rPr>
        <w:t>-3</w:t>
      </w:r>
      <w:r>
        <w:rPr>
          <w:lang w:val="en-US"/>
        </w:rPr>
        <w:t xml:space="preserve"> and N</w:t>
      </w:r>
      <w:r w:rsidRPr="00EA5F00">
        <w:rPr>
          <w:vertAlign w:val="subscript"/>
          <w:lang w:val="en-US"/>
        </w:rPr>
        <w:t>D</w:t>
      </w:r>
      <w:r>
        <w:rPr>
          <w:lang w:val="en-US"/>
        </w:rPr>
        <w:t>=1E15cm</w:t>
      </w:r>
      <w:r w:rsidRPr="00EA5F00">
        <w:rPr>
          <w:vertAlign w:val="superscript"/>
          <w:lang w:val="en-US"/>
        </w:rPr>
        <w:t>-3</w:t>
      </w:r>
      <w:r>
        <w:rPr>
          <w:lang w:val="en-US"/>
        </w:rPr>
        <w:t>.</w:t>
      </w:r>
      <w:r w:rsidR="00D96D3C">
        <w:rPr>
          <w:lang w:val="en-US"/>
        </w:rPr>
        <w:t xml:space="preserve"> </w:t>
      </w:r>
      <w:r w:rsidR="0072579C">
        <w:rPr>
          <w:lang w:val="en-US"/>
        </w:rPr>
        <w:t xml:space="preserve">Assume </w:t>
      </w:r>
      <w:r w:rsidR="00D96D3C">
        <w:rPr>
          <w:lang w:val="en-US"/>
        </w:rPr>
        <w:t>N</w:t>
      </w:r>
      <w:r w:rsidR="00D96D3C" w:rsidRPr="00D96D3C">
        <w:rPr>
          <w:vertAlign w:val="subscript"/>
          <w:lang w:val="en-US"/>
        </w:rPr>
        <w:t>i</w:t>
      </w:r>
      <w:r w:rsidR="00D96D3C">
        <w:rPr>
          <w:lang w:val="en-US"/>
        </w:rPr>
        <w:t>=1E10cm</w:t>
      </w:r>
      <w:r w:rsidR="00D96D3C" w:rsidRPr="00D96D3C">
        <w:rPr>
          <w:vertAlign w:val="superscript"/>
          <w:lang w:val="en-US"/>
        </w:rPr>
        <w:t>-3</w:t>
      </w:r>
      <w:r w:rsidR="00D96D3C">
        <w:rPr>
          <w:lang w:val="en-US"/>
        </w:rPr>
        <w:t xml:space="preserve">, </w:t>
      </w:r>
      <w:r w:rsidR="0072579C">
        <w:rPr>
          <w:lang w:val="en-US"/>
        </w:rPr>
        <w:t xml:space="preserve">and </w:t>
      </w:r>
      <w:proofErr w:type="spellStart"/>
      <w:r w:rsidR="00D96D3C">
        <w:rPr>
          <w:lang w:val="en-US"/>
        </w:rPr>
        <w:t>PHI</w:t>
      </w:r>
      <w:r w:rsidR="00D96D3C" w:rsidRPr="00D96D3C">
        <w:rPr>
          <w:vertAlign w:val="subscript"/>
          <w:lang w:val="en-US"/>
        </w:rPr>
        <w:t>t</w:t>
      </w:r>
      <w:proofErr w:type="spellEnd"/>
      <w:r w:rsidR="00D96D3C">
        <w:rPr>
          <w:lang w:val="en-US"/>
        </w:rPr>
        <w:t>=</w:t>
      </w:r>
      <w:proofErr w:type="spellStart"/>
      <w:r w:rsidR="00894F5C">
        <w:rPr>
          <w:lang w:val="en-US"/>
        </w:rPr>
        <w:t>kT</w:t>
      </w:r>
      <w:proofErr w:type="spellEnd"/>
      <w:r w:rsidR="00894F5C">
        <w:rPr>
          <w:lang w:val="en-US"/>
        </w:rPr>
        <w:t>/q=</w:t>
      </w:r>
      <w:r w:rsidR="00D96D3C">
        <w:rPr>
          <w:lang w:val="en-US"/>
        </w:rPr>
        <w:t>26mV</w:t>
      </w:r>
      <w:r w:rsidR="0072579C">
        <w:rPr>
          <w:lang w:val="en-US"/>
        </w:rPr>
        <w:t>.</w:t>
      </w:r>
    </w:p>
    <w:p w14:paraId="1C465D08" w14:textId="580AA1B4" w:rsidR="00D96D3C" w:rsidRDefault="0072579C" w:rsidP="00D96D3C">
      <w:pPr>
        <w:numPr>
          <w:ilvl w:val="0"/>
          <w:numId w:val="1"/>
        </w:numPr>
        <w:rPr>
          <w:lang w:val="en-US"/>
        </w:rPr>
      </w:pPr>
      <w:r w:rsidRPr="0072579C">
        <w:rPr>
          <w:lang w:val="en-US"/>
        </w:rPr>
        <w:t xml:space="preserve">Calculate </w:t>
      </w:r>
      <w:r w:rsidR="00224DDE">
        <w:rPr>
          <w:lang w:val="en-US"/>
        </w:rPr>
        <w:t>(</w:t>
      </w:r>
      <w:proofErr w:type="spellStart"/>
      <w:r w:rsidRPr="0072579C">
        <w:rPr>
          <w:lang w:val="en-US"/>
        </w:rPr>
        <w:t>E</w:t>
      </w:r>
      <w:r w:rsidRPr="00224DDE">
        <w:rPr>
          <w:vertAlign w:val="subscript"/>
          <w:lang w:val="en-US"/>
        </w:rPr>
        <w:t>fn</w:t>
      </w:r>
      <w:r w:rsidR="00224DDE">
        <w:rPr>
          <w:lang w:val="en-US"/>
        </w:rPr>
        <w:t>-E</w:t>
      </w:r>
      <w:r w:rsidR="00224DDE" w:rsidRPr="00224DDE">
        <w:rPr>
          <w:vertAlign w:val="subscript"/>
          <w:lang w:val="en-US"/>
        </w:rPr>
        <w:t>i</w:t>
      </w:r>
      <w:proofErr w:type="spellEnd"/>
      <w:r w:rsidR="00224DDE">
        <w:rPr>
          <w:lang w:val="en-US"/>
        </w:rPr>
        <w:t>)</w:t>
      </w:r>
      <w:r>
        <w:rPr>
          <w:lang w:val="en-US"/>
        </w:rPr>
        <w:t xml:space="preserve"> and </w:t>
      </w:r>
      <w:r w:rsidR="00224DDE">
        <w:rPr>
          <w:lang w:val="en-US"/>
        </w:rPr>
        <w:t>(</w:t>
      </w:r>
      <w:proofErr w:type="spellStart"/>
      <w:r w:rsidR="00224DDE">
        <w:rPr>
          <w:lang w:val="en-US"/>
        </w:rPr>
        <w:t>E</w:t>
      </w:r>
      <w:r w:rsidR="00224DDE" w:rsidRPr="00224DDE">
        <w:rPr>
          <w:vertAlign w:val="subscript"/>
          <w:lang w:val="en-US"/>
        </w:rPr>
        <w:t>i</w:t>
      </w:r>
      <w:r w:rsidR="00224DDE">
        <w:rPr>
          <w:lang w:val="en-US"/>
        </w:rPr>
        <w:t>-</w:t>
      </w:r>
      <w:r>
        <w:rPr>
          <w:lang w:val="en-US"/>
        </w:rPr>
        <w:t>E</w:t>
      </w:r>
      <w:r w:rsidRPr="00224DDE">
        <w:rPr>
          <w:vertAlign w:val="subscript"/>
          <w:lang w:val="en-US"/>
        </w:rPr>
        <w:t>fp</w:t>
      </w:r>
      <w:proofErr w:type="spellEnd"/>
      <w:r w:rsidR="00224DDE">
        <w:rPr>
          <w:lang w:val="en-US"/>
        </w:rPr>
        <w:t>)</w:t>
      </w:r>
      <w:r>
        <w:rPr>
          <w:lang w:val="en-US"/>
        </w:rPr>
        <w:t xml:space="preserve"> for the above diode. Assume q=1.6E-19C</w:t>
      </w:r>
    </w:p>
    <w:p w14:paraId="4DC755EC" w14:textId="6D9A8AB1" w:rsidR="0072579C" w:rsidRDefault="00A937AD" w:rsidP="0072579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 the depletion depth of the above diode at zero bias and at </w:t>
      </w:r>
      <w:r w:rsidR="00132A7E">
        <w:rPr>
          <w:lang w:val="en-US"/>
        </w:rPr>
        <w:t>V</w:t>
      </w:r>
      <w:r w:rsidR="00132A7E" w:rsidRPr="00132A7E">
        <w:rPr>
          <w:vertAlign w:val="subscript"/>
          <w:lang w:val="en-US"/>
        </w:rPr>
        <w:t>R</w:t>
      </w:r>
      <w:r w:rsidR="00132A7E">
        <w:rPr>
          <w:lang w:val="en-US"/>
        </w:rPr>
        <w:t>=</w:t>
      </w:r>
      <w:r>
        <w:rPr>
          <w:lang w:val="en-US"/>
        </w:rPr>
        <w:t>2V reverse bias.</w:t>
      </w:r>
      <w:r w:rsidR="004418DA">
        <w:rPr>
          <w:lang w:val="en-US"/>
        </w:rPr>
        <w:t xml:space="preserve"> Assume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4418DA">
        <w:rPr>
          <w:rFonts w:ascii="greek" w:hAnsi="greek"/>
          <w:lang w:val="en-US"/>
        </w:rPr>
        <w:t xml:space="preserve"> </w:t>
      </w:r>
      <w:r w:rsidR="004418DA">
        <w:rPr>
          <w:lang w:val="en-US"/>
        </w:rPr>
        <w:t>=1E-10F/m, q=1.6E-19C</w:t>
      </w:r>
    </w:p>
    <w:p w14:paraId="4716D191" w14:textId="1C0D25CB" w:rsidR="00132A7E" w:rsidRDefault="00ED54FA" w:rsidP="00132A7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Given the above diode, which side of the PN junction has largest depletion width</w:t>
      </w:r>
      <w:r w:rsidR="00CA4208">
        <w:rPr>
          <w:lang w:val="en-US"/>
        </w:rPr>
        <w:t>, and why</w:t>
      </w:r>
      <w:r>
        <w:rPr>
          <w:lang w:val="en-US"/>
        </w:rPr>
        <w:t>?</w:t>
      </w:r>
    </w:p>
    <w:p w14:paraId="66D39668" w14:textId="737AA2E6" w:rsidR="00CA4208" w:rsidRDefault="00243688" w:rsidP="00CA420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 </w:t>
      </w:r>
      <w:proofErr w:type="spellStart"/>
      <w:r>
        <w:rPr>
          <w:lang w:val="en-US"/>
        </w:rPr>
        <w:t>V</w:t>
      </w:r>
      <w:r w:rsidRPr="00243688">
        <w:rPr>
          <w:vertAlign w:val="subscript"/>
          <w:lang w:val="en-US"/>
        </w:rPr>
        <w:t>bi</w:t>
      </w:r>
      <w:proofErr w:type="spellEnd"/>
      <w:r>
        <w:rPr>
          <w:lang w:val="en-US"/>
        </w:rPr>
        <w:t xml:space="preserve"> and the total depletion width of a</w:t>
      </w:r>
      <w:r w:rsidR="00D676A9">
        <w:rPr>
          <w:lang w:val="en-US"/>
        </w:rPr>
        <w:t xml:space="preserve"> zero biased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n+p</w:t>
      </w:r>
      <w:proofErr w:type="spellEnd"/>
      <w:r>
        <w:rPr>
          <w:lang w:val="en-US"/>
        </w:rPr>
        <w:t xml:space="preserve"> diode with N</w:t>
      </w:r>
      <w:r w:rsidRPr="00243688">
        <w:rPr>
          <w:vertAlign w:val="subscript"/>
          <w:lang w:val="en-US"/>
        </w:rPr>
        <w:t>A</w:t>
      </w:r>
      <w:r>
        <w:rPr>
          <w:lang w:val="en-US"/>
        </w:rPr>
        <w:t>=2E15cm</w:t>
      </w:r>
      <w:r w:rsidRPr="00243688">
        <w:rPr>
          <w:vertAlign w:val="superscript"/>
          <w:lang w:val="en-US"/>
        </w:rPr>
        <w:t>-3</w:t>
      </w:r>
      <w:r>
        <w:rPr>
          <w:lang w:val="en-US"/>
        </w:rPr>
        <w:t xml:space="preserve">. Assume the n+ region is degenerate,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N</w:t>
      </w:r>
      <w:r w:rsidRPr="00243688">
        <w:rPr>
          <w:vertAlign w:val="subscript"/>
          <w:lang w:val="en-US"/>
        </w:rPr>
        <w:t>D</w:t>
      </w:r>
      <w:r>
        <w:rPr>
          <w:lang w:val="en-US"/>
        </w:rPr>
        <w:t>&gt;&gt;N</w:t>
      </w:r>
      <w:r w:rsidRPr="00243688">
        <w:rPr>
          <w:vertAlign w:val="subscript"/>
          <w:lang w:val="en-US"/>
        </w:rPr>
        <w:t>A</w:t>
      </w:r>
      <w:r w:rsidR="00931CEC">
        <w:rPr>
          <w:vertAlign w:val="subscript"/>
          <w:lang w:val="en-US"/>
        </w:rPr>
        <w:t xml:space="preserve"> </w:t>
      </w:r>
      <w:r w:rsidR="00931CEC">
        <w:rPr>
          <w:lang w:val="en-US"/>
        </w:rPr>
        <w:t>and RT</w:t>
      </w:r>
      <w:r>
        <w:rPr>
          <w:lang w:val="en-US"/>
        </w:rPr>
        <w:t>.</w:t>
      </w:r>
    </w:p>
    <w:p w14:paraId="50D5F619" w14:textId="4ADF2806" w:rsidR="00243688" w:rsidRDefault="00FC62AC" w:rsidP="00931CEC">
      <w:pPr>
        <w:numPr>
          <w:ilvl w:val="0"/>
          <w:numId w:val="1"/>
        </w:numPr>
        <w:rPr>
          <w:rFonts w:ascii="Cambria Math" w:hAnsi="Cambria Math"/>
          <w:lang w:val="en-US"/>
        </w:rPr>
      </w:pPr>
      <w:r w:rsidRPr="00FC62AC">
        <w:rPr>
          <w:rFonts w:ascii="Cambria Math" w:hAnsi="Cambria Math"/>
          <w:lang w:val="en-US"/>
        </w:rPr>
        <w:t xml:space="preserve">Calculate the junction capacitance of above </w:t>
      </w:r>
      <w:proofErr w:type="spellStart"/>
      <w:r w:rsidRPr="00FC62AC">
        <w:rPr>
          <w:rFonts w:ascii="Cambria Math" w:hAnsi="Cambria Math"/>
          <w:lang w:val="en-US"/>
        </w:rPr>
        <w:t>n</w:t>
      </w:r>
      <w:r>
        <w:rPr>
          <w:rFonts w:ascii="Cambria Math" w:hAnsi="Cambria Math"/>
          <w:lang w:val="en-US"/>
        </w:rPr>
        <w:t>+p</w:t>
      </w:r>
      <w:proofErr w:type="spellEnd"/>
      <w:r>
        <w:rPr>
          <w:rFonts w:ascii="Cambria Math" w:hAnsi="Cambria Math"/>
          <w:lang w:val="en-US"/>
        </w:rPr>
        <w:t xml:space="preserve"> diode assuming the area is 1um</w:t>
      </w:r>
      <w:r w:rsidRPr="00FC62AC">
        <w:rPr>
          <w:rFonts w:ascii="Cambria Math" w:hAnsi="Cambria Math"/>
          <w:vertAlign w:val="superscript"/>
          <w:lang w:val="en-US"/>
        </w:rPr>
        <w:t>2</w:t>
      </w:r>
      <w:r>
        <w:rPr>
          <w:rFonts w:ascii="Cambria Math" w:hAnsi="Cambria Math"/>
          <w:lang w:val="en-US"/>
        </w:rPr>
        <w:t>.</w:t>
      </w:r>
    </w:p>
    <w:p w14:paraId="335B0E1F" w14:textId="7366C10C" w:rsidR="00FC62AC" w:rsidRDefault="00204FAB" w:rsidP="00FC62AC">
      <w:pPr>
        <w:numPr>
          <w:ilvl w:val="0"/>
          <w:numId w:val="1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Calculate the pin</w:t>
      </w:r>
      <w:r w:rsidR="00CC6CC9">
        <w:rPr>
          <w:rFonts w:ascii="Cambria Math" w:hAnsi="Cambria Math"/>
          <w:lang w:val="en-US"/>
        </w:rPr>
        <w:t xml:space="preserve"> potential (</w:t>
      </w:r>
      <w:proofErr w:type="spellStart"/>
      <w:r w:rsidR="00CC6CC9">
        <w:rPr>
          <w:rFonts w:ascii="Cambria Math" w:hAnsi="Cambria Math"/>
          <w:lang w:val="en-US"/>
        </w:rPr>
        <w:t>Vpin</w:t>
      </w:r>
      <w:proofErr w:type="spellEnd"/>
      <w:r w:rsidR="00CC6CC9">
        <w:rPr>
          <w:rFonts w:ascii="Cambria Math" w:hAnsi="Cambria Math"/>
          <w:lang w:val="en-US"/>
        </w:rPr>
        <w:t>) of a photodiode that is 2um deep and uniformly n-doped with Phosphor of N</w:t>
      </w:r>
      <w:r w:rsidR="00CC6CC9" w:rsidRPr="00CC6CC9">
        <w:rPr>
          <w:rFonts w:ascii="Cambria Math" w:hAnsi="Cambria Math"/>
          <w:vertAlign w:val="subscript"/>
          <w:lang w:val="en-US"/>
        </w:rPr>
        <w:t>D</w:t>
      </w:r>
      <w:r w:rsidR="00CC6CC9">
        <w:rPr>
          <w:rFonts w:ascii="Cambria Math" w:hAnsi="Cambria Math"/>
          <w:lang w:val="en-US"/>
        </w:rPr>
        <w:t>=1E1</w:t>
      </w:r>
      <w:r w:rsidR="00394563">
        <w:rPr>
          <w:rFonts w:ascii="Cambria Math" w:hAnsi="Cambria Math"/>
          <w:lang w:val="en-US"/>
        </w:rPr>
        <w:t>5</w:t>
      </w:r>
      <w:r w:rsidR="00CC6CC9">
        <w:rPr>
          <w:rFonts w:ascii="Cambria Math" w:hAnsi="Cambria Math"/>
          <w:lang w:val="en-US"/>
        </w:rPr>
        <w:t>cm</w:t>
      </w:r>
      <w:r w:rsidR="00CC6CC9" w:rsidRPr="00CC6CC9">
        <w:rPr>
          <w:rFonts w:ascii="Cambria Math" w:hAnsi="Cambria Math"/>
          <w:vertAlign w:val="superscript"/>
          <w:lang w:val="en-US"/>
        </w:rPr>
        <w:t>-3</w:t>
      </w:r>
      <w:r w:rsidR="00CC6CC9">
        <w:rPr>
          <w:rFonts w:ascii="Cambria Math" w:hAnsi="Cambria Math"/>
          <w:lang w:val="en-US"/>
        </w:rPr>
        <w:t>. The p-epi substrate is N</w:t>
      </w:r>
      <w:r w:rsidR="00CC6CC9" w:rsidRPr="00CC6CC9">
        <w:rPr>
          <w:rFonts w:ascii="Cambria Math" w:hAnsi="Cambria Math"/>
          <w:vertAlign w:val="subscript"/>
          <w:lang w:val="en-US"/>
        </w:rPr>
        <w:t>A</w:t>
      </w:r>
      <w:r w:rsidR="00CC6CC9">
        <w:rPr>
          <w:rFonts w:ascii="Cambria Math" w:hAnsi="Cambria Math"/>
          <w:lang w:val="en-US"/>
        </w:rPr>
        <w:t>=2E14cm</w:t>
      </w:r>
      <w:r w:rsidR="00CC6CC9" w:rsidRPr="00CC6CC9">
        <w:rPr>
          <w:rFonts w:ascii="Cambria Math" w:hAnsi="Cambria Math"/>
          <w:vertAlign w:val="superscript"/>
          <w:lang w:val="en-US"/>
        </w:rPr>
        <w:t>-3</w:t>
      </w:r>
      <w:r w:rsidR="00CC6CC9">
        <w:rPr>
          <w:rFonts w:ascii="Cambria Math" w:hAnsi="Cambria Math"/>
          <w:lang w:val="en-US"/>
        </w:rPr>
        <w:t>.</w:t>
      </w:r>
    </w:p>
    <w:p w14:paraId="7EE9DA34" w14:textId="490FD94B" w:rsidR="00394563" w:rsidRPr="00FC62AC" w:rsidRDefault="00394563" w:rsidP="00C8633C">
      <w:pPr>
        <w:rPr>
          <w:rFonts w:ascii="Cambria Math" w:hAnsi="Cambria Math"/>
          <w:lang w:val="en-US"/>
        </w:rPr>
      </w:pPr>
    </w:p>
    <w:sectPr w:rsidR="00394563" w:rsidRPr="00FC62AC" w:rsidSect="008A3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eek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384"/>
    <w:multiLevelType w:val="multilevel"/>
    <w:tmpl w:val="A328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F"/>
    <w:rsid w:val="0000765E"/>
    <w:rsid w:val="000225D9"/>
    <w:rsid w:val="00033BC8"/>
    <w:rsid w:val="00037A10"/>
    <w:rsid w:val="000543D3"/>
    <w:rsid w:val="000B5396"/>
    <w:rsid w:val="00132A7E"/>
    <w:rsid w:val="001C39D6"/>
    <w:rsid w:val="001D1749"/>
    <w:rsid w:val="00204FAB"/>
    <w:rsid w:val="00224DDE"/>
    <w:rsid w:val="00243688"/>
    <w:rsid w:val="002448C7"/>
    <w:rsid w:val="00270765"/>
    <w:rsid w:val="00284B83"/>
    <w:rsid w:val="002903BC"/>
    <w:rsid w:val="002B06C4"/>
    <w:rsid w:val="00301156"/>
    <w:rsid w:val="00326032"/>
    <w:rsid w:val="00341AA2"/>
    <w:rsid w:val="00394563"/>
    <w:rsid w:val="0044083D"/>
    <w:rsid w:val="004418DA"/>
    <w:rsid w:val="00454A8E"/>
    <w:rsid w:val="004651F2"/>
    <w:rsid w:val="004D5696"/>
    <w:rsid w:val="005660F5"/>
    <w:rsid w:val="005B4239"/>
    <w:rsid w:val="005B5D1C"/>
    <w:rsid w:val="005E7824"/>
    <w:rsid w:val="0061563B"/>
    <w:rsid w:val="00640D98"/>
    <w:rsid w:val="00645025"/>
    <w:rsid w:val="006A15F6"/>
    <w:rsid w:val="006E26E9"/>
    <w:rsid w:val="006E46AF"/>
    <w:rsid w:val="0072579C"/>
    <w:rsid w:val="007325F0"/>
    <w:rsid w:val="00746E70"/>
    <w:rsid w:val="007849ED"/>
    <w:rsid w:val="007A62C9"/>
    <w:rsid w:val="007D0734"/>
    <w:rsid w:val="008721C7"/>
    <w:rsid w:val="00874C0F"/>
    <w:rsid w:val="00894F5C"/>
    <w:rsid w:val="008A35F3"/>
    <w:rsid w:val="008C6A12"/>
    <w:rsid w:val="008D3B6C"/>
    <w:rsid w:val="008F1C35"/>
    <w:rsid w:val="00902657"/>
    <w:rsid w:val="00925B07"/>
    <w:rsid w:val="00931CEC"/>
    <w:rsid w:val="00A3259F"/>
    <w:rsid w:val="00A53FE4"/>
    <w:rsid w:val="00A937AD"/>
    <w:rsid w:val="00AE50E6"/>
    <w:rsid w:val="00B5724F"/>
    <w:rsid w:val="00BA3525"/>
    <w:rsid w:val="00C4796A"/>
    <w:rsid w:val="00C8633C"/>
    <w:rsid w:val="00CA2D42"/>
    <w:rsid w:val="00CA4208"/>
    <w:rsid w:val="00CC6CC9"/>
    <w:rsid w:val="00D27E88"/>
    <w:rsid w:val="00D676A9"/>
    <w:rsid w:val="00D96D3C"/>
    <w:rsid w:val="00E00704"/>
    <w:rsid w:val="00E026A4"/>
    <w:rsid w:val="00E1306C"/>
    <w:rsid w:val="00E16D3A"/>
    <w:rsid w:val="00E717A6"/>
    <w:rsid w:val="00E730D9"/>
    <w:rsid w:val="00E759C9"/>
    <w:rsid w:val="00EA5F00"/>
    <w:rsid w:val="00ED54FA"/>
    <w:rsid w:val="00EE041B"/>
    <w:rsid w:val="00EF36FF"/>
    <w:rsid w:val="00FC22B0"/>
    <w:rsid w:val="00FC62AC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BF"/>
  <w15:docId w15:val="{5CD6FE36-0DAC-7448-BD74-993EBC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874C0F"/>
    <w:pPr>
      <w:spacing w:before="100" w:beforeAutospacing="1" w:after="225" w:line="288" w:lineRule="atLeast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74C0F"/>
    <w:pPr>
      <w:spacing w:before="375" w:after="120" w:line="319" w:lineRule="atLeast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874C0F"/>
    <w:pPr>
      <w:spacing w:before="225" w:after="75" w:line="310" w:lineRule="atLeast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0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74C0F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4C0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874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0F"/>
    <w:pPr>
      <w:spacing w:before="45" w:after="120"/>
    </w:pPr>
  </w:style>
  <w:style w:type="character" w:styleId="Hyperlink">
    <w:name w:val="Hyperlink"/>
    <w:basedOn w:val="DefaultParagraphFont"/>
    <w:uiPriority w:val="99"/>
    <w:unhideWhenUsed/>
    <w:rsid w:val="00902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A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A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4418DA"/>
    <w:rPr>
      <w:color w:val="808080"/>
    </w:rPr>
  </w:style>
  <w:style w:type="paragraph" w:styleId="ListParagraph">
    <w:name w:val="List Paragraph"/>
    <w:basedOn w:val="Normal"/>
    <w:uiPriority w:val="34"/>
    <w:qFormat/>
    <w:rsid w:val="002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27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2749898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771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669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jsolhusvik</dc:creator>
  <cp:lastModifiedBy>Johannes Sølhusvik</cp:lastModifiedBy>
  <cp:revision>4</cp:revision>
  <cp:lastPrinted>2019-09-02T08:32:00Z</cp:lastPrinted>
  <dcterms:created xsi:type="dcterms:W3CDTF">2019-09-11T15:21:00Z</dcterms:created>
  <dcterms:modified xsi:type="dcterms:W3CDTF">2019-09-16T11:47:00Z</dcterms:modified>
</cp:coreProperties>
</file>