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49" w:rsidRPr="00527BC7" w:rsidRDefault="00BD2949" w:rsidP="00BD2949">
      <w:pPr>
        <w:pStyle w:val="Oppgave"/>
        <w:jc w:val="center"/>
        <w:rPr>
          <w:sz w:val="40"/>
          <w:lang w:val="nn-NO"/>
        </w:rPr>
      </w:pPr>
      <w:bookmarkStart w:id="0" w:name="_GoBack"/>
      <w:bookmarkEnd w:id="0"/>
      <w:r w:rsidRPr="00527BC7">
        <w:rPr>
          <w:sz w:val="40"/>
          <w:lang w:val="nn-NO"/>
        </w:rPr>
        <w:t>UNIVERSITETET I OSLO</w:t>
      </w:r>
    </w:p>
    <w:p w:rsidR="00BD2949" w:rsidRPr="00527BC7" w:rsidRDefault="00BD2949" w:rsidP="00BD2949">
      <w:pPr>
        <w:spacing w:before="240"/>
        <w:jc w:val="center"/>
        <w:rPr>
          <w:rFonts w:ascii="Helvetica" w:hAnsi="Helvetica"/>
          <w:b/>
          <w:sz w:val="36"/>
          <w:lang w:val="nn-NO"/>
        </w:rPr>
      </w:pPr>
      <w:r w:rsidRPr="00527BC7">
        <w:rPr>
          <w:rFonts w:ascii="Helvetica" w:hAnsi="Helvetica"/>
          <w:b/>
          <w:sz w:val="36"/>
          <w:lang w:val="nn-NO"/>
        </w:rPr>
        <w:t>Det matematisk-</w:t>
      </w:r>
      <w:proofErr w:type="spellStart"/>
      <w:r w:rsidRPr="00527BC7">
        <w:rPr>
          <w:rFonts w:ascii="Helvetica" w:hAnsi="Helvetica"/>
          <w:b/>
          <w:sz w:val="36"/>
          <w:lang w:val="nn-NO"/>
        </w:rPr>
        <w:t>naturvitenskapelige</w:t>
      </w:r>
      <w:proofErr w:type="spellEnd"/>
      <w:r w:rsidRPr="00527BC7">
        <w:rPr>
          <w:rFonts w:ascii="Helvetica" w:hAnsi="Helvetica"/>
          <w:b/>
          <w:sz w:val="36"/>
          <w:lang w:val="nn-NO"/>
        </w:rPr>
        <w:t xml:space="preserve"> fakultet</w:t>
      </w:r>
    </w:p>
    <w:p w:rsidR="00BD2949" w:rsidRPr="00527BC7" w:rsidRDefault="00BD2949" w:rsidP="00BD2949">
      <w:pPr>
        <w:jc w:val="center"/>
        <w:rPr>
          <w:rFonts w:ascii="Helvetica" w:hAnsi="Helvetica"/>
          <w:lang w:val="nn-NO"/>
        </w:rPr>
      </w:pPr>
    </w:p>
    <w:p w:rsidR="00BD2949" w:rsidRPr="00527BC7" w:rsidRDefault="00BD2949" w:rsidP="00BD2949">
      <w:pPr>
        <w:pStyle w:val="Eksameni"/>
        <w:rPr>
          <w:rFonts w:ascii="Helvetica" w:hAnsi="Helvetica"/>
          <w:lang w:val="nn-NO"/>
        </w:rPr>
      </w:pPr>
      <w:r w:rsidRPr="00527BC7">
        <w:rPr>
          <w:rFonts w:ascii="Helvetica" w:hAnsi="Helvetica"/>
          <w:lang w:val="nn-NO"/>
        </w:rPr>
        <w:t xml:space="preserve">Eksamen </w:t>
      </w:r>
      <w:proofErr w:type="gramStart"/>
      <w:r w:rsidRPr="00527BC7">
        <w:rPr>
          <w:rFonts w:ascii="Helvetica" w:hAnsi="Helvetica"/>
          <w:lang w:val="nn-NO"/>
        </w:rPr>
        <w:t>i :</w:t>
      </w:r>
      <w:proofErr w:type="gramEnd"/>
      <w:r w:rsidRPr="00527BC7">
        <w:rPr>
          <w:rFonts w:ascii="Helvetica" w:hAnsi="Helvetica"/>
          <w:lang w:val="nn-NO"/>
        </w:rPr>
        <w:tab/>
        <w:t>INF5110 - Kompilatorteknikk</w:t>
      </w:r>
    </w:p>
    <w:p w:rsidR="00BD2949" w:rsidRPr="00527BC7" w:rsidRDefault="00BD2949" w:rsidP="00BD2949">
      <w:pPr>
        <w:pStyle w:val="Eksameni"/>
        <w:rPr>
          <w:rFonts w:ascii="Helvetica" w:hAnsi="Helvetica"/>
          <w:lang w:val="nn-NO"/>
        </w:rPr>
      </w:pPr>
      <w:proofErr w:type="gramStart"/>
      <w:r w:rsidRPr="00527BC7">
        <w:rPr>
          <w:rFonts w:ascii="Helvetica" w:hAnsi="Helvetica"/>
          <w:lang w:val="nn-NO"/>
        </w:rPr>
        <w:t>Eksamensdag :</w:t>
      </w:r>
      <w:proofErr w:type="gramEnd"/>
      <w:r w:rsidRPr="00527BC7">
        <w:rPr>
          <w:rFonts w:ascii="Helvetica" w:hAnsi="Helvetica"/>
          <w:lang w:val="nn-NO"/>
        </w:rPr>
        <w:tab/>
        <w:t xml:space="preserve">Onsdag </w:t>
      </w:r>
      <w:r w:rsidR="00C53D2C" w:rsidRPr="00527BC7">
        <w:rPr>
          <w:rFonts w:ascii="Helvetica" w:hAnsi="Helvetica"/>
          <w:lang w:val="nn-NO"/>
        </w:rPr>
        <w:t>6</w:t>
      </w:r>
      <w:r w:rsidRPr="00527BC7">
        <w:rPr>
          <w:rFonts w:ascii="Helvetica" w:hAnsi="Helvetica"/>
          <w:lang w:val="nn-NO"/>
        </w:rPr>
        <w:t>. juni 201</w:t>
      </w:r>
      <w:r w:rsidR="00C53D2C" w:rsidRPr="00527BC7">
        <w:rPr>
          <w:rFonts w:ascii="Helvetica" w:hAnsi="Helvetica"/>
          <w:lang w:val="nn-NO"/>
        </w:rPr>
        <w:t>2</w:t>
      </w:r>
    </w:p>
    <w:p w:rsidR="00BD2949" w:rsidRPr="00527BC7" w:rsidRDefault="00BD2949" w:rsidP="00BD2949">
      <w:pPr>
        <w:pStyle w:val="Eksameni"/>
        <w:rPr>
          <w:rFonts w:ascii="Helvetica" w:hAnsi="Helvetica"/>
          <w:lang w:val="nn-NO"/>
        </w:rPr>
      </w:pPr>
      <w:r w:rsidRPr="00527BC7">
        <w:rPr>
          <w:rFonts w:ascii="Helvetica" w:hAnsi="Helvetica"/>
          <w:lang w:val="nn-NO"/>
        </w:rPr>
        <w:t xml:space="preserve">Tid for </w:t>
      </w:r>
      <w:proofErr w:type="gramStart"/>
      <w:r w:rsidRPr="00527BC7">
        <w:rPr>
          <w:rFonts w:ascii="Helvetica" w:hAnsi="Helvetica"/>
          <w:lang w:val="nn-NO"/>
        </w:rPr>
        <w:t>eksamen :</w:t>
      </w:r>
      <w:proofErr w:type="gramEnd"/>
      <w:r w:rsidRPr="00527BC7">
        <w:rPr>
          <w:rFonts w:ascii="Helvetica" w:hAnsi="Helvetica"/>
          <w:lang w:val="nn-NO"/>
        </w:rPr>
        <w:tab/>
        <w:t>14.30 - 1</w:t>
      </w:r>
      <w:r w:rsidR="00D418FF" w:rsidRPr="00527BC7">
        <w:rPr>
          <w:rFonts w:ascii="Helvetica" w:hAnsi="Helvetica"/>
          <w:lang w:val="nn-NO"/>
        </w:rPr>
        <w:t>8</w:t>
      </w:r>
      <w:r w:rsidRPr="00527BC7">
        <w:rPr>
          <w:rFonts w:ascii="Helvetica" w:hAnsi="Helvetica"/>
          <w:lang w:val="nn-NO"/>
        </w:rPr>
        <w:t>.30</w:t>
      </w:r>
    </w:p>
    <w:p w:rsidR="00BD2949" w:rsidRDefault="00BD2949" w:rsidP="00BD2949">
      <w:pPr>
        <w:pStyle w:val="Eksameni"/>
        <w:rPr>
          <w:rFonts w:ascii="Helvetica" w:hAnsi="Helvetica"/>
          <w:lang w:val="nb-NO"/>
        </w:rPr>
      </w:pPr>
      <w:r>
        <w:rPr>
          <w:rFonts w:ascii="Helvetica" w:hAnsi="Helvetica"/>
          <w:lang w:val="nb-NO"/>
        </w:rPr>
        <w:t xml:space="preserve">Oppgavesettet er </w:t>
      </w:r>
      <w:proofErr w:type="gramStart"/>
      <w:r>
        <w:rPr>
          <w:rFonts w:ascii="Helvetica" w:hAnsi="Helvetica"/>
          <w:lang w:val="nb-NO"/>
        </w:rPr>
        <w:t>på :</w:t>
      </w:r>
      <w:proofErr w:type="gramEnd"/>
      <w:r>
        <w:rPr>
          <w:rFonts w:ascii="Helvetica" w:hAnsi="Helvetica"/>
          <w:lang w:val="nb-NO"/>
        </w:rPr>
        <w:tab/>
      </w:r>
      <w:r w:rsidR="008E051F">
        <w:rPr>
          <w:rFonts w:ascii="Helvetica" w:hAnsi="Helvetica"/>
          <w:lang w:val="nb-NO"/>
        </w:rPr>
        <w:t>6</w:t>
      </w:r>
      <w:r>
        <w:rPr>
          <w:rFonts w:ascii="Helvetica" w:hAnsi="Helvetica"/>
          <w:lang w:val="nb-NO"/>
        </w:rPr>
        <w:t xml:space="preserve"> sider (pluss vedlegg)</w:t>
      </w:r>
    </w:p>
    <w:p w:rsidR="00BD2949" w:rsidRDefault="00BD2949" w:rsidP="00BD2949">
      <w:pPr>
        <w:pStyle w:val="Eksameni"/>
        <w:rPr>
          <w:rFonts w:ascii="Helvetica" w:hAnsi="Helvetica"/>
          <w:lang w:val="nb-NO"/>
        </w:rPr>
      </w:pPr>
      <w:proofErr w:type="gramStart"/>
      <w:r>
        <w:rPr>
          <w:rFonts w:ascii="Helvetica" w:hAnsi="Helvetica"/>
          <w:lang w:val="nb-NO"/>
        </w:rPr>
        <w:t>Vedlegg :</w:t>
      </w:r>
      <w:proofErr w:type="gramEnd"/>
      <w:r>
        <w:rPr>
          <w:rFonts w:ascii="Helvetica" w:hAnsi="Helvetica"/>
          <w:lang w:val="nb-NO"/>
        </w:rPr>
        <w:tab/>
      </w:r>
      <w:r w:rsidR="003414D2">
        <w:rPr>
          <w:rFonts w:ascii="Helvetica" w:hAnsi="Helvetica"/>
          <w:lang w:val="nb-NO"/>
        </w:rPr>
        <w:t>1</w:t>
      </w:r>
      <w:r>
        <w:rPr>
          <w:rFonts w:ascii="Helvetica" w:hAnsi="Helvetica"/>
          <w:lang w:val="nb-NO"/>
        </w:rPr>
        <w:t xml:space="preserve"> side (side </w:t>
      </w:r>
      <w:r w:rsidR="008E051F">
        <w:rPr>
          <w:rFonts w:ascii="Helvetica" w:hAnsi="Helvetica"/>
          <w:lang w:val="nb-NO"/>
        </w:rPr>
        <w:t>7</w:t>
      </w:r>
      <w:r>
        <w:rPr>
          <w:rFonts w:ascii="Helvetica" w:hAnsi="Helvetica"/>
          <w:lang w:val="nb-NO"/>
        </w:rPr>
        <w:t xml:space="preserve">  rives ut, fylles ut og leveres</w:t>
      </w:r>
      <w:r w:rsidR="00DA7195">
        <w:rPr>
          <w:rFonts w:ascii="Helvetica" w:hAnsi="Helvetica"/>
          <w:lang w:val="nb-NO"/>
        </w:rPr>
        <w:t xml:space="preserve"> i ”hvit” besvarelse</w:t>
      </w:r>
      <w:r>
        <w:rPr>
          <w:rFonts w:ascii="Helvetica" w:hAnsi="Helvetica"/>
          <w:lang w:val="nb-NO"/>
        </w:rPr>
        <w:t>)</w:t>
      </w:r>
    </w:p>
    <w:p w:rsidR="00BD2949" w:rsidRDefault="00BD2949" w:rsidP="00BD2949">
      <w:pPr>
        <w:pStyle w:val="Eksameni"/>
        <w:rPr>
          <w:rFonts w:ascii="Helvetica" w:hAnsi="Helvetica"/>
          <w:lang w:val="nb-NO"/>
        </w:rPr>
      </w:pPr>
      <w:r>
        <w:rPr>
          <w:rFonts w:ascii="Helvetica" w:hAnsi="Helvetica"/>
          <w:lang w:val="nb-NO"/>
        </w:rPr>
        <w:t xml:space="preserve">Tillatte </w:t>
      </w:r>
      <w:proofErr w:type="gramStart"/>
      <w:r>
        <w:rPr>
          <w:rFonts w:ascii="Helvetica" w:hAnsi="Helvetica"/>
          <w:lang w:val="nb-NO"/>
        </w:rPr>
        <w:t>hjelpemidler :</w:t>
      </w:r>
      <w:proofErr w:type="gramEnd"/>
      <w:r>
        <w:rPr>
          <w:rFonts w:ascii="Helvetica" w:hAnsi="Helvetica"/>
          <w:lang w:val="nb-NO"/>
        </w:rPr>
        <w:tab/>
        <w:t>Alle trykte og skrevne</w:t>
      </w:r>
    </w:p>
    <w:p w:rsidR="00BD2949" w:rsidRDefault="00BD2949" w:rsidP="00BD2949"/>
    <w:p w:rsidR="00BD2949" w:rsidRPr="00EF487E" w:rsidRDefault="00BD2949" w:rsidP="00BD2949">
      <w:r w:rsidRPr="00DD66E2">
        <w:t xml:space="preserve">Les gjennom </w:t>
      </w:r>
      <w:r w:rsidRPr="00DD66E2">
        <w:rPr>
          <w:b/>
          <w:i/>
        </w:rPr>
        <w:t>hele</w:t>
      </w:r>
      <w:r w:rsidRPr="00DD66E2">
        <w:t xml:space="preserve"> oppgavesettet før du begynner å løse oppgaven</w:t>
      </w:r>
      <w:r w:rsidR="00DA7195">
        <w:t>e</w:t>
      </w:r>
      <w:r w:rsidRPr="00DD66E2">
        <w:rPr>
          <w:iCs/>
        </w:rPr>
        <w:t xml:space="preserve">. </w:t>
      </w:r>
      <w:r w:rsidRPr="00DD66E2">
        <w:t>Dersom du savner opplysninger i oppgaven</w:t>
      </w:r>
      <w:r w:rsidR="00DA7195">
        <w:t>e</w:t>
      </w:r>
      <w:r w:rsidRPr="00DD66E2">
        <w:t xml:space="preserve">, kan du selv legge dine egne forutsetninger til grunn og gjøre rimelige antagelser, så lenge de ikke bryter med oppgavens "ånd". Gjør i så tilfelle rede for disse forutsetningene og antagelsene. </w:t>
      </w:r>
      <w:r w:rsidR="00C53D2C">
        <w:t>Deler av oppgave</w:t>
      </w:r>
      <w:r>
        <w:t xml:space="preserve"> 3 besvares ved bruk av vedlegg.</w:t>
      </w:r>
    </w:p>
    <w:p w:rsidR="00672D9E" w:rsidRDefault="00672D9E" w:rsidP="00672D9E">
      <w:pPr>
        <w:rPr>
          <w:b/>
        </w:rPr>
      </w:pPr>
    </w:p>
    <w:p w:rsidR="00B40F79" w:rsidRPr="00527BC7" w:rsidRDefault="00B40F79" w:rsidP="0073249D">
      <w:pPr>
        <w:pStyle w:val="Oppgave"/>
        <w:rPr>
          <w:lang w:val="nb-NO"/>
        </w:rPr>
      </w:pPr>
      <w:r w:rsidRPr="00527BC7">
        <w:rPr>
          <w:lang w:val="nb-NO"/>
        </w:rPr>
        <w:t>Oppgave 1 (</w:t>
      </w:r>
      <w:proofErr w:type="gramStart"/>
      <w:r w:rsidR="00E85C5E" w:rsidRPr="00527BC7">
        <w:rPr>
          <w:lang w:val="nb-NO"/>
        </w:rPr>
        <w:t>25</w:t>
      </w:r>
      <w:r w:rsidRPr="00527BC7">
        <w:rPr>
          <w:lang w:val="nb-NO"/>
        </w:rPr>
        <w:t>%</w:t>
      </w:r>
      <w:proofErr w:type="gramEnd"/>
      <w:r w:rsidRPr="00527BC7">
        <w:rPr>
          <w:lang w:val="nb-NO"/>
        </w:rPr>
        <w:t>)</w:t>
      </w:r>
    </w:p>
    <w:p w:rsidR="00B40F79" w:rsidRPr="00527BC7" w:rsidRDefault="00B40F79" w:rsidP="00B40F79">
      <w:r w:rsidRPr="00527BC7">
        <w:t>Vi skal se på følgende grammatikk G1:</w:t>
      </w:r>
    </w:p>
    <w:p w:rsidR="00B40F79" w:rsidRPr="00527BC7" w:rsidRDefault="00B40F79" w:rsidP="00B40F79"/>
    <w:p w:rsidR="00B40F79" w:rsidRPr="00527BC7" w:rsidRDefault="00B40F79" w:rsidP="00B40F79">
      <w:r w:rsidRPr="00527BC7">
        <w:t xml:space="preserve">S  →   </w:t>
      </w:r>
      <w:proofErr w:type="gramStart"/>
      <w:r w:rsidRPr="00527BC7">
        <w:t>a   |</w:t>
      </w:r>
      <w:proofErr w:type="gramEnd"/>
      <w:r w:rsidRPr="00527BC7">
        <w:t xml:space="preserve">   S # S  |   S @ S</w:t>
      </w:r>
    </w:p>
    <w:p w:rsidR="00B40F79" w:rsidRPr="00527BC7" w:rsidRDefault="00B40F79" w:rsidP="00B40F79"/>
    <w:p w:rsidR="00B40F79" w:rsidRPr="00527BC7" w:rsidRDefault="00B40F79" w:rsidP="00B40F79">
      <w:r w:rsidRPr="00527BC7">
        <w:t xml:space="preserve">Her er S startsymbol og eneste ikke-terminal, </w:t>
      </w:r>
      <w:proofErr w:type="gramStart"/>
      <w:r w:rsidRPr="00527BC7">
        <w:t>mens  a</w:t>
      </w:r>
      <w:proofErr w:type="gramEnd"/>
      <w:r w:rsidRPr="00527BC7">
        <w:t xml:space="preserve">, # og @ (samt avslutnings-symbolet $) er </w:t>
      </w:r>
      <w:proofErr w:type="spellStart"/>
      <w:r w:rsidRPr="00527BC7">
        <w:t>teminalsymboler</w:t>
      </w:r>
      <w:proofErr w:type="spellEnd"/>
      <w:r w:rsidRPr="00527BC7">
        <w:t>.</w:t>
      </w:r>
    </w:p>
    <w:p w:rsidR="00B40F79" w:rsidRPr="00527BC7" w:rsidRDefault="00B40F79" w:rsidP="00B40F79"/>
    <w:p w:rsidR="00B40F79" w:rsidRPr="00846627" w:rsidRDefault="00B40F79" w:rsidP="00B40F79">
      <w:r w:rsidRPr="00846627">
        <w:rPr>
          <w:b/>
        </w:rPr>
        <w:t>1</w:t>
      </w:r>
      <w:r>
        <w:rPr>
          <w:b/>
        </w:rPr>
        <w:t>.</w:t>
      </w:r>
      <w:r w:rsidRPr="00846627">
        <w:rPr>
          <w:b/>
        </w:rPr>
        <w:t>a</w:t>
      </w:r>
    </w:p>
    <w:p w:rsidR="00B40F79" w:rsidRDefault="00B40F79" w:rsidP="00B40F79">
      <w:r>
        <w:t>Gi en konkret begrunnelse for at G1 er flertydig.</w:t>
      </w:r>
    </w:p>
    <w:p w:rsidR="00B40F79" w:rsidRDefault="00B40F79" w:rsidP="00B40F79"/>
    <w:p w:rsidR="00B40F79" w:rsidRDefault="00B40F79" w:rsidP="00B40F79">
      <w:pPr>
        <w:rPr>
          <w:b/>
        </w:rPr>
      </w:pPr>
      <w:r>
        <w:rPr>
          <w:b/>
        </w:rPr>
        <w:t>1.b</w:t>
      </w:r>
    </w:p>
    <w:p w:rsidR="00B40F79" w:rsidRDefault="00B40F79" w:rsidP="00B40F79">
      <w:r>
        <w:t>Anta at:</w:t>
      </w:r>
    </w:p>
    <w:p w:rsidR="00B40F79" w:rsidRDefault="00B40F79" w:rsidP="00B40F79">
      <w:pPr>
        <w:pStyle w:val="ListParagraph"/>
        <w:numPr>
          <w:ilvl w:val="0"/>
          <w:numId w:val="1"/>
        </w:numPr>
        <w:spacing w:before="0" w:after="0" w:line="240" w:lineRule="auto"/>
        <w:ind w:right="0"/>
        <w:jc w:val="left"/>
      </w:pPr>
      <w:r>
        <w:t>Operasjonen # har lav presedens, og er høyreas</w:t>
      </w:r>
      <w:r w:rsidR="00D5540B">
        <w:t>sos</w:t>
      </w:r>
      <w:r>
        <w:t>iativ</w:t>
      </w:r>
    </w:p>
    <w:p w:rsidR="00B40F79" w:rsidRDefault="00B40F79" w:rsidP="00B40F79">
      <w:pPr>
        <w:pStyle w:val="ListParagraph"/>
        <w:numPr>
          <w:ilvl w:val="0"/>
          <w:numId w:val="1"/>
        </w:numPr>
        <w:spacing w:before="0" w:after="0" w:line="240" w:lineRule="auto"/>
        <w:ind w:right="0"/>
        <w:jc w:val="left"/>
      </w:pPr>
      <w:r>
        <w:t>Operasjonen @ har høy presedens, og er venstreas</w:t>
      </w:r>
      <w:r w:rsidR="00D5540B">
        <w:t>sos</w:t>
      </w:r>
      <w:r>
        <w:t>iativ</w:t>
      </w:r>
    </w:p>
    <w:p w:rsidR="00B40F79" w:rsidRDefault="00B40F79" w:rsidP="00527BC7">
      <w:pPr>
        <w:ind w:left="360"/>
      </w:pPr>
    </w:p>
    <w:p w:rsidR="00B40F79" w:rsidRDefault="00B40F79" w:rsidP="00CD378F">
      <w:r>
        <w:t>Angi en ny grammatikk G2 som er entydig, som beskriver samme språket som G1 og som gir et syntaks-tre som følger de to reglene over.  Du kan innføre nye ikke-terminaler, og du behøver ikke argumentere for at G2 er entydig ut over å vise til at den likner tilsvarende entydige grammatikker i pensum.</w:t>
      </w:r>
    </w:p>
    <w:p w:rsidR="00B40F79" w:rsidRDefault="00B40F79" w:rsidP="00B40F79"/>
    <w:p w:rsidR="00B40F79" w:rsidRDefault="00B40F79" w:rsidP="00B40F79">
      <w:pPr>
        <w:rPr>
          <w:b/>
        </w:rPr>
      </w:pPr>
      <w:r>
        <w:rPr>
          <w:b/>
        </w:rPr>
        <w:t>1.c</w:t>
      </w:r>
    </w:p>
    <w:p w:rsidR="00B40F79" w:rsidRDefault="00B40F79" w:rsidP="00B40F79">
      <w:r>
        <w:t>Vi ser på grammatikkene G1, G2, samt følgende grammatikk G3 (der + er et nytt terminal-symbol):</w:t>
      </w:r>
    </w:p>
    <w:p w:rsidR="00B40F79" w:rsidRDefault="00B40F79" w:rsidP="00B40F79"/>
    <w:p w:rsidR="00B40F79" w:rsidRDefault="00B40F79" w:rsidP="00B40F79">
      <w:r>
        <w:t xml:space="preserve">S  →   </w:t>
      </w:r>
      <w:proofErr w:type="gramStart"/>
      <w:r>
        <w:t>a   |</w:t>
      </w:r>
      <w:proofErr w:type="gramEnd"/>
      <w:r>
        <w:t xml:space="preserve">   S # S   |  S @ S   |   +  S  +</w:t>
      </w:r>
    </w:p>
    <w:p w:rsidR="00B40F79" w:rsidRDefault="00B40F79" w:rsidP="00B40F79"/>
    <w:p w:rsidR="00B40F79" w:rsidRDefault="00B40F79" w:rsidP="00CD378F">
      <w:pPr>
        <w:jc w:val="left"/>
      </w:pPr>
      <w:r>
        <w:t>Angi for hver av språkene L(</w:t>
      </w:r>
      <w:r w:rsidR="004A16CB">
        <w:t>G</w:t>
      </w:r>
      <w:r>
        <w:t>1), L(</w:t>
      </w:r>
      <w:r w:rsidR="004A16CB">
        <w:t>G</w:t>
      </w:r>
      <w:r>
        <w:t>2) og L(</w:t>
      </w:r>
      <w:r w:rsidR="004A16CB">
        <w:t>G</w:t>
      </w:r>
      <w:r>
        <w:t xml:space="preserve">3) om de </w:t>
      </w:r>
      <w:r w:rsidRPr="00CE1C84">
        <w:rPr>
          <w:i/>
        </w:rPr>
        <w:t>er</w:t>
      </w:r>
      <w:r>
        <w:t xml:space="preserve"> eller </w:t>
      </w:r>
      <w:r w:rsidRPr="00CE1C84">
        <w:rPr>
          <w:i/>
        </w:rPr>
        <w:t>ikke</w:t>
      </w:r>
      <w:r>
        <w:t xml:space="preserve"> er regulære.  Forklar, </w:t>
      </w:r>
      <w:proofErr w:type="gramStart"/>
      <w:r>
        <w:t>og</w:t>
      </w:r>
      <w:proofErr w:type="gramEnd"/>
      <w:r>
        <w:t xml:space="preserve"> angi et regulært uttrykk for de som eventuelt er regulære.</w:t>
      </w:r>
    </w:p>
    <w:p w:rsidR="00B40F79" w:rsidRDefault="00B40F79" w:rsidP="00B40F79"/>
    <w:p w:rsidR="00B40F79" w:rsidRDefault="00B40F79" w:rsidP="00B40F79">
      <w:pPr>
        <w:rPr>
          <w:b/>
        </w:rPr>
      </w:pPr>
      <w:r>
        <w:rPr>
          <w:b/>
        </w:rPr>
        <w:lastRenderedPageBreak/>
        <w:t>1.d</w:t>
      </w:r>
    </w:p>
    <w:p w:rsidR="00B40F79" w:rsidRDefault="00B40F79" w:rsidP="00B40F79">
      <w:r>
        <w:t>Tegn opp LR(0)-</w:t>
      </w:r>
      <w:proofErr w:type="spellStart"/>
      <w:r>
        <w:t>DFA’en</w:t>
      </w:r>
      <w:proofErr w:type="spellEnd"/>
      <w:r>
        <w:t xml:space="preserve"> til den flertydige grammatikken G1 (med vanlig bruk av S’). </w:t>
      </w:r>
    </w:p>
    <w:p w:rsidR="00B40F79" w:rsidRDefault="00B40F79" w:rsidP="00B40F79"/>
    <w:p w:rsidR="00B40F79" w:rsidRDefault="00B40F79" w:rsidP="00B40F79">
      <w:pPr>
        <w:rPr>
          <w:b/>
        </w:rPr>
      </w:pPr>
      <w:r>
        <w:rPr>
          <w:b/>
        </w:rPr>
        <w:t>1.e</w:t>
      </w:r>
    </w:p>
    <w:p w:rsidR="00B40F79" w:rsidRDefault="00B40F79" w:rsidP="00CD378F">
      <w:proofErr w:type="spellStart"/>
      <w:r>
        <w:t>Beregn</w:t>
      </w:r>
      <w:proofErr w:type="spellEnd"/>
      <w:r>
        <w:t xml:space="preserve"> First og </w:t>
      </w:r>
      <w:proofErr w:type="spellStart"/>
      <w:r>
        <w:t>Follow</w:t>
      </w:r>
      <w:proofErr w:type="spellEnd"/>
      <w:r>
        <w:t xml:space="preserve"> til S </w:t>
      </w:r>
      <w:r w:rsidR="00334288">
        <w:t xml:space="preserve">i G1 </w:t>
      </w:r>
      <w:r>
        <w:t xml:space="preserve">(med vanlig bruk av $).  Angi så hvilke tilstander i </w:t>
      </w:r>
      <w:proofErr w:type="spellStart"/>
      <w:r>
        <w:t>DFA’en</w:t>
      </w:r>
      <w:proofErr w:type="spellEnd"/>
      <w:r>
        <w:t xml:space="preserve"> fra </w:t>
      </w:r>
      <w:r w:rsidRPr="00527BC7">
        <w:rPr>
          <w:b/>
        </w:rPr>
        <w:t>1.d</w:t>
      </w:r>
      <w:r>
        <w:t xml:space="preserve"> som har:</w:t>
      </w:r>
    </w:p>
    <w:p w:rsidR="00B40F79" w:rsidRDefault="00B40F79" w:rsidP="00B40F79">
      <w:pPr>
        <w:pStyle w:val="ListParagraph"/>
        <w:numPr>
          <w:ilvl w:val="0"/>
          <w:numId w:val="2"/>
        </w:numPr>
        <w:spacing w:before="0" w:after="0" w:line="240" w:lineRule="auto"/>
        <w:ind w:right="0"/>
        <w:jc w:val="left"/>
      </w:pPr>
      <w:r>
        <w:t xml:space="preserve">konflikter som </w:t>
      </w:r>
      <w:r w:rsidRPr="005379A1">
        <w:rPr>
          <w:i/>
        </w:rPr>
        <w:t>ikke</w:t>
      </w:r>
      <w:r>
        <w:t xml:space="preserve"> kan løses med LR(0)-</w:t>
      </w:r>
      <w:proofErr w:type="spellStart"/>
      <w:r>
        <w:t>betrakninger</w:t>
      </w:r>
      <w:proofErr w:type="spellEnd"/>
      <w:r>
        <w:t xml:space="preserve">, men som </w:t>
      </w:r>
      <w:r w:rsidRPr="005379A1">
        <w:rPr>
          <w:i/>
        </w:rPr>
        <w:t>kan</w:t>
      </w:r>
      <w:r>
        <w:t xml:space="preserve"> løses med SLR(1)-</w:t>
      </w:r>
      <w:proofErr w:type="spellStart"/>
      <w:r>
        <w:t>betrakninger</w:t>
      </w:r>
      <w:proofErr w:type="spellEnd"/>
      <w:r>
        <w:t>.  Forklar.</w:t>
      </w:r>
    </w:p>
    <w:p w:rsidR="00B40F79" w:rsidRDefault="00B40F79" w:rsidP="00B40F79">
      <w:pPr>
        <w:pStyle w:val="ListParagraph"/>
        <w:numPr>
          <w:ilvl w:val="0"/>
          <w:numId w:val="2"/>
        </w:numPr>
        <w:spacing w:before="0" w:after="0" w:line="240" w:lineRule="auto"/>
        <w:ind w:right="0"/>
        <w:jc w:val="left"/>
      </w:pPr>
      <w:r>
        <w:t>konflikter som ikke kan løses med SLR(1)-</w:t>
      </w:r>
      <w:proofErr w:type="spellStart"/>
      <w:r>
        <w:t>betrakninger</w:t>
      </w:r>
      <w:proofErr w:type="spellEnd"/>
      <w:r>
        <w:t>.  Forklar.</w:t>
      </w:r>
    </w:p>
    <w:p w:rsidR="00B40F79" w:rsidRDefault="00B40F79" w:rsidP="00B40F79">
      <w:pPr>
        <w:rPr>
          <w:b/>
        </w:rPr>
      </w:pPr>
    </w:p>
    <w:p w:rsidR="00B40F79" w:rsidRPr="007C3CBF" w:rsidRDefault="00B40F79" w:rsidP="00B40F79">
      <w:pPr>
        <w:rPr>
          <w:b/>
        </w:rPr>
      </w:pPr>
      <w:r w:rsidRPr="007C3CBF">
        <w:rPr>
          <w:b/>
        </w:rPr>
        <w:t>1</w:t>
      </w:r>
      <w:r>
        <w:rPr>
          <w:b/>
        </w:rPr>
        <w:t>.f</w:t>
      </w:r>
    </w:p>
    <w:p w:rsidR="00B40F79" w:rsidRDefault="00B40F79" w:rsidP="00B40F79">
      <w:r>
        <w:t xml:space="preserve">For tilstandene under punkt B i spørsmål </w:t>
      </w:r>
      <w:r w:rsidRPr="005B5C32">
        <w:rPr>
          <w:b/>
        </w:rPr>
        <w:t>1.e</w:t>
      </w:r>
      <w:r>
        <w:t>, angi hvordan du ville løse konfliktene i disse «</w:t>
      </w:r>
      <w:r w:rsidR="00334288">
        <w:t>for</w:t>
      </w:r>
      <w:r>
        <w:t xml:space="preserve"> hånd», om du skal få den presedensen og </w:t>
      </w:r>
      <w:proofErr w:type="spellStart"/>
      <w:r>
        <w:t>assosiativiteten</w:t>
      </w:r>
      <w:proofErr w:type="spellEnd"/>
      <w:r>
        <w:t xml:space="preserve"> som er angitt i </w:t>
      </w:r>
      <w:r w:rsidRPr="005B5C32">
        <w:rPr>
          <w:b/>
        </w:rPr>
        <w:t>1.b</w:t>
      </w:r>
      <w:r>
        <w:t>?</w:t>
      </w:r>
    </w:p>
    <w:p w:rsidR="00B40F79" w:rsidRPr="00C952CA" w:rsidRDefault="00B40F79" w:rsidP="00B40F79"/>
    <w:p w:rsidR="00B40F79" w:rsidRDefault="00B40F79" w:rsidP="00B40F79">
      <w:pPr>
        <w:rPr>
          <w:b/>
        </w:rPr>
      </w:pPr>
      <w:r>
        <w:rPr>
          <w:b/>
        </w:rPr>
        <w:t>1.g</w:t>
      </w:r>
    </w:p>
    <w:p w:rsidR="00B40F79" w:rsidRDefault="00B40F79" w:rsidP="00B40F79">
      <w:r>
        <w:t>Sett</w:t>
      </w:r>
      <w:r w:rsidRPr="005379A1">
        <w:t xml:space="preserve"> opp en </w:t>
      </w:r>
      <w:r>
        <w:t>SLR(1)-</w:t>
      </w:r>
      <w:proofErr w:type="spellStart"/>
      <w:r w:rsidRPr="005379A1">
        <w:t>parseringstabell</w:t>
      </w:r>
      <w:proofErr w:type="spellEnd"/>
      <w:r>
        <w:t xml:space="preserve"> for L(G1) ut fra svaret på spørsmålene </w:t>
      </w:r>
      <w:r w:rsidRPr="005B5C32">
        <w:rPr>
          <w:b/>
        </w:rPr>
        <w:t>1.d</w:t>
      </w:r>
      <w:r>
        <w:t xml:space="preserve"> og </w:t>
      </w:r>
      <w:r w:rsidRPr="005B5C32">
        <w:rPr>
          <w:b/>
        </w:rPr>
        <w:t>1.f</w:t>
      </w:r>
      <w:r>
        <w:t xml:space="preserve">.  </w:t>
      </w:r>
      <w:r w:rsidR="00084905">
        <w:t>Tabellen skal altså ha maks én aksjon i hver rute, og d</w:t>
      </w:r>
      <w:r>
        <w:t xml:space="preserve">en resulterende syntaksanalysen skal altså følge reglene fra </w:t>
      </w:r>
      <w:r w:rsidRPr="005B5C32">
        <w:rPr>
          <w:b/>
        </w:rPr>
        <w:t>1.b</w:t>
      </w:r>
      <w:r>
        <w:t>.</w:t>
      </w:r>
    </w:p>
    <w:p w:rsidR="003D3342" w:rsidRDefault="00E85C5E" w:rsidP="003D3342">
      <w:pPr>
        <w:pStyle w:val="Oppgave"/>
        <w:rPr>
          <w:lang w:val="nb-NO"/>
        </w:rPr>
      </w:pPr>
      <w:r>
        <w:rPr>
          <w:lang w:val="nb-NO"/>
        </w:rPr>
        <w:t>Oppgave 2 (</w:t>
      </w:r>
      <w:proofErr w:type="gramStart"/>
      <w:r>
        <w:rPr>
          <w:lang w:val="nb-NO"/>
        </w:rPr>
        <w:t>25</w:t>
      </w:r>
      <w:r w:rsidR="003D3342" w:rsidRPr="001B310B">
        <w:rPr>
          <w:lang w:val="nb-NO"/>
        </w:rPr>
        <w:t>%</w:t>
      </w:r>
      <w:proofErr w:type="gramEnd"/>
      <w:r w:rsidR="003D3342" w:rsidRPr="001B310B">
        <w:rPr>
          <w:lang w:val="nb-NO"/>
        </w:rPr>
        <w:t>)</w:t>
      </w:r>
    </w:p>
    <w:p w:rsidR="003D3342" w:rsidRPr="001B310B" w:rsidRDefault="003D3342" w:rsidP="003D3342">
      <w:pPr>
        <w:rPr>
          <w:b/>
        </w:rPr>
      </w:pPr>
      <w:r w:rsidRPr="001B310B">
        <w:rPr>
          <w:b/>
        </w:rPr>
        <w:t>2.a</w:t>
      </w:r>
    </w:p>
    <w:p w:rsidR="003D3342" w:rsidRDefault="003D3342" w:rsidP="00CD378F">
      <w:r w:rsidRPr="001B310B">
        <w:t xml:space="preserve">Vi tenker oss i denne oppgaven at vi har et Java-lignende språk hvor </w:t>
      </w:r>
      <w:r>
        <w:t xml:space="preserve">metoder kan ha lokalt definerte metoder. </w:t>
      </w:r>
      <w:r w:rsidR="000D6A4C">
        <w:t xml:space="preserve">Dessuten kan man deklarere </w:t>
      </w:r>
      <w:r w:rsidR="002E2F45">
        <w:t>variable og metode</w:t>
      </w:r>
      <w:r w:rsidR="004126DC">
        <w:t>r</w:t>
      </w:r>
      <w:r w:rsidR="002E2F45">
        <w:t xml:space="preserve"> også på ytterste programnivå. </w:t>
      </w:r>
      <w:r>
        <w:t>Dette skal fungere som vanlig i språk som er statisk skopet.</w:t>
      </w:r>
    </w:p>
    <w:p w:rsidR="003D3342" w:rsidRDefault="003D3342" w:rsidP="003D3342"/>
    <w:p w:rsidR="003D3342" w:rsidRDefault="003D3342" w:rsidP="003D3342">
      <w:r>
        <w:t xml:space="preserve">Det følgende er et program i dette språket. </w:t>
      </w:r>
      <w:r w:rsidR="00FA5850">
        <w:t xml:space="preserve">Oppstart </w:t>
      </w:r>
      <w:r>
        <w:t>av programmet skjer ved å kalle main</w:t>
      </w:r>
      <w:r w:rsidR="00FA5850">
        <w:t>-metoden</w:t>
      </w:r>
      <w:r>
        <w:t>.</w:t>
      </w:r>
    </w:p>
    <w:p w:rsidR="003D3342" w:rsidRDefault="003D3342" w:rsidP="003D3342">
      <w:pPr>
        <w:pStyle w:val="code"/>
        <w:rPr>
          <w:lang w:val="sv-SE"/>
        </w:rPr>
      </w:pPr>
    </w:p>
    <w:p w:rsidR="003D3342" w:rsidRDefault="003D3342" w:rsidP="003D3342">
      <w:pPr>
        <w:pStyle w:val="code"/>
        <w:rPr>
          <w:lang w:val="sv-SE"/>
        </w:rPr>
      </w:pPr>
      <w:r>
        <w:rPr>
          <w:lang w:val="sv-SE"/>
        </w:rPr>
        <w:t xml:space="preserve">{ </w:t>
      </w:r>
    </w:p>
    <w:p w:rsidR="003D3342" w:rsidRDefault="003D3342" w:rsidP="003D3342">
      <w:pPr>
        <w:pStyle w:val="code"/>
        <w:rPr>
          <w:lang w:val="sv-SE"/>
        </w:rPr>
      </w:pPr>
      <w:r>
        <w:rPr>
          <w:lang w:val="sv-SE"/>
        </w:rPr>
        <w:t xml:space="preserve">  class C {</w:t>
      </w:r>
    </w:p>
    <w:p w:rsidR="003D3342" w:rsidRDefault="003D3342" w:rsidP="003D3342">
      <w:pPr>
        <w:pStyle w:val="code"/>
        <w:rPr>
          <w:lang w:val="sv-SE"/>
        </w:rPr>
      </w:pPr>
      <w:r>
        <w:rPr>
          <w:lang w:val="sv-SE"/>
        </w:rPr>
        <w:t xml:space="preserve">    void m1(){</w:t>
      </w:r>
    </w:p>
    <w:p w:rsidR="003D3342" w:rsidRPr="001B310B" w:rsidRDefault="003D3342" w:rsidP="003D3342">
      <w:pPr>
        <w:pStyle w:val="code"/>
        <w:rPr>
          <w:lang w:val="sv-SE"/>
        </w:rPr>
      </w:pPr>
      <w:r w:rsidRPr="001B310B">
        <w:rPr>
          <w:lang w:val="sv-SE"/>
        </w:rPr>
        <w:t xml:space="preserve">      void f() {};</w:t>
      </w:r>
    </w:p>
    <w:p w:rsidR="003D3342" w:rsidRDefault="003D3342" w:rsidP="003D3342">
      <w:pPr>
        <w:pStyle w:val="code"/>
        <w:rPr>
          <w:lang w:val="sv-SE"/>
        </w:rPr>
      </w:pPr>
    </w:p>
    <w:p w:rsidR="003D3342" w:rsidRDefault="003D3342" w:rsidP="003D3342">
      <w:pPr>
        <w:pStyle w:val="code"/>
        <w:rPr>
          <w:lang w:val="sv-SE"/>
        </w:rPr>
      </w:pPr>
      <w:r>
        <w:rPr>
          <w:lang w:val="sv-SE"/>
        </w:rPr>
        <w:t xml:space="preserve">      f();</w:t>
      </w:r>
    </w:p>
    <w:p w:rsidR="003D3342" w:rsidRDefault="003D3342" w:rsidP="003D3342">
      <w:pPr>
        <w:pStyle w:val="code"/>
        <w:rPr>
          <w:lang w:val="sv-SE"/>
        </w:rPr>
      </w:pPr>
      <w:r>
        <w:rPr>
          <w:lang w:val="sv-SE"/>
        </w:rPr>
        <w:t xml:space="preserve">    }</w:t>
      </w:r>
    </w:p>
    <w:p w:rsidR="003D3342" w:rsidRPr="001B310B" w:rsidRDefault="003D3342" w:rsidP="003D3342">
      <w:pPr>
        <w:pStyle w:val="code"/>
        <w:rPr>
          <w:lang w:val="sv-SE"/>
        </w:rPr>
      </w:pPr>
      <w:r w:rsidRPr="001B310B">
        <w:rPr>
          <w:lang w:val="sv-SE"/>
        </w:rPr>
        <w:t xml:space="preserve">    void m2() {</w:t>
      </w:r>
    </w:p>
    <w:p w:rsidR="003D3342" w:rsidRPr="001B310B" w:rsidRDefault="003D3342" w:rsidP="003D3342">
      <w:pPr>
        <w:pStyle w:val="code"/>
        <w:rPr>
          <w:lang w:val="sv-SE"/>
        </w:rPr>
      </w:pPr>
      <w:r w:rsidRPr="001B310B">
        <w:rPr>
          <w:lang w:val="sv-SE"/>
        </w:rPr>
        <w:t xml:space="preserve">      int i;</w:t>
      </w:r>
    </w:p>
    <w:p w:rsidR="003D3342" w:rsidRPr="001B310B" w:rsidRDefault="003D3342" w:rsidP="003D3342">
      <w:pPr>
        <w:pStyle w:val="code"/>
        <w:rPr>
          <w:lang w:val="sv-SE"/>
        </w:rPr>
      </w:pPr>
      <w:r w:rsidRPr="001B310B">
        <w:rPr>
          <w:lang w:val="sv-SE"/>
        </w:rPr>
        <w:t xml:space="preserve">      void g() {</w:t>
      </w:r>
    </w:p>
    <w:p w:rsidR="003D3342" w:rsidRPr="00527BC7" w:rsidRDefault="003D3342" w:rsidP="003D3342">
      <w:pPr>
        <w:pStyle w:val="code"/>
        <w:rPr>
          <w:lang w:val="sv-SE"/>
        </w:rPr>
      </w:pPr>
      <w:r w:rsidRPr="001B310B">
        <w:rPr>
          <w:lang w:val="sv-SE"/>
        </w:rPr>
        <w:t xml:space="preserve">        </w:t>
      </w:r>
      <w:r w:rsidRPr="00527BC7">
        <w:rPr>
          <w:lang w:val="sv-SE"/>
        </w:rPr>
        <w:t>int j;</w:t>
      </w:r>
    </w:p>
    <w:p w:rsidR="003D3342" w:rsidRPr="00527BC7" w:rsidRDefault="003D3342" w:rsidP="003D3342">
      <w:pPr>
        <w:pStyle w:val="code"/>
        <w:rPr>
          <w:lang w:val="sv-SE"/>
        </w:rPr>
      </w:pPr>
      <w:r w:rsidRPr="00527BC7">
        <w:rPr>
          <w:lang w:val="sv-SE"/>
        </w:rPr>
        <w:t xml:space="preserve">        j=i;</w:t>
      </w:r>
    </w:p>
    <w:p w:rsidR="003D3342" w:rsidRPr="00527BC7" w:rsidRDefault="003D3342" w:rsidP="003D3342">
      <w:pPr>
        <w:pStyle w:val="code"/>
        <w:rPr>
          <w:lang w:val="sv-SE"/>
        </w:rPr>
      </w:pPr>
      <w:r w:rsidRPr="00527BC7">
        <w:rPr>
          <w:lang w:val="sv-SE"/>
        </w:rPr>
        <w:t xml:space="preserve">      };</w:t>
      </w:r>
    </w:p>
    <w:p w:rsidR="003D3342" w:rsidRPr="00527BC7" w:rsidRDefault="003D3342" w:rsidP="003D3342">
      <w:pPr>
        <w:pStyle w:val="code"/>
        <w:rPr>
          <w:lang w:val="sv-SE"/>
        </w:rPr>
      </w:pPr>
      <w:r w:rsidRPr="00527BC7">
        <w:rPr>
          <w:lang w:val="sv-SE"/>
        </w:rPr>
        <w:t xml:space="preserve">      i=1;</w:t>
      </w:r>
    </w:p>
    <w:p w:rsidR="003D3342" w:rsidRPr="00527BC7" w:rsidRDefault="003D3342" w:rsidP="003D3342">
      <w:pPr>
        <w:pStyle w:val="code"/>
        <w:rPr>
          <w:lang w:val="sv-SE"/>
        </w:rPr>
      </w:pPr>
      <w:r w:rsidRPr="00527BC7">
        <w:rPr>
          <w:lang w:val="sv-SE"/>
        </w:rPr>
        <w:t xml:space="preserve">      rC.m1();</w:t>
      </w:r>
    </w:p>
    <w:p w:rsidR="003D3342" w:rsidRPr="00527BC7" w:rsidRDefault="003D3342" w:rsidP="0073249D">
      <w:pPr>
        <w:pStyle w:val="code"/>
        <w:rPr>
          <w:lang w:val="sv-SE"/>
        </w:rPr>
      </w:pPr>
      <w:r w:rsidRPr="00527BC7">
        <w:rPr>
          <w:lang w:val="sv-SE"/>
        </w:rPr>
        <w:t xml:space="preserve">    };</w:t>
      </w:r>
    </w:p>
    <w:p w:rsidR="003D3342" w:rsidRDefault="003D3342" w:rsidP="003D3342">
      <w:pPr>
        <w:pStyle w:val="code"/>
        <w:rPr>
          <w:lang w:val="sv-SE"/>
        </w:rPr>
      </w:pPr>
      <w:r>
        <w:rPr>
          <w:lang w:val="sv-SE"/>
        </w:rPr>
        <w:t xml:space="preserve">  };</w:t>
      </w:r>
    </w:p>
    <w:p w:rsidR="003D3342" w:rsidRDefault="003D3342" w:rsidP="003D3342">
      <w:pPr>
        <w:pStyle w:val="code"/>
        <w:rPr>
          <w:lang w:val="sv-SE"/>
        </w:rPr>
      </w:pPr>
    </w:p>
    <w:p w:rsidR="003D3342" w:rsidRDefault="003D3342" w:rsidP="003D3342">
      <w:pPr>
        <w:pStyle w:val="code"/>
        <w:rPr>
          <w:lang w:val="sv-SE"/>
        </w:rPr>
      </w:pPr>
      <w:r>
        <w:rPr>
          <w:lang w:val="sv-SE"/>
        </w:rPr>
        <w:t xml:space="preserve">  C rC;</w:t>
      </w:r>
    </w:p>
    <w:p w:rsidR="003D3342" w:rsidRPr="00A43550" w:rsidRDefault="003D3342" w:rsidP="003D3342">
      <w:pPr>
        <w:pStyle w:val="code"/>
        <w:rPr>
          <w:lang w:val="sv-SE"/>
        </w:rPr>
      </w:pPr>
      <w:r w:rsidRPr="00527BC7">
        <w:rPr>
          <w:lang w:val="sv-SE"/>
        </w:rPr>
        <w:t xml:space="preserve">  </w:t>
      </w:r>
      <w:r w:rsidRPr="00A43550">
        <w:rPr>
          <w:lang w:val="sv-SE"/>
        </w:rPr>
        <w:t xml:space="preserve">void main() { </w:t>
      </w:r>
    </w:p>
    <w:p w:rsidR="003D3342" w:rsidRPr="00A43550" w:rsidRDefault="003D3342" w:rsidP="003D3342">
      <w:pPr>
        <w:pStyle w:val="code"/>
        <w:rPr>
          <w:lang w:val="sv-SE"/>
        </w:rPr>
      </w:pPr>
      <w:r w:rsidRPr="00A43550">
        <w:rPr>
          <w:lang w:val="sv-SE"/>
        </w:rPr>
        <w:t xml:space="preserve">    rC = new </w:t>
      </w:r>
      <w:r>
        <w:rPr>
          <w:lang w:val="sv-SE"/>
        </w:rPr>
        <w:t>C</w:t>
      </w:r>
      <w:r w:rsidRPr="00A43550">
        <w:rPr>
          <w:lang w:val="sv-SE"/>
        </w:rPr>
        <w:t xml:space="preserve"> (); rC.m2();     </w:t>
      </w:r>
    </w:p>
    <w:p w:rsidR="003D3342" w:rsidRDefault="003D3342" w:rsidP="003D3342">
      <w:pPr>
        <w:pStyle w:val="code"/>
      </w:pPr>
      <w:r w:rsidRPr="00A43550">
        <w:rPr>
          <w:lang w:val="sv-SE"/>
        </w:rPr>
        <w:t xml:space="preserve">  </w:t>
      </w:r>
      <w:r>
        <w:t>}</w:t>
      </w:r>
    </w:p>
    <w:p w:rsidR="003D3342" w:rsidRDefault="003D3342" w:rsidP="003D3342">
      <w:pPr>
        <w:pStyle w:val="code"/>
      </w:pPr>
      <w:r>
        <w:t>}</w:t>
      </w:r>
    </w:p>
    <w:p w:rsidR="003D3342" w:rsidRDefault="003D3342">
      <w:pPr>
        <w:widowControl/>
        <w:jc w:val="left"/>
        <w:rPr>
          <w:rFonts w:ascii="CG Times" w:hAnsi="CG Times"/>
          <w:b/>
          <w:sz w:val="28"/>
        </w:rPr>
      </w:pPr>
    </w:p>
    <w:p w:rsidR="003D3342" w:rsidRDefault="003D3342" w:rsidP="003D3342">
      <w:r>
        <w:t>Tegn kall-stakken som den ser ut når aktiveringsblokken (’</w:t>
      </w:r>
      <w:proofErr w:type="spellStart"/>
      <w:r w:rsidRPr="00CF0D93">
        <w:t>activation</w:t>
      </w:r>
      <w:proofErr w:type="spellEnd"/>
      <w:r w:rsidRPr="00CF0D93">
        <w:t xml:space="preserve"> </w:t>
      </w:r>
      <w:proofErr w:type="spellStart"/>
      <w:r w:rsidRPr="00CF0D93">
        <w:t>record</w:t>
      </w:r>
      <w:proofErr w:type="spellEnd"/>
      <w:r w:rsidR="005B5C32">
        <w:t>’</w:t>
      </w:r>
      <w:r>
        <w:t xml:space="preserve">) for </w:t>
      </w:r>
      <w:r w:rsidRPr="00D84665">
        <w:rPr>
          <w:rFonts w:ascii="Courier New" w:hAnsi="Courier New" w:cs="Courier New"/>
          <w:sz w:val="22"/>
        </w:rPr>
        <w:t>f</w:t>
      </w:r>
      <w:r>
        <w:t xml:space="preserve"> er på toppen av stakken</w:t>
      </w:r>
      <w:r w:rsidR="00C552D9">
        <w:t xml:space="preserve"> for første gang</w:t>
      </w:r>
      <w:r w:rsidR="004126DC">
        <w:t>, inklusive</w:t>
      </w:r>
      <w:r w:rsidR="00537899">
        <w:t xml:space="preserve"> </w:t>
      </w:r>
      <w:r>
        <w:t xml:space="preserve">variable, </w:t>
      </w:r>
      <w:proofErr w:type="spellStart"/>
      <w:r>
        <w:t>access</w:t>
      </w:r>
      <w:proofErr w:type="spellEnd"/>
      <w:r>
        <w:t xml:space="preserve">-linker og </w:t>
      </w:r>
      <w:proofErr w:type="spellStart"/>
      <w:r>
        <w:t>control</w:t>
      </w:r>
      <w:proofErr w:type="spellEnd"/>
      <w:r>
        <w:t xml:space="preserve">-linker, bortsett fra </w:t>
      </w:r>
      <w:proofErr w:type="spellStart"/>
      <w:r>
        <w:t>access</w:t>
      </w:r>
      <w:proofErr w:type="spellEnd"/>
      <w:r>
        <w:t xml:space="preserve">-linker </w:t>
      </w:r>
      <w:r>
        <w:lastRenderedPageBreak/>
        <w:t xml:space="preserve">for metoder som er direkte </w:t>
      </w:r>
      <w:r w:rsidR="000D6A4C">
        <w:t>deklarert</w:t>
      </w:r>
      <w:r>
        <w:t xml:space="preserve"> i en klasse (kan </w:t>
      </w:r>
      <w:r w:rsidR="00537899">
        <w:t xml:space="preserve">da </w:t>
      </w:r>
      <w:r>
        <w:t xml:space="preserve">anta at </w:t>
      </w:r>
      <w:proofErr w:type="spellStart"/>
      <w:r>
        <w:t>access</w:t>
      </w:r>
      <w:proofErr w:type="spellEnd"/>
      <w:r>
        <w:t>-link</w:t>
      </w:r>
      <w:r w:rsidR="00537899">
        <w:t>en</w:t>
      </w:r>
      <w:r>
        <w:t xml:space="preserve"> peker til </w:t>
      </w:r>
      <w:r w:rsidR="005B5C32">
        <w:rPr>
          <w:rFonts w:ascii="Courier New" w:hAnsi="Courier New"/>
          <w:sz w:val="22"/>
        </w:rPr>
        <w:t>C</w:t>
      </w:r>
      <w:r>
        <w:t>-objektet, men dette er ikke viktig for oppgaven).</w:t>
      </w:r>
    </w:p>
    <w:p w:rsidR="00ED4345" w:rsidRDefault="00ED4345">
      <w:pPr>
        <w:widowControl/>
        <w:jc w:val="left"/>
        <w:rPr>
          <w:rFonts w:ascii="CG Times" w:hAnsi="CG Times"/>
          <w:b/>
          <w:sz w:val="28"/>
        </w:rPr>
      </w:pPr>
    </w:p>
    <w:p w:rsidR="00ED4345" w:rsidRPr="001B310B" w:rsidRDefault="00ED4345" w:rsidP="0065421A">
      <w:pPr>
        <w:widowControl/>
        <w:jc w:val="left"/>
        <w:rPr>
          <w:b/>
        </w:rPr>
      </w:pPr>
      <w:r w:rsidRPr="001B310B">
        <w:rPr>
          <w:b/>
        </w:rPr>
        <w:t>2.b</w:t>
      </w:r>
    </w:p>
    <w:p w:rsidR="00ED4345" w:rsidRDefault="00ED4345" w:rsidP="00CD378F">
      <w:r>
        <w:t xml:space="preserve">I resten av oppgave </w:t>
      </w:r>
      <w:r w:rsidRPr="009B06AF">
        <w:rPr>
          <w:b/>
        </w:rPr>
        <w:t>2</w:t>
      </w:r>
      <w:r>
        <w:t xml:space="preserve"> innfører vi metoder som parametere. Det er </w:t>
      </w:r>
      <w:r w:rsidR="00EA7733">
        <w:t>en regel</w:t>
      </w:r>
      <w:r>
        <w:t xml:space="preserve"> at aktuelle p</w:t>
      </w:r>
      <w:r w:rsidR="00537899">
        <w:t xml:space="preserve">arametere til slike </w:t>
      </w:r>
      <w:r w:rsidR="00291665">
        <w:t>må</w:t>
      </w:r>
      <w:r w:rsidR="00537899">
        <w:t xml:space="preserve"> være metoder</w:t>
      </w:r>
      <w:r>
        <w:t xml:space="preserve"> som er direkte synlige fra kallstedet. Eksemplet over blir </w:t>
      </w:r>
      <w:r w:rsidR="00537899">
        <w:t>så</w:t>
      </w:r>
      <w:r>
        <w:t xml:space="preserve"> endret slik at </w:t>
      </w:r>
      <w:r w:rsidRPr="00D84665">
        <w:rPr>
          <w:rFonts w:ascii="Courier New" w:hAnsi="Courier New" w:cs="Courier New"/>
          <w:sz w:val="22"/>
        </w:rPr>
        <w:t>f</w:t>
      </w:r>
      <w:r>
        <w:t xml:space="preserve"> blir en metodeparameter, og kallet på </w:t>
      </w:r>
      <w:r w:rsidRPr="00D84665">
        <w:rPr>
          <w:rFonts w:ascii="Courier New" w:hAnsi="Courier New" w:cs="Courier New"/>
          <w:sz w:val="22"/>
        </w:rPr>
        <w:t>f</w:t>
      </w:r>
      <w:r>
        <w:t xml:space="preserve"> i </w:t>
      </w:r>
      <w:r>
        <w:rPr>
          <w:rFonts w:ascii="Courier New" w:hAnsi="Courier New" w:cs="Courier New"/>
          <w:sz w:val="22"/>
        </w:rPr>
        <w:t>m1</w:t>
      </w:r>
      <w:r>
        <w:t xml:space="preserve"> blir da et kall på en metodeparameter:</w:t>
      </w:r>
    </w:p>
    <w:p w:rsidR="00ED4345" w:rsidRDefault="00ED4345" w:rsidP="00ED4345"/>
    <w:p w:rsidR="00ED4345" w:rsidRDefault="00ED4345" w:rsidP="00ED4345">
      <w:pPr>
        <w:pStyle w:val="code"/>
        <w:rPr>
          <w:lang w:val="sv-SE"/>
        </w:rPr>
      </w:pPr>
      <w:r>
        <w:rPr>
          <w:lang w:val="sv-SE"/>
        </w:rPr>
        <w:t xml:space="preserve">{ </w:t>
      </w:r>
    </w:p>
    <w:p w:rsidR="00ED4345" w:rsidRDefault="00ED4345" w:rsidP="00ED4345">
      <w:pPr>
        <w:pStyle w:val="code"/>
        <w:rPr>
          <w:lang w:val="sv-SE"/>
        </w:rPr>
      </w:pPr>
      <w:r>
        <w:rPr>
          <w:lang w:val="sv-SE"/>
        </w:rPr>
        <w:t xml:space="preserve">  class C {</w:t>
      </w:r>
    </w:p>
    <w:p w:rsidR="00ED4345" w:rsidRPr="00202311" w:rsidRDefault="00ED4345" w:rsidP="00ED4345">
      <w:pPr>
        <w:pStyle w:val="code"/>
        <w:rPr>
          <w:lang w:val="sv-SE"/>
        </w:rPr>
      </w:pPr>
      <w:r>
        <w:rPr>
          <w:lang w:val="sv-SE"/>
        </w:rPr>
        <w:t xml:space="preserve">    void m1(</w:t>
      </w:r>
      <w:r w:rsidRPr="00A43550">
        <w:t>void f()</w:t>
      </w:r>
      <w:r>
        <w:rPr>
          <w:lang w:val="sv-SE"/>
        </w:rPr>
        <w:t>){</w:t>
      </w:r>
    </w:p>
    <w:p w:rsidR="00ED4345" w:rsidRDefault="00ED4345" w:rsidP="00ED4345">
      <w:pPr>
        <w:pStyle w:val="code"/>
        <w:rPr>
          <w:lang w:val="sv-SE"/>
        </w:rPr>
      </w:pPr>
    </w:p>
    <w:p w:rsidR="00ED4345" w:rsidRDefault="00ED4345" w:rsidP="00ED4345">
      <w:pPr>
        <w:pStyle w:val="code"/>
        <w:rPr>
          <w:lang w:val="sv-SE"/>
        </w:rPr>
      </w:pPr>
      <w:r>
        <w:rPr>
          <w:lang w:val="sv-SE"/>
        </w:rPr>
        <w:t xml:space="preserve">      f();</w:t>
      </w:r>
    </w:p>
    <w:p w:rsidR="00ED4345" w:rsidRDefault="00ED4345" w:rsidP="00ED4345">
      <w:pPr>
        <w:pStyle w:val="code"/>
        <w:rPr>
          <w:lang w:val="sv-SE"/>
        </w:rPr>
      </w:pPr>
      <w:r>
        <w:rPr>
          <w:lang w:val="sv-SE"/>
        </w:rPr>
        <w:t xml:space="preserve">    }</w:t>
      </w:r>
    </w:p>
    <w:p w:rsidR="00ED4345" w:rsidRPr="00CF5C81" w:rsidRDefault="00ED4345" w:rsidP="00ED4345">
      <w:pPr>
        <w:pStyle w:val="code"/>
        <w:rPr>
          <w:lang w:val="nn-NO"/>
        </w:rPr>
      </w:pPr>
      <w:r w:rsidRPr="001B310B">
        <w:rPr>
          <w:lang w:val="nn-NO"/>
        </w:rPr>
        <w:t xml:space="preserve">    </w:t>
      </w:r>
      <w:proofErr w:type="spellStart"/>
      <w:r w:rsidRPr="00CF5C81">
        <w:rPr>
          <w:lang w:val="nn-NO"/>
        </w:rPr>
        <w:t>void</w:t>
      </w:r>
      <w:proofErr w:type="spellEnd"/>
      <w:r w:rsidRPr="00CF5C81">
        <w:rPr>
          <w:lang w:val="nn-NO"/>
        </w:rPr>
        <w:t xml:space="preserve"> m2() {</w:t>
      </w:r>
    </w:p>
    <w:p w:rsidR="00ED4345" w:rsidRPr="00CF5C81" w:rsidRDefault="00ED4345" w:rsidP="00ED4345">
      <w:pPr>
        <w:pStyle w:val="code"/>
        <w:rPr>
          <w:lang w:val="nn-NO"/>
        </w:rPr>
      </w:pPr>
      <w:r w:rsidRPr="00CF5C81">
        <w:rPr>
          <w:lang w:val="nn-NO"/>
        </w:rPr>
        <w:t xml:space="preserve">      </w:t>
      </w:r>
      <w:proofErr w:type="spellStart"/>
      <w:r w:rsidRPr="00CF5C81">
        <w:rPr>
          <w:lang w:val="nn-NO"/>
        </w:rPr>
        <w:t>int</w:t>
      </w:r>
      <w:proofErr w:type="spellEnd"/>
      <w:r w:rsidRPr="00CF5C81">
        <w:rPr>
          <w:lang w:val="nn-NO"/>
        </w:rPr>
        <w:t xml:space="preserve"> i;</w:t>
      </w:r>
    </w:p>
    <w:p w:rsidR="00ED4345" w:rsidRPr="00CF5C81" w:rsidRDefault="00ED4345" w:rsidP="00ED4345">
      <w:pPr>
        <w:pStyle w:val="code"/>
        <w:rPr>
          <w:lang w:val="nn-NO"/>
        </w:rPr>
      </w:pPr>
      <w:r w:rsidRPr="00CF5C81">
        <w:rPr>
          <w:lang w:val="nn-NO"/>
        </w:rPr>
        <w:t xml:space="preserve">      </w:t>
      </w:r>
      <w:proofErr w:type="spellStart"/>
      <w:r w:rsidRPr="00CF5C81">
        <w:rPr>
          <w:lang w:val="nn-NO"/>
        </w:rPr>
        <w:t>void</w:t>
      </w:r>
      <w:proofErr w:type="spellEnd"/>
      <w:r w:rsidRPr="00CF5C81">
        <w:rPr>
          <w:lang w:val="nn-NO"/>
        </w:rPr>
        <w:t xml:space="preserve"> g() {</w:t>
      </w:r>
    </w:p>
    <w:p w:rsidR="00ED4345" w:rsidRPr="001B310B" w:rsidRDefault="00ED4345" w:rsidP="00ED4345">
      <w:pPr>
        <w:pStyle w:val="code"/>
        <w:rPr>
          <w:lang w:val="nn-NO"/>
        </w:rPr>
      </w:pPr>
      <w:r w:rsidRPr="00CF5C81">
        <w:rPr>
          <w:lang w:val="nn-NO"/>
        </w:rPr>
        <w:t xml:space="preserve">        </w:t>
      </w:r>
      <w:proofErr w:type="spellStart"/>
      <w:r w:rsidRPr="001B310B">
        <w:rPr>
          <w:lang w:val="nn-NO"/>
        </w:rPr>
        <w:t>int</w:t>
      </w:r>
      <w:proofErr w:type="spellEnd"/>
      <w:r w:rsidRPr="001B310B">
        <w:rPr>
          <w:lang w:val="nn-NO"/>
        </w:rPr>
        <w:t xml:space="preserve"> j;</w:t>
      </w:r>
    </w:p>
    <w:p w:rsidR="00ED4345" w:rsidRPr="001B310B" w:rsidRDefault="00ED4345" w:rsidP="00ED4345">
      <w:pPr>
        <w:pStyle w:val="code"/>
        <w:rPr>
          <w:lang w:val="nn-NO"/>
        </w:rPr>
      </w:pPr>
      <w:r w:rsidRPr="001B310B">
        <w:rPr>
          <w:lang w:val="nn-NO"/>
        </w:rPr>
        <w:t xml:space="preserve">        j=i;</w:t>
      </w:r>
    </w:p>
    <w:p w:rsidR="00ED4345" w:rsidRPr="001B310B" w:rsidRDefault="00ED4345" w:rsidP="00ED4345">
      <w:pPr>
        <w:pStyle w:val="code"/>
        <w:rPr>
          <w:lang w:val="nn-NO"/>
        </w:rPr>
      </w:pPr>
      <w:r w:rsidRPr="001B310B">
        <w:rPr>
          <w:lang w:val="nn-NO"/>
        </w:rPr>
        <w:t xml:space="preserve">      };</w:t>
      </w:r>
    </w:p>
    <w:p w:rsidR="00ED4345" w:rsidRPr="001B310B" w:rsidRDefault="00ED4345" w:rsidP="00ED4345">
      <w:pPr>
        <w:pStyle w:val="code"/>
        <w:rPr>
          <w:lang w:val="nn-NO"/>
        </w:rPr>
      </w:pPr>
      <w:r w:rsidRPr="001B310B">
        <w:rPr>
          <w:lang w:val="nn-NO"/>
        </w:rPr>
        <w:t xml:space="preserve">      i=1;</w:t>
      </w:r>
    </w:p>
    <w:p w:rsidR="00ED4345" w:rsidRPr="001B310B" w:rsidRDefault="00ED4345" w:rsidP="00ED4345">
      <w:pPr>
        <w:pStyle w:val="code"/>
        <w:rPr>
          <w:lang w:val="nn-NO"/>
        </w:rPr>
      </w:pPr>
      <w:r w:rsidRPr="001B310B">
        <w:rPr>
          <w:lang w:val="nn-NO"/>
        </w:rPr>
        <w:t xml:space="preserve">      rC.m1(g);</w:t>
      </w:r>
    </w:p>
    <w:p w:rsidR="00ED4345" w:rsidRPr="001B310B" w:rsidRDefault="00ED4345" w:rsidP="00ED4345">
      <w:pPr>
        <w:pStyle w:val="code"/>
        <w:rPr>
          <w:lang w:val="nn-NO"/>
        </w:rPr>
      </w:pPr>
      <w:r w:rsidRPr="001B310B">
        <w:rPr>
          <w:lang w:val="nn-NO"/>
        </w:rPr>
        <w:t xml:space="preserve">    };</w:t>
      </w:r>
    </w:p>
    <w:p w:rsidR="00ED4345" w:rsidRDefault="00ED4345" w:rsidP="00ED4345">
      <w:pPr>
        <w:pStyle w:val="code"/>
        <w:rPr>
          <w:lang w:val="sv-SE"/>
        </w:rPr>
      </w:pPr>
    </w:p>
    <w:p w:rsidR="00ED4345" w:rsidRDefault="00ED4345" w:rsidP="00ED4345">
      <w:pPr>
        <w:pStyle w:val="code"/>
        <w:rPr>
          <w:lang w:val="sv-SE"/>
        </w:rPr>
      </w:pPr>
      <w:r>
        <w:rPr>
          <w:lang w:val="sv-SE"/>
        </w:rPr>
        <w:t xml:space="preserve">  };</w:t>
      </w:r>
    </w:p>
    <w:p w:rsidR="00ED4345" w:rsidRDefault="00ED4345" w:rsidP="00ED4345">
      <w:pPr>
        <w:pStyle w:val="code"/>
        <w:rPr>
          <w:lang w:val="sv-SE"/>
        </w:rPr>
      </w:pPr>
    </w:p>
    <w:p w:rsidR="00ED4345" w:rsidRDefault="00ED4345" w:rsidP="00ED4345">
      <w:pPr>
        <w:pStyle w:val="code"/>
        <w:rPr>
          <w:lang w:val="sv-SE"/>
        </w:rPr>
      </w:pPr>
      <w:r>
        <w:rPr>
          <w:lang w:val="sv-SE"/>
        </w:rPr>
        <w:t xml:space="preserve">  C rC;</w:t>
      </w:r>
    </w:p>
    <w:p w:rsidR="00ED4345" w:rsidRPr="00820D1A" w:rsidRDefault="00ED4345" w:rsidP="00ED4345">
      <w:pPr>
        <w:pStyle w:val="code"/>
        <w:rPr>
          <w:lang w:val="en-US"/>
        </w:rPr>
      </w:pPr>
      <w:r w:rsidRPr="001B310B">
        <w:rPr>
          <w:lang w:val="nn-NO"/>
        </w:rPr>
        <w:t xml:space="preserve">  </w:t>
      </w:r>
      <w:proofErr w:type="gramStart"/>
      <w:r w:rsidRPr="00820D1A">
        <w:rPr>
          <w:lang w:val="en-US"/>
        </w:rPr>
        <w:t>void</w:t>
      </w:r>
      <w:proofErr w:type="gramEnd"/>
      <w:r w:rsidRPr="00820D1A">
        <w:rPr>
          <w:lang w:val="en-US"/>
        </w:rPr>
        <w:t xml:space="preserve"> main() { </w:t>
      </w:r>
    </w:p>
    <w:p w:rsidR="00ED4345" w:rsidRPr="00A43550" w:rsidRDefault="00ED4345" w:rsidP="00ED4345">
      <w:pPr>
        <w:pStyle w:val="code"/>
        <w:rPr>
          <w:lang w:val="en-US"/>
        </w:rPr>
      </w:pPr>
      <w:r>
        <w:rPr>
          <w:lang w:val="en-US"/>
        </w:rPr>
        <w:t xml:space="preserve">    </w:t>
      </w:r>
      <w:proofErr w:type="gramStart"/>
      <w:r w:rsidRPr="00A43550">
        <w:rPr>
          <w:lang w:val="en-US"/>
        </w:rPr>
        <w:t>rC</w:t>
      </w:r>
      <w:proofErr w:type="gramEnd"/>
      <w:r w:rsidRPr="00A43550">
        <w:rPr>
          <w:lang w:val="en-US"/>
        </w:rPr>
        <w:t xml:space="preserve"> = new </w:t>
      </w:r>
      <w:r>
        <w:rPr>
          <w:lang w:val="sv-SE"/>
        </w:rPr>
        <w:t>C</w:t>
      </w:r>
      <w:r w:rsidRPr="00A43550">
        <w:rPr>
          <w:lang w:val="en-US"/>
        </w:rPr>
        <w:t xml:space="preserve"> (); rC.m2();     </w:t>
      </w:r>
    </w:p>
    <w:p w:rsidR="00ED4345" w:rsidRPr="00A43550" w:rsidRDefault="00ED4345" w:rsidP="00ED4345">
      <w:pPr>
        <w:pStyle w:val="code"/>
        <w:rPr>
          <w:lang w:val="en-US"/>
        </w:rPr>
      </w:pPr>
      <w:r w:rsidRPr="00A43550">
        <w:rPr>
          <w:lang w:val="en-US"/>
        </w:rPr>
        <w:t xml:space="preserve">  }</w:t>
      </w:r>
    </w:p>
    <w:p w:rsidR="00ED4345" w:rsidRPr="00A43550" w:rsidRDefault="00ED4345" w:rsidP="00ED4345">
      <w:pPr>
        <w:pStyle w:val="code"/>
        <w:rPr>
          <w:lang w:val="en-US"/>
        </w:rPr>
      </w:pPr>
      <w:r w:rsidRPr="00A43550">
        <w:rPr>
          <w:lang w:val="en-US"/>
        </w:rPr>
        <w:t>}</w:t>
      </w:r>
    </w:p>
    <w:p w:rsidR="00ED4345" w:rsidRPr="00A43550" w:rsidRDefault="00ED4345" w:rsidP="00ED4345">
      <w:pPr>
        <w:rPr>
          <w:lang w:val="en-US"/>
        </w:rPr>
      </w:pPr>
    </w:p>
    <w:p w:rsidR="00ED4345" w:rsidRPr="00A43550" w:rsidRDefault="00ED4345" w:rsidP="00ED4345">
      <w:pPr>
        <w:rPr>
          <w:lang w:val="en-US"/>
        </w:rPr>
      </w:pPr>
      <w:r w:rsidRPr="00A43550">
        <w:rPr>
          <w:lang w:val="en-US"/>
        </w:rPr>
        <w:t>Tegn kall-</w:t>
      </w:r>
      <w:r w:rsidR="005476D7" w:rsidRPr="00A43550">
        <w:rPr>
          <w:lang w:val="en-US"/>
        </w:rPr>
        <w:t xml:space="preserve">stakken </w:t>
      </w:r>
      <w:r w:rsidRPr="00A43550">
        <w:rPr>
          <w:lang w:val="en-US"/>
        </w:rPr>
        <w:t>som den ser ut når aktiveri</w:t>
      </w:r>
      <w:r w:rsidR="00D05524" w:rsidRPr="00A43550">
        <w:rPr>
          <w:lang w:val="en-US"/>
        </w:rPr>
        <w:t>ngsblokken</w:t>
      </w:r>
      <w:r w:rsidRPr="00A43550">
        <w:rPr>
          <w:lang w:val="en-US"/>
        </w:rPr>
        <w:t xml:space="preserve"> for kallet </w:t>
      </w:r>
      <w:r w:rsidRPr="00A43550">
        <w:rPr>
          <w:rFonts w:ascii="Courier New" w:hAnsi="Courier New"/>
          <w:sz w:val="22"/>
          <w:lang w:val="en-US"/>
        </w:rPr>
        <w:t>rC.m1(g)</w:t>
      </w:r>
      <w:r w:rsidRPr="00A43550">
        <w:rPr>
          <w:lang w:val="en-US"/>
        </w:rPr>
        <w:t xml:space="preserve">er på toppen av stakken. Hvordan representeres metoden </w:t>
      </w:r>
      <w:r w:rsidRPr="00A43550">
        <w:rPr>
          <w:rFonts w:ascii="Courier New" w:hAnsi="Courier New"/>
          <w:sz w:val="22"/>
          <w:lang w:val="en-US"/>
        </w:rPr>
        <w:t>g</w:t>
      </w:r>
      <w:r w:rsidRPr="00A43550">
        <w:rPr>
          <w:lang w:val="en-US"/>
        </w:rPr>
        <w:t xml:space="preserve"> </w:t>
      </w:r>
      <w:r w:rsidR="0025506E" w:rsidRPr="00A43550">
        <w:rPr>
          <w:lang w:val="en-US"/>
        </w:rPr>
        <w:t xml:space="preserve">i denne aktiveringsblokken </w:t>
      </w:r>
      <w:r w:rsidRPr="00A43550">
        <w:rPr>
          <w:lang w:val="en-US"/>
        </w:rPr>
        <w:t xml:space="preserve">slik at kallet på parameteren </w:t>
      </w:r>
      <w:r w:rsidRPr="00A43550">
        <w:rPr>
          <w:rFonts w:ascii="Courier New" w:hAnsi="Courier New"/>
          <w:sz w:val="22"/>
          <w:lang w:val="en-US"/>
        </w:rPr>
        <w:t>f</w:t>
      </w:r>
      <w:r w:rsidRPr="00A43550">
        <w:rPr>
          <w:lang w:val="en-US"/>
        </w:rPr>
        <w:t xml:space="preserve"> (dvs kallet </w:t>
      </w:r>
      <w:r w:rsidRPr="00A43550">
        <w:rPr>
          <w:rFonts w:ascii="Courier New" w:hAnsi="Courier New"/>
          <w:sz w:val="22"/>
          <w:lang w:val="en-US"/>
        </w:rPr>
        <w:t>f()</w:t>
      </w:r>
      <w:r w:rsidRPr="00A43550">
        <w:rPr>
          <w:lang w:val="en-US"/>
        </w:rPr>
        <w:t xml:space="preserve"> i </w:t>
      </w:r>
      <w:r w:rsidRPr="00A43550">
        <w:rPr>
          <w:rFonts w:ascii="Courier New" w:hAnsi="Courier New"/>
          <w:sz w:val="22"/>
          <w:lang w:val="en-US"/>
        </w:rPr>
        <w:t>m1</w:t>
      </w:r>
      <w:r w:rsidRPr="00A43550">
        <w:rPr>
          <w:lang w:val="en-US"/>
        </w:rPr>
        <w:t>) kan utføres?</w:t>
      </w:r>
    </w:p>
    <w:p w:rsidR="00ED4345" w:rsidRPr="00A43550" w:rsidRDefault="00ED4345" w:rsidP="00ED4345">
      <w:pPr>
        <w:rPr>
          <w:rFonts w:ascii="Courier New" w:hAnsi="Courier New" w:cs="Courier New"/>
          <w:iCs/>
          <w:sz w:val="22"/>
          <w:szCs w:val="22"/>
          <w:lang w:val="en-US"/>
        </w:rPr>
      </w:pPr>
    </w:p>
    <w:p w:rsidR="00ED4345" w:rsidRPr="00A43550" w:rsidRDefault="00ED4345" w:rsidP="00ED4345">
      <w:pPr>
        <w:rPr>
          <w:b/>
          <w:lang w:val="en-US"/>
        </w:rPr>
      </w:pPr>
      <w:r w:rsidRPr="00A43550">
        <w:rPr>
          <w:b/>
          <w:lang w:val="en-US"/>
        </w:rPr>
        <w:t>2.c</w:t>
      </w:r>
    </w:p>
    <w:p w:rsidR="00ED4345" w:rsidRPr="00A43550" w:rsidRDefault="00ED4345" w:rsidP="00ED4345">
      <w:pPr>
        <w:rPr>
          <w:lang w:val="en-US"/>
        </w:rPr>
      </w:pPr>
      <w:r w:rsidRPr="00A43550">
        <w:rPr>
          <w:lang w:val="en-US"/>
        </w:rPr>
        <w:t xml:space="preserve">Tegn kall-stakken som den ser ut når </w:t>
      </w:r>
      <w:r w:rsidR="005B5C32" w:rsidRPr="00A43550">
        <w:rPr>
          <w:lang w:val="en-US"/>
        </w:rPr>
        <w:t>aktiveri</w:t>
      </w:r>
      <w:r w:rsidR="005476D7" w:rsidRPr="00A43550">
        <w:rPr>
          <w:lang w:val="en-US"/>
        </w:rPr>
        <w:t xml:space="preserve">ngsblokken </w:t>
      </w:r>
      <w:r w:rsidR="005B5C32" w:rsidRPr="00A43550">
        <w:rPr>
          <w:lang w:val="en-US"/>
        </w:rPr>
        <w:t xml:space="preserve">for </w:t>
      </w:r>
      <w:r w:rsidRPr="00A43550">
        <w:rPr>
          <w:lang w:val="en-US"/>
        </w:rPr>
        <w:t xml:space="preserve">kallet av </w:t>
      </w:r>
      <w:r w:rsidRPr="00A43550">
        <w:rPr>
          <w:rFonts w:ascii="Courier New" w:hAnsi="Courier New"/>
          <w:sz w:val="22"/>
          <w:lang w:val="en-US"/>
        </w:rPr>
        <w:t>f</w:t>
      </w:r>
      <w:r w:rsidRPr="00A43550">
        <w:rPr>
          <w:lang w:val="en-US"/>
        </w:rPr>
        <w:t xml:space="preserve"> i </w:t>
      </w:r>
      <w:r w:rsidRPr="00A43550">
        <w:rPr>
          <w:rFonts w:ascii="Courier New" w:hAnsi="Courier New"/>
          <w:sz w:val="22"/>
          <w:lang w:val="en-US"/>
        </w:rPr>
        <w:t>m1</w:t>
      </w:r>
      <w:r w:rsidRPr="00A43550">
        <w:rPr>
          <w:lang w:val="en-US"/>
        </w:rPr>
        <w:t xml:space="preserve"> er på toppen av stakken. </w:t>
      </w:r>
    </w:p>
    <w:p w:rsidR="00ED4345" w:rsidRPr="00A43550" w:rsidRDefault="00ED4345" w:rsidP="00ED4345">
      <w:pPr>
        <w:rPr>
          <w:lang w:val="en-US"/>
        </w:rPr>
      </w:pPr>
    </w:p>
    <w:p w:rsidR="006312F8" w:rsidRPr="0065421A" w:rsidRDefault="00ED4345" w:rsidP="0065421A">
      <w:r>
        <w:t xml:space="preserve">Forklar hvordan </w:t>
      </w:r>
      <w:proofErr w:type="spellStart"/>
      <w:r>
        <w:t>acces</w:t>
      </w:r>
      <w:r w:rsidR="00104272">
        <w:t>s</w:t>
      </w:r>
      <w:proofErr w:type="spellEnd"/>
      <w:r w:rsidR="00104272">
        <w:t>-</w:t>
      </w:r>
      <w:r w:rsidR="0025506E">
        <w:t>link for aktiveringsblokken</w:t>
      </w:r>
      <w:r>
        <w:t xml:space="preserve"> på toppen av stakken settes</w:t>
      </w:r>
      <w:r w:rsidR="0025506E">
        <w:t xml:space="preserve"> i dette spesielle tilfellet</w:t>
      </w:r>
      <w:r>
        <w:t>.</w:t>
      </w:r>
    </w:p>
    <w:p w:rsidR="0058287E" w:rsidRPr="00527BC7" w:rsidRDefault="0058287E" w:rsidP="0058287E">
      <w:pPr>
        <w:pStyle w:val="Oppgave"/>
        <w:rPr>
          <w:lang w:val="nb-NO"/>
        </w:rPr>
      </w:pPr>
      <w:r w:rsidRPr="00527BC7">
        <w:rPr>
          <w:lang w:val="nb-NO"/>
        </w:rPr>
        <w:t xml:space="preserve">Oppgave 3 </w:t>
      </w:r>
      <w:r w:rsidR="0009175F" w:rsidRPr="00527BC7">
        <w:rPr>
          <w:lang w:val="nb-NO"/>
        </w:rPr>
        <w:t>(</w:t>
      </w:r>
      <w:proofErr w:type="gramStart"/>
      <w:r w:rsidR="00E85C5E" w:rsidRPr="00527BC7">
        <w:rPr>
          <w:lang w:val="nb-NO"/>
        </w:rPr>
        <w:t>25</w:t>
      </w:r>
      <w:r w:rsidR="0009175F" w:rsidRPr="00527BC7">
        <w:rPr>
          <w:lang w:val="nb-NO"/>
        </w:rPr>
        <w:t>%</w:t>
      </w:r>
      <w:proofErr w:type="gramEnd"/>
      <w:r w:rsidR="0009175F" w:rsidRPr="00527BC7">
        <w:rPr>
          <w:lang w:val="nb-NO"/>
        </w:rPr>
        <w:t>)</w:t>
      </w:r>
    </w:p>
    <w:p w:rsidR="00104272" w:rsidRDefault="0058287E" w:rsidP="0058287E">
      <w:r w:rsidRPr="002356E9">
        <w:t>Det følgende er en del av en grammatikk for et språk med klasser. Det er bare tatt med de produksjoner som har betydning.</w:t>
      </w:r>
      <w:r>
        <w:t xml:space="preserve"> Klasser har for eksempel også variable, men de er ikke viktige her.</w:t>
      </w:r>
      <w:r w:rsidR="000D6A4C">
        <w:t xml:space="preserve"> </w:t>
      </w:r>
    </w:p>
    <w:p w:rsidR="00104272" w:rsidRDefault="00104272" w:rsidP="0058287E"/>
    <w:p w:rsidR="00104272" w:rsidRDefault="00104272" w:rsidP="0058287E"/>
    <w:p w:rsidR="00104272" w:rsidRDefault="00104272" w:rsidP="0058287E"/>
    <w:p w:rsidR="00104272" w:rsidRDefault="00104272" w:rsidP="0058287E"/>
    <w:p w:rsidR="00104272" w:rsidRDefault="00104272" w:rsidP="0058287E"/>
    <w:p w:rsidR="00104272" w:rsidRDefault="00104272" w:rsidP="0058287E"/>
    <w:p w:rsidR="0058287E" w:rsidRPr="00527BC7" w:rsidRDefault="0058287E" w:rsidP="0058287E">
      <w:pPr>
        <w:rPr>
          <w:rFonts w:ascii="Courier New" w:hAnsi="Courier New" w:cs="Courier New"/>
          <w:i/>
          <w:sz w:val="20"/>
        </w:rPr>
      </w:pPr>
    </w:p>
    <w:p w:rsidR="0058287E" w:rsidRPr="00A43550" w:rsidRDefault="0058287E" w:rsidP="0058287E">
      <w:pPr>
        <w:tabs>
          <w:tab w:val="left" w:pos="3708"/>
          <w:tab w:val="left" w:pos="8856"/>
        </w:tabs>
        <w:rPr>
          <w:rFonts w:ascii="Courier New" w:hAnsi="Courier New" w:cs="Courier New"/>
          <w:i/>
          <w:sz w:val="20"/>
        </w:rPr>
      </w:pPr>
      <w:r w:rsidRPr="00A43550">
        <w:rPr>
          <w:rFonts w:ascii="Courier New" w:hAnsi="Courier New" w:cs="Courier New"/>
          <w:i/>
          <w:sz w:val="20"/>
        </w:rPr>
        <w:t xml:space="preserve">class → </w:t>
      </w:r>
      <w:r w:rsidRPr="00A43550">
        <w:rPr>
          <w:rFonts w:ascii="Courier New" w:hAnsi="Courier New" w:cs="Courier New"/>
          <w:b/>
          <w:sz w:val="20"/>
        </w:rPr>
        <w:t>class</w:t>
      </w:r>
      <w:r w:rsidRPr="00A43550">
        <w:rPr>
          <w:rFonts w:ascii="Courier New" w:hAnsi="Courier New" w:cs="Courier New"/>
          <w:b/>
          <w:i/>
          <w:sz w:val="20"/>
        </w:rPr>
        <w:t xml:space="preserve"> name { </w:t>
      </w:r>
      <w:r w:rsidRPr="00A43550">
        <w:rPr>
          <w:rFonts w:ascii="Courier New" w:hAnsi="Courier New" w:cs="Courier New"/>
          <w:i/>
          <w:sz w:val="20"/>
        </w:rPr>
        <w:t xml:space="preserve">methodDecls </w:t>
      </w:r>
      <w:r w:rsidRPr="00A43550">
        <w:rPr>
          <w:rFonts w:ascii="Courier New" w:hAnsi="Courier New" w:cs="Courier New"/>
          <w:b/>
          <w:i/>
          <w:sz w:val="20"/>
        </w:rPr>
        <w:t>}</w:t>
      </w:r>
      <w:r w:rsidRPr="00A43550">
        <w:rPr>
          <w:rFonts w:ascii="Courier New" w:hAnsi="Courier New" w:cs="Courier New"/>
          <w:i/>
          <w:sz w:val="20"/>
        </w:rPr>
        <w:tab/>
      </w:r>
    </w:p>
    <w:p w:rsidR="0058287E" w:rsidRPr="00A43550" w:rsidRDefault="0058287E" w:rsidP="0058287E">
      <w:pPr>
        <w:rPr>
          <w:rFonts w:ascii="Courier New" w:hAnsi="Courier New" w:cs="Courier New"/>
          <w:i/>
          <w:sz w:val="20"/>
        </w:rPr>
      </w:pPr>
      <w:r w:rsidRPr="00A43550">
        <w:rPr>
          <w:rFonts w:ascii="Courier New" w:hAnsi="Courier New" w:cs="Courier New"/>
          <w:i/>
          <w:sz w:val="20"/>
        </w:rPr>
        <w:t xml:space="preserve">methodDecls → </w:t>
      </w:r>
      <w:proofErr w:type="gramStart"/>
      <w:r w:rsidRPr="00A43550">
        <w:rPr>
          <w:rFonts w:ascii="Courier New" w:hAnsi="Courier New" w:cs="Courier New"/>
          <w:i/>
          <w:sz w:val="20"/>
        </w:rPr>
        <w:t>methodDecls ;</w:t>
      </w:r>
      <w:proofErr w:type="gramEnd"/>
      <w:r w:rsidRPr="00A43550">
        <w:rPr>
          <w:rFonts w:ascii="Courier New" w:hAnsi="Courier New" w:cs="Courier New"/>
          <w:i/>
          <w:sz w:val="20"/>
        </w:rPr>
        <w:t xml:space="preserve"> methodDecl</w:t>
      </w:r>
      <w:r w:rsidRPr="00A43550">
        <w:rPr>
          <w:rFonts w:ascii="Courier New" w:hAnsi="Courier New" w:cs="Courier New"/>
          <w:i/>
          <w:sz w:val="20"/>
        </w:rPr>
        <w:tab/>
      </w:r>
    </w:p>
    <w:p w:rsidR="0058287E" w:rsidRPr="00527BC7" w:rsidRDefault="0058287E" w:rsidP="0058287E">
      <w:pPr>
        <w:rPr>
          <w:rFonts w:ascii="Courier New" w:hAnsi="Courier New" w:cs="Courier New"/>
          <w:i/>
          <w:sz w:val="20"/>
          <w:lang w:val="en-US"/>
        </w:rPr>
      </w:pPr>
      <w:proofErr w:type="spellStart"/>
      <w:proofErr w:type="gramStart"/>
      <w:r w:rsidRPr="00527BC7">
        <w:rPr>
          <w:rFonts w:ascii="Courier New" w:hAnsi="Courier New" w:cs="Courier New"/>
          <w:i/>
          <w:sz w:val="20"/>
          <w:lang w:val="en-US"/>
        </w:rPr>
        <w:t>methodDecls</w:t>
      </w:r>
      <w:proofErr w:type="spellEnd"/>
      <w:proofErr w:type="gramEnd"/>
      <w:r w:rsidRPr="00527BC7">
        <w:rPr>
          <w:rFonts w:ascii="Courier New" w:hAnsi="Courier New" w:cs="Courier New"/>
          <w:i/>
          <w:sz w:val="20"/>
          <w:lang w:val="en-US"/>
        </w:rPr>
        <w:t xml:space="preserve"> → </w:t>
      </w:r>
      <w:proofErr w:type="spellStart"/>
      <w:r w:rsidRPr="00527BC7">
        <w:rPr>
          <w:rFonts w:ascii="Courier New" w:hAnsi="Courier New" w:cs="Courier New"/>
          <w:i/>
          <w:sz w:val="20"/>
          <w:lang w:val="en-US"/>
        </w:rPr>
        <w:t>methodDecl</w:t>
      </w:r>
      <w:proofErr w:type="spellEnd"/>
    </w:p>
    <w:p w:rsidR="0058287E" w:rsidRPr="00527BC7" w:rsidRDefault="0058287E" w:rsidP="0058287E">
      <w:pPr>
        <w:rPr>
          <w:rFonts w:ascii="Courier New" w:hAnsi="Courier New" w:cs="Courier New"/>
          <w:i/>
          <w:sz w:val="20"/>
          <w:lang w:val="en-US"/>
        </w:rPr>
      </w:pPr>
      <w:r w:rsidRPr="00527BC7">
        <w:rPr>
          <w:rFonts w:ascii="Courier New" w:hAnsi="Courier New" w:cs="Courier New"/>
          <w:i/>
          <w:sz w:val="20"/>
          <w:lang w:val="en-US"/>
        </w:rPr>
        <w:tab/>
      </w:r>
    </w:p>
    <w:p w:rsidR="0058287E" w:rsidRPr="00527BC7" w:rsidRDefault="0058287E" w:rsidP="0058287E">
      <w:pPr>
        <w:rPr>
          <w:rFonts w:ascii="Courier New" w:hAnsi="Courier New" w:cs="Courier New"/>
          <w:i/>
          <w:sz w:val="20"/>
          <w:lang w:val="en-US"/>
        </w:rPr>
      </w:pPr>
      <w:proofErr w:type="spellStart"/>
      <w:proofErr w:type="gramStart"/>
      <w:r w:rsidRPr="00527BC7">
        <w:rPr>
          <w:rFonts w:ascii="Courier New" w:hAnsi="Courier New" w:cs="Courier New"/>
          <w:i/>
          <w:sz w:val="20"/>
          <w:lang w:val="en-US"/>
        </w:rPr>
        <w:t>methodDecl</w:t>
      </w:r>
      <w:proofErr w:type="spellEnd"/>
      <w:proofErr w:type="gramEnd"/>
      <w:r w:rsidRPr="00527BC7">
        <w:rPr>
          <w:rFonts w:ascii="Courier New" w:hAnsi="Courier New" w:cs="Courier New"/>
          <w:i/>
          <w:sz w:val="20"/>
          <w:lang w:val="en-US"/>
        </w:rPr>
        <w:t xml:space="preserve"> → </w:t>
      </w:r>
    </w:p>
    <w:p w:rsidR="0058287E" w:rsidRPr="00527BC7" w:rsidRDefault="0058287E" w:rsidP="0058287E">
      <w:pPr>
        <w:rPr>
          <w:rFonts w:ascii="Courier New" w:hAnsi="Courier New" w:cs="Courier New"/>
          <w:i/>
          <w:sz w:val="20"/>
          <w:lang w:val="en-US"/>
        </w:rPr>
      </w:pPr>
      <w:r w:rsidRPr="00527BC7">
        <w:rPr>
          <w:rFonts w:ascii="Courier New" w:hAnsi="Courier New" w:cs="Courier New"/>
          <w:i/>
          <w:sz w:val="20"/>
          <w:lang w:val="en-US"/>
        </w:rPr>
        <w:t xml:space="preserve"> </w:t>
      </w:r>
      <w:proofErr w:type="gramStart"/>
      <w:r w:rsidRPr="00527BC7">
        <w:rPr>
          <w:rFonts w:ascii="Courier New" w:hAnsi="Courier New" w:cs="Courier New"/>
          <w:i/>
          <w:sz w:val="20"/>
          <w:lang w:val="en-US"/>
        </w:rPr>
        <w:t>type</w:t>
      </w:r>
      <w:proofErr w:type="gramEnd"/>
      <w:r w:rsidRPr="00527BC7">
        <w:rPr>
          <w:rFonts w:ascii="Courier New" w:hAnsi="Courier New" w:cs="Courier New"/>
          <w:i/>
          <w:sz w:val="20"/>
          <w:lang w:val="en-US"/>
        </w:rPr>
        <w:t xml:space="preserve"> </w:t>
      </w:r>
      <w:r w:rsidRPr="00527BC7">
        <w:rPr>
          <w:rFonts w:ascii="Courier New" w:hAnsi="Courier New" w:cs="Courier New"/>
          <w:b/>
          <w:i/>
          <w:sz w:val="20"/>
          <w:lang w:val="en-US"/>
        </w:rPr>
        <w:t>name</w:t>
      </w:r>
      <w:r w:rsidRPr="00527BC7">
        <w:rPr>
          <w:rFonts w:ascii="Courier New" w:hAnsi="Courier New" w:cs="Courier New"/>
          <w:i/>
          <w:sz w:val="20"/>
          <w:lang w:val="en-US"/>
        </w:rPr>
        <w:t xml:space="preserve"> </w:t>
      </w:r>
      <w:r w:rsidRPr="00527BC7">
        <w:rPr>
          <w:rFonts w:ascii="Courier New" w:hAnsi="Courier New" w:cs="Courier New"/>
          <w:b/>
          <w:i/>
          <w:sz w:val="20"/>
          <w:lang w:val="en-US"/>
        </w:rPr>
        <w:t>(</w:t>
      </w:r>
      <w:r w:rsidRPr="00527BC7">
        <w:rPr>
          <w:rFonts w:ascii="Courier New" w:hAnsi="Courier New" w:cs="Courier New"/>
          <w:i/>
          <w:sz w:val="20"/>
          <w:lang w:val="en-US"/>
        </w:rPr>
        <w:t xml:space="preserve"> parameters </w:t>
      </w:r>
      <w:r w:rsidRPr="00527BC7">
        <w:rPr>
          <w:rFonts w:ascii="Courier New" w:hAnsi="Courier New" w:cs="Courier New"/>
          <w:b/>
          <w:i/>
          <w:sz w:val="20"/>
          <w:lang w:val="en-US"/>
        </w:rPr>
        <w:t xml:space="preserve">) </w:t>
      </w:r>
      <w:r w:rsidRPr="00527BC7">
        <w:rPr>
          <w:rFonts w:ascii="Courier New" w:hAnsi="Courier New" w:cs="Courier New"/>
          <w:i/>
          <w:sz w:val="20"/>
          <w:lang w:val="en-US"/>
        </w:rPr>
        <w:t>body</w:t>
      </w:r>
    </w:p>
    <w:p w:rsidR="0058287E" w:rsidRPr="00527BC7" w:rsidRDefault="0058287E" w:rsidP="0058287E">
      <w:pPr>
        <w:rPr>
          <w:rFonts w:ascii="Courier New" w:hAnsi="Courier New" w:cs="Courier New"/>
          <w:i/>
          <w:sz w:val="20"/>
          <w:lang w:val="en-US"/>
        </w:rPr>
      </w:pPr>
    </w:p>
    <w:p w:rsidR="0058287E" w:rsidRPr="00527BC7" w:rsidRDefault="0058287E" w:rsidP="0058287E">
      <w:pPr>
        <w:rPr>
          <w:rFonts w:ascii="Courier New" w:hAnsi="Courier New" w:cs="Courier New"/>
          <w:i/>
          <w:sz w:val="20"/>
          <w:lang w:val="da-DK"/>
        </w:rPr>
      </w:pPr>
      <w:r w:rsidRPr="00527BC7">
        <w:rPr>
          <w:rFonts w:ascii="Courier New" w:hAnsi="Courier New" w:cs="Courier New"/>
          <w:i/>
          <w:sz w:val="20"/>
          <w:lang w:val="da-DK"/>
        </w:rPr>
        <w:t>parameters → parameters , parameter</w:t>
      </w:r>
      <w:r w:rsidRPr="00527BC7">
        <w:rPr>
          <w:rFonts w:ascii="Courier New" w:hAnsi="Courier New" w:cs="Courier New"/>
          <w:i/>
          <w:sz w:val="20"/>
          <w:lang w:val="da-DK"/>
        </w:rPr>
        <w:tab/>
      </w:r>
    </w:p>
    <w:p w:rsidR="0058287E" w:rsidRPr="00527BC7" w:rsidRDefault="0058287E" w:rsidP="0058287E">
      <w:pPr>
        <w:rPr>
          <w:rFonts w:ascii="Courier New" w:hAnsi="Courier New" w:cs="Courier New"/>
          <w:i/>
          <w:sz w:val="20"/>
          <w:lang w:val="da-DK"/>
        </w:rPr>
      </w:pPr>
      <w:r w:rsidRPr="00527BC7">
        <w:rPr>
          <w:rFonts w:ascii="Courier New" w:hAnsi="Courier New" w:cs="Courier New"/>
          <w:i/>
          <w:sz w:val="20"/>
          <w:lang w:val="da-DK"/>
        </w:rPr>
        <w:t>parameters → parameter</w:t>
      </w:r>
      <w:r w:rsidRPr="00527BC7">
        <w:rPr>
          <w:rFonts w:ascii="Courier New" w:hAnsi="Courier New" w:cs="Courier New"/>
          <w:i/>
          <w:sz w:val="20"/>
          <w:lang w:val="da-DK"/>
        </w:rPr>
        <w:tab/>
      </w:r>
    </w:p>
    <w:p w:rsidR="0058287E" w:rsidRPr="00527BC7" w:rsidRDefault="0058287E" w:rsidP="0058287E">
      <w:pPr>
        <w:tabs>
          <w:tab w:val="left" w:pos="3708"/>
          <w:tab w:val="left" w:pos="8856"/>
        </w:tabs>
        <w:rPr>
          <w:rFonts w:ascii="Courier New" w:hAnsi="Courier New" w:cs="Courier New"/>
          <w:i/>
          <w:sz w:val="20"/>
          <w:lang w:val="en-US"/>
        </w:rPr>
      </w:pPr>
      <w:proofErr w:type="gramStart"/>
      <w:r w:rsidRPr="00527BC7">
        <w:rPr>
          <w:rFonts w:ascii="Courier New" w:hAnsi="Courier New" w:cs="Courier New"/>
          <w:i/>
          <w:sz w:val="20"/>
          <w:lang w:val="en-US"/>
        </w:rPr>
        <w:t>parameter</w:t>
      </w:r>
      <w:proofErr w:type="gramEnd"/>
      <w:r w:rsidRPr="00527BC7">
        <w:rPr>
          <w:rFonts w:ascii="Courier New" w:hAnsi="Courier New" w:cs="Courier New"/>
          <w:i/>
          <w:sz w:val="20"/>
          <w:lang w:val="en-US"/>
        </w:rPr>
        <w:t xml:space="preserve"> → type </w:t>
      </w:r>
      <w:r w:rsidRPr="00527BC7">
        <w:rPr>
          <w:rFonts w:ascii="Courier New" w:hAnsi="Courier New" w:cs="Courier New"/>
          <w:b/>
          <w:i/>
          <w:sz w:val="20"/>
          <w:lang w:val="en-US"/>
        </w:rPr>
        <w:t>name</w:t>
      </w:r>
      <w:r w:rsidRPr="00527BC7">
        <w:rPr>
          <w:rFonts w:ascii="Courier New" w:hAnsi="Courier New" w:cs="Courier New"/>
          <w:i/>
          <w:sz w:val="20"/>
          <w:lang w:val="en-US"/>
        </w:rPr>
        <w:tab/>
      </w:r>
    </w:p>
    <w:p w:rsidR="0058287E" w:rsidRPr="00527BC7" w:rsidRDefault="0058287E" w:rsidP="0058287E">
      <w:pPr>
        <w:rPr>
          <w:rFonts w:ascii="Courier New" w:hAnsi="Courier New" w:cs="Courier New"/>
          <w:i/>
          <w:sz w:val="20"/>
          <w:lang w:val="en-US"/>
        </w:rPr>
      </w:pPr>
      <w:r w:rsidRPr="00527BC7">
        <w:rPr>
          <w:rFonts w:ascii="Courier New" w:hAnsi="Courier New" w:cs="Courier New"/>
          <w:i/>
          <w:sz w:val="20"/>
          <w:lang w:val="en-US"/>
        </w:rPr>
        <w:tab/>
      </w:r>
    </w:p>
    <w:p w:rsidR="0058287E" w:rsidRPr="00527BC7" w:rsidRDefault="0058287E" w:rsidP="0058287E">
      <w:pPr>
        <w:tabs>
          <w:tab w:val="left" w:pos="3708"/>
          <w:tab w:val="left" w:pos="8856"/>
        </w:tabs>
        <w:rPr>
          <w:rFonts w:ascii="Courier New" w:hAnsi="Courier New" w:cs="Courier New"/>
          <w:i/>
          <w:sz w:val="20"/>
          <w:lang w:val="en-US"/>
        </w:rPr>
      </w:pPr>
      <w:proofErr w:type="gramStart"/>
      <w:r w:rsidRPr="00527BC7">
        <w:rPr>
          <w:rFonts w:ascii="Courier New" w:hAnsi="Courier New" w:cs="Courier New"/>
          <w:i/>
          <w:sz w:val="20"/>
          <w:lang w:val="en-US"/>
        </w:rPr>
        <w:t>type</w:t>
      </w:r>
      <w:proofErr w:type="gramEnd"/>
      <w:r w:rsidRPr="00527BC7">
        <w:rPr>
          <w:rFonts w:ascii="Courier New" w:hAnsi="Courier New" w:cs="Courier New"/>
          <w:i/>
          <w:sz w:val="20"/>
          <w:lang w:val="en-US"/>
        </w:rPr>
        <w:t xml:space="preserve"> → </w:t>
      </w:r>
      <w:proofErr w:type="spellStart"/>
      <w:r w:rsidRPr="00527BC7">
        <w:rPr>
          <w:rFonts w:ascii="Courier New" w:hAnsi="Courier New" w:cs="Courier New"/>
          <w:b/>
          <w:sz w:val="20"/>
          <w:lang w:val="en-US"/>
        </w:rPr>
        <w:t>int</w:t>
      </w:r>
      <w:proofErr w:type="spellEnd"/>
      <w:r w:rsidRPr="00527BC7">
        <w:rPr>
          <w:rFonts w:ascii="Courier New" w:hAnsi="Courier New" w:cs="Courier New"/>
          <w:i/>
          <w:sz w:val="20"/>
          <w:lang w:val="en-US"/>
        </w:rPr>
        <w:tab/>
      </w:r>
    </w:p>
    <w:p w:rsidR="0058287E" w:rsidRPr="00A43550" w:rsidRDefault="0058287E" w:rsidP="0058287E">
      <w:pPr>
        <w:tabs>
          <w:tab w:val="left" w:pos="3708"/>
          <w:tab w:val="left" w:pos="8856"/>
        </w:tabs>
        <w:rPr>
          <w:rFonts w:ascii="Courier New" w:hAnsi="Courier New" w:cs="Courier New"/>
          <w:i/>
          <w:sz w:val="20"/>
          <w:lang w:val="en-US"/>
        </w:rPr>
      </w:pPr>
      <w:proofErr w:type="gramStart"/>
      <w:r w:rsidRPr="00A43550">
        <w:rPr>
          <w:rFonts w:ascii="Courier New" w:hAnsi="Courier New" w:cs="Courier New"/>
          <w:i/>
          <w:sz w:val="20"/>
          <w:lang w:val="en-US"/>
        </w:rPr>
        <w:t>type</w:t>
      </w:r>
      <w:proofErr w:type="gramEnd"/>
      <w:r w:rsidRPr="00A43550">
        <w:rPr>
          <w:rFonts w:ascii="Courier New" w:hAnsi="Courier New" w:cs="Courier New"/>
          <w:i/>
          <w:sz w:val="20"/>
          <w:lang w:val="en-US"/>
        </w:rPr>
        <w:t xml:space="preserve"> → </w:t>
      </w:r>
      <w:r w:rsidRPr="00A43550">
        <w:rPr>
          <w:rFonts w:ascii="Courier New" w:hAnsi="Courier New" w:cs="Courier New"/>
          <w:b/>
          <w:sz w:val="20"/>
          <w:lang w:val="en-US"/>
        </w:rPr>
        <w:t>bool</w:t>
      </w:r>
      <w:r w:rsidRPr="00A43550">
        <w:rPr>
          <w:rFonts w:ascii="Courier New" w:hAnsi="Courier New" w:cs="Courier New"/>
          <w:i/>
          <w:sz w:val="20"/>
          <w:lang w:val="en-US"/>
        </w:rPr>
        <w:tab/>
      </w:r>
    </w:p>
    <w:p w:rsidR="0058287E" w:rsidRPr="00A43550" w:rsidRDefault="0058287E">
      <w:pPr>
        <w:widowControl/>
        <w:jc w:val="left"/>
        <w:rPr>
          <w:rFonts w:ascii="CG Times" w:hAnsi="CG Times"/>
          <w:b/>
          <w:sz w:val="28"/>
          <w:lang w:val="en-US"/>
        </w:rPr>
      </w:pPr>
    </w:p>
    <w:p w:rsidR="0058287E" w:rsidRPr="00B754CF" w:rsidRDefault="0058287E" w:rsidP="0058287E">
      <w:r w:rsidRPr="00B754CF">
        <w:t>Den regel som skal spesifiseres ved hjelp av en attributtgrammatikk</w:t>
      </w:r>
      <w:r>
        <w:t xml:space="preserve"> er at en klasse kan ha flere enn én </w:t>
      </w:r>
      <w:proofErr w:type="spellStart"/>
      <w:r w:rsidRPr="00B754CF">
        <w:t>constructor</w:t>
      </w:r>
      <w:proofErr w:type="spellEnd"/>
      <w:r w:rsidRPr="00B754CF">
        <w:t xml:space="preserve">, </w:t>
      </w:r>
      <w:r>
        <w:t>men de må ha forskjellige signaturer i form av antall og</w:t>
      </w:r>
      <w:r w:rsidR="00D467B6">
        <w:t>/eller</w:t>
      </w:r>
      <w:r>
        <w:t xml:space="preserve"> typer av parametere</w:t>
      </w:r>
      <w:r w:rsidRPr="00B754CF">
        <w:t xml:space="preserve">. </w:t>
      </w:r>
    </w:p>
    <w:p w:rsidR="0058287E" w:rsidRPr="00B754CF" w:rsidRDefault="0058287E" w:rsidP="0058287E"/>
    <w:p w:rsidR="0058287E" w:rsidRPr="00B754CF" w:rsidRDefault="0058287E" w:rsidP="0058287E">
      <w:r>
        <w:t xml:space="preserve">Lag attributtgrammatikken basert på ideen om at </w:t>
      </w:r>
      <w:proofErr w:type="spellStart"/>
      <w:r>
        <w:t>methodDecl</w:t>
      </w:r>
      <w:proofErr w:type="spellEnd"/>
      <w:r>
        <w:t xml:space="preserve"> har </w:t>
      </w:r>
      <w:r w:rsidR="00EA7733">
        <w:t>et</w:t>
      </w:r>
      <w:r>
        <w:t xml:space="preserve"> attributt</w:t>
      </w:r>
      <w:r w:rsidRPr="00B754CF">
        <w:t xml:space="preserve"> </w:t>
      </w:r>
      <w:proofErr w:type="spellStart"/>
      <w:r w:rsidRPr="00B754CF">
        <w:t>constructorName</w:t>
      </w:r>
      <w:proofErr w:type="spellEnd"/>
      <w:r w:rsidRPr="00B754CF">
        <w:t xml:space="preserve"> </w:t>
      </w:r>
      <w:r>
        <w:t>som er satt sammen av navnet på metoden og strenge</w:t>
      </w:r>
      <w:r w:rsidR="00EA7733">
        <w:t>r</w:t>
      </w:r>
      <w:r>
        <w:t xml:space="preserve"> som tilsvarer typene på parameterne. En </w:t>
      </w:r>
      <w:proofErr w:type="spellStart"/>
      <w:r>
        <w:t>constructor</w:t>
      </w:r>
      <w:proofErr w:type="spellEnd"/>
      <w:r>
        <w:t xml:space="preserve"> </w:t>
      </w:r>
      <w:r w:rsidRPr="00B754CF">
        <w:t xml:space="preserve">C </w:t>
      </w:r>
      <w:r>
        <w:t xml:space="preserve">med parametertypene </w:t>
      </w:r>
      <w:r w:rsidRPr="00B754CF">
        <w:t>(</w:t>
      </w:r>
      <w:proofErr w:type="spellStart"/>
      <w:r w:rsidRPr="00B754CF">
        <w:t>int</w:t>
      </w:r>
      <w:proofErr w:type="spellEnd"/>
      <w:r w:rsidRPr="00B754CF">
        <w:t xml:space="preserve">, </w:t>
      </w:r>
      <w:proofErr w:type="spellStart"/>
      <w:r w:rsidRPr="00B754CF">
        <w:t>int</w:t>
      </w:r>
      <w:proofErr w:type="spellEnd"/>
      <w:r w:rsidRPr="00B754CF">
        <w:t xml:space="preserve">) </w:t>
      </w:r>
      <w:r>
        <w:t xml:space="preserve">vi således få </w:t>
      </w:r>
      <w:proofErr w:type="spellStart"/>
      <w:r w:rsidRPr="00B754CF">
        <w:t>constructorName</w:t>
      </w:r>
      <w:proofErr w:type="spellEnd"/>
      <w:r w:rsidRPr="00B754CF">
        <w:t xml:space="preserve"> ’</w:t>
      </w:r>
      <w:proofErr w:type="spellStart"/>
      <w:r w:rsidRPr="00B754CF">
        <w:t>C_i_i</w:t>
      </w:r>
      <w:proofErr w:type="spellEnd"/>
      <w:r w:rsidRPr="00B754CF">
        <w:t xml:space="preserve">’, </w:t>
      </w:r>
      <w:r>
        <w:t xml:space="preserve">mens en </w:t>
      </w:r>
      <w:proofErr w:type="spellStart"/>
      <w:r>
        <w:t>constructor</w:t>
      </w:r>
      <w:proofErr w:type="spellEnd"/>
      <w:r>
        <w:t xml:space="preserve"> C med parametertyper</w:t>
      </w:r>
      <w:r w:rsidRPr="00B754CF">
        <w:t xml:space="preserve"> (</w:t>
      </w:r>
      <w:proofErr w:type="spellStart"/>
      <w:r w:rsidRPr="00B754CF">
        <w:t>int</w:t>
      </w:r>
      <w:proofErr w:type="spellEnd"/>
      <w:r w:rsidRPr="00B754CF">
        <w:t xml:space="preserve">, </w:t>
      </w:r>
      <w:proofErr w:type="spellStart"/>
      <w:r w:rsidRPr="00B754CF">
        <w:t>bool</w:t>
      </w:r>
      <w:proofErr w:type="spellEnd"/>
      <w:r w:rsidRPr="00B754CF">
        <w:t xml:space="preserve">) </w:t>
      </w:r>
      <w:r>
        <w:t>vil få</w:t>
      </w:r>
      <w:r w:rsidRPr="00B754CF">
        <w:t xml:space="preserve"> </w:t>
      </w:r>
      <w:proofErr w:type="spellStart"/>
      <w:r w:rsidRPr="00B754CF">
        <w:t>constructorName</w:t>
      </w:r>
      <w:proofErr w:type="spellEnd"/>
      <w:r w:rsidRPr="00B754CF">
        <w:t xml:space="preserve"> ’</w:t>
      </w:r>
      <w:proofErr w:type="spellStart"/>
      <w:r w:rsidRPr="00B754CF">
        <w:t>C_i_b</w:t>
      </w:r>
      <w:proofErr w:type="spellEnd"/>
      <w:r w:rsidRPr="00B754CF">
        <w:t xml:space="preserve">’. </w:t>
      </w:r>
      <w:r>
        <w:t xml:space="preserve">Testen vil derfor være, som antydet i første rekke i tabellen under, at alle </w:t>
      </w:r>
      <w:proofErr w:type="gramStart"/>
      <w:r>
        <w:t>navne</w:t>
      </w:r>
      <w:proofErr w:type="gramEnd"/>
      <w:r>
        <w:t xml:space="preserve"> i mengden av </w:t>
      </w:r>
      <w:proofErr w:type="spellStart"/>
      <w:r>
        <w:t>constructornavne</w:t>
      </w:r>
      <w:proofErr w:type="spellEnd"/>
      <w:r>
        <w:t xml:space="preserve"> er forskjellige</w:t>
      </w:r>
      <w:r w:rsidRPr="00B754CF">
        <w:t xml:space="preserve">. </w:t>
      </w:r>
      <w:r w:rsidR="00EA7733">
        <w:t>Vi innrømmer</w:t>
      </w:r>
      <w:r>
        <w:t xml:space="preserve"> at dette ikke er det mest optimale, men det er ikke poenget her</w:t>
      </w:r>
      <w:r w:rsidRPr="00B754CF">
        <w:t>.</w:t>
      </w:r>
    </w:p>
    <w:p w:rsidR="0058287E" w:rsidRPr="00B754CF" w:rsidRDefault="0058287E" w:rsidP="0058287E"/>
    <w:p w:rsidR="0058287E" w:rsidRDefault="0058287E" w:rsidP="0058287E">
      <w:r w:rsidRPr="00B754CF">
        <w:t>Define</w:t>
      </w:r>
      <w:r>
        <w:t>r de regler som gjør denne testen mulig</w:t>
      </w:r>
      <w:r w:rsidRPr="00B754CF">
        <w:t xml:space="preserve">. </w:t>
      </w:r>
      <w:r>
        <w:t xml:space="preserve">Anta at du har funksjoner og operatorer for </w:t>
      </w:r>
      <w:proofErr w:type="gramStart"/>
      <w:r>
        <w:t>å</w:t>
      </w:r>
      <w:proofErr w:type="gramEnd"/>
      <w:r>
        <w:t xml:space="preserve"> innsette navne i en menge og for å konkatenere strenge og tegn</w:t>
      </w:r>
      <w:r w:rsidRPr="00B754CF">
        <w:t>.</w:t>
      </w:r>
    </w:p>
    <w:p w:rsidR="0058287E" w:rsidRDefault="0058287E" w:rsidP="0058287E"/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20" w:firstRow="1" w:lastRow="0" w:firstColumn="0" w:lastColumn="0" w:noHBand="0" w:noVBand="0"/>
      </w:tblPr>
      <w:tblGrid>
        <w:gridCol w:w="3708"/>
        <w:gridCol w:w="5148"/>
      </w:tblGrid>
      <w:tr w:rsidR="0058287E" w:rsidRPr="00147F70">
        <w:tc>
          <w:tcPr>
            <w:tcW w:w="3708" w:type="dxa"/>
            <w:tcBorders>
              <w:bottom w:val="single" w:sz="12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8287E" w:rsidRPr="00147F70" w:rsidRDefault="0058287E" w:rsidP="0009175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147F70">
              <w:rPr>
                <w:rFonts w:ascii="Arial" w:hAnsi="Arial" w:cs="Arial"/>
                <w:b/>
                <w:bCs/>
                <w:sz w:val="20"/>
              </w:rPr>
              <w:t>Grammar</w:t>
            </w:r>
            <w:proofErr w:type="spellEnd"/>
            <w:r w:rsidRPr="00147F7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147F70">
              <w:rPr>
                <w:rFonts w:ascii="Arial" w:hAnsi="Arial" w:cs="Arial"/>
                <w:b/>
                <w:bCs/>
                <w:sz w:val="20"/>
              </w:rPr>
              <w:t>Rule</w:t>
            </w:r>
            <w:proofErr w:type="spellEnd"/>
          </w:p>
        </w:tc>
        <w:tc>
          <w:tcPr>
            <w:tcW w:w="5148" w:type="dxa"/>
            <w:tcBorders>
              <w:bottom w:val="single" w:sz="12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8287E" w:rsidRPr="00147F70" w:rsidRDefault="0058287E" w:rsidP="0009175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147F70">
              <w:rPr>
                <w:rFonts w:ascii="Arial" w:hAnsi="Arial" w:cs="Arial"/>
                <w:b/>
                <w:bCs/>
                <w:sz w:val="20"/>
              </w:rPr>
              <w:t>Semantic</w:t>
            </w:r>
            <w:proofErr w:type="spellEnd"/>
            <w:r w:rsidRPr="00147F7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147F70">
              <w:rPr>
                <w:rFonts w:ascii="Arial" w:hAnsi="Arial" w:cs="Arial"/>
                <w:b/>
                <w:bCs/>
                <w:sz w:val="20"/>
              </w:rPr>
              <w:t>Rule</w:t>
            </w:r>
            <w:proofErr w:type="spellEnd"/>
          </w:p>
        </w:tc>
      </w:tr>
      <w:tr w:rsidR="0058287E" w:rsidRPr="00A4355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Default="0058287E" w:rsidP="0009175F">
            <w:pPr>
              <w:rPr>
                <w:rFonts w:ascii="Courier New" w:hAnsi="Courier New" w:cs="Courier New"/>
                <w:b/>
                <w:i/>
                <w:sz w:val="20"/>
              </w:rPr>
            </w:pPr>
            <w:proofErr w:type="spellStart"/>
            <w:r w:rsidRPr="00147F70">
              <w:rPr>
                <w:rFonts w:ascii="Courier New" w:hAnsi="Courier New" w:cs="Courier New"/>
                <w:i/>
                <w:sz w:val="20"/>
              </w:rPr>
              <w:t>class</w:t>
            </w:r>
            <w:proofErr w:type="spellEnd"/>
            <w:r w:rsidRPr="00147F70">
              <w:rPr>
                <w:rFonts w:ascii="Courier New" w:hAnsi="Courier New" w:cs="Courier New"/>
                <w:i/>
                <w:sz w:val="20"/>
              </w:rPr>
              <w:t xml:space="preserve"> → </w:t>
            </w:r>
            <w:proofErr w:type="spellStart"/>
            <w:r w:rsidRPr="00147F70">
              <w:rPr>
                <w:rFonts w:ascii="Courier New" w:hAnsi="Courier New" w:cs="Courier New"/>
                <w:b/>
                <w:sz w:val="20"/>
              </w:rPr>
              <w:t>class</w:t>
            </w:r>
            <w:proofErr w:type="spellEnd"/>
            <w:r w:rsidRPr="00147F70">
              <w:rPr>
                <w:rFonts w:ascii="Courier New" w:hAnsi="Courier New" w:cs="Courier New"/>
                <w:b/>
                <w:i/>
                <w:sz w:val="20"/>
              </w:rPr>
              <w:t xml:space="preserve"> </w:t>
            </w:r>
            <w:proofErr w:type="spellStart"/>
            <w:r w:rsidRPr="00147F70">
              <w:rPr>
                <w:rFonts w:ascii="Courier New" w:hAnsi="Courier New" w:cs="Courier New"/>
                <w:b/>
                <w:i/>
                <w:sz w:val="20"/>
              </w:rPr>
              <w:t>name</w:t>
            </w:r>
            <w:proofErr w:type="spellEnd"/>
            <w:r w:rsidRPr="00147F70">
              <w:rPr>
                <w:rFonts w:ascii="Courier New" w:hAnsi="Courier New" w:cs="Courier New"/>
                <w:b/>
                <w:i/>
                <w:sz w:val="20"/>
              </w:rPr>
              <w:t xml:space="preserve"> </w:t>
            </w:r>
          </w:p>
          <w:p w:rsidR="0058287E" w:rsidRPr="00147F70" w:rsidRDefault="0058287E" w:rsidP="0009175F">
            <w:pPr>
              <w:rPr>
                <w:rFonts w:ascii="Courier New" w:hAnsi="Courier New" w:cs="Courier New"/>
                <w:i/>
                <w:sz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</w:rPr>
              <w:t xml:space="preserve">  </w:t>
            </w:r>
            <w:r w:rsidRPr="00147F70">
              <w:rPr>
                <w:rFonts w:ascii="Courier New" w:hAnsi="Courier New" w:cs="Courier New"/>
                <w:b/>
                <w:i/>
                <w:sz w:val="20"/>
              </w:rPr>
              <w:t xml:space="preserve">{ </w:t>
            </w:r>
            <w:proofErr w:type="spellStart"/>
            <w:r>
              <w:rPr>
                <w:rFonts w:ascii="Courier New" w:hAnsi="Courier New" w:cs="Courier New"/>
                <w:i/>
                <w:sz w:val="20"/>
              </w:rPr>
              <w:t>methodD</w:t>
            </w:r>
            <w:r w:rsidRPr="00147F70">
              <w:rPr>
                <w:rFonts w:ascii="Courier New" w:hAnsi="Courier New" w:cs="Courier New"/>
                <w:i/>
                <w:sz w:val="20"/>
              </w:rPr>
              <w:t>ecls</w:t>
            </w:r>
            <w:proofErr w:type="spellEnd"/>
            <w:r>
              <w:rPr>
                <w:rFonts w:ascii="Courier New" w:hAnsi="Courier New" w:cs="Courier New"/>
                <w:i/>
                <w:sz w:val="20"/>
              </w:rPr>
              <w:t xml:space="preserve"> </w:t>
            </w:r>
            <w:r w:rsidRPr="00147F70">
              <w:rPr>
                <w:rFonts w:ascii="Courier New" w:hAnsi="Courier New" w:cs="Courier New"/>
                <w:b/>
                <w:i/>
                <w:sz w:val="20"/>
              </w:rPr>
              <w:t>}</w:t>
            </w:r>
          </w:p>
        </w:tc>
        <w:tc>
          <w:tcPr>
            <w:tcW w:w="514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Pr="00527BC7" w:rsidRDefault="0058287E" w:rsidP="00104272">
            <w:pPr>
              <w:jc w:val="left"/>
              <w:rPr>
                <w:rFonts w:ascii="Courier New" w:hAnsi="Courier New" w:cs="Courier New"/>
                <w:i/>
                <w:sz w:val="20"/>
                <w:lang w:val="en-US"/>
              </w:rPr>
            </w:pPr>
            <w:proofErr w:type="spellStart"/>
            <w:r w:rsidRPr="00527BC7">
              <w:rPr>
                <w:rFonts w:ascii="Courier New" w:hAnsi="Courier New" w:cs="Courier New"/>
                <w:i/>
                <w:sz w:val="20"/>
                <w:lang w:val="en-US"/>
              </w:rPr>
              <w:t>class.</w:t>
            </w:r>
            <w:r w:rsidRPr="00527BC7">
              <w:rPr>
                <w:rFonts w:ascii="Courier New" w:hAnsi="Courier New" w:cs="Courier New"/>
                <w:sz w:val="20"/>
                <w:lang w:val="en-US"/>
              </w:rPr>
              <w:t>OK</w:t>
            </w:r>
            <w:proofErr w:type="spellEnd"/>
            <w:r w:rsidRPr="00527BC7">
              <w:rPr>
                <w:rFonts w:ascii="Courier New" w:hAnsi="Courier New" w:cs="Courier New"/>
                <w:sz w:val="20"/>
                <w:lang w:val="en-US"/>
              </w:rPr>
              <w:t xml:space="preserve"> = all names in </w:t>
            </w:r>
            <w:proofErr w:type="spellStart"/>
            <w:r w:rsidRPr="00527BC7">
              <w:rPr>
                <w:rFonts w:ascii="Courier New" w:hAnsi="Courier New" w:cs="Courier New"/>
                <w:i/>
                <w:sz w:val="20"/>
                <w:lang w:val="en-US"/>
              </w:rPr>
              <w:t>methodDecls.</w:t>
            </w:r>
            <w:r w:rsidRPr="00527BC7">
              <w:rPr>
                <w:rFonts w:ascii="Courier New" w:hAnsi="Courier New" w:cs="Courier New"/>
                <w:sz w:val="20"/>
                <w:lang w:val="en-US"/>
              </w:rPr>
              <w:t>SetOfConstructornames</w:t>
            </w:r>
            <w:proofErr w:type="spellEnd"/>
            <w:r w:rsidRPr="00527BC7">
              <w:rPr>
                <w:rFonts w:ascii="Courier New" w:hAnsi="Courier New" w:cs="Courier New"/>
                <w:sz w:val="20"/>
                <w:lang w:val="en-US"/>
              </w:rPr>
              <w:t xml:space="preserve"> are different</w:t>
            </w:r>
          </w:p>
        </w:tc>
      </w:tr>
      <w:tr w:rsidR="0058287E" w:rsidRPr="00147F7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Default="0058287E" w:rsidP="0009175F">
            <w:pPr>
              <w:rPr>
                <w:rFonts w:ascii="Courier New" w:hAnsi="Courier New" w:cs="Courier New"/>
                <w:i/>
                <w:sz w:val="20"/>
              </w:rPr>
            </w:pPr>
            <w:r>
              <w:rPr>
                <w:rFonts w:ascii="Courier New" w:hAnsi="Courier New" w:cs="Courier New"/>
                <w:i/>
                <w:sz w:val="20"/>
              </w:rPr>
              <w:t>methodD</w:t>
            </w:r>
            <w:r w:rsidRPr="00147F70">
              <w:rPr>
                <w:rFonts w:ascii="Courier New" w:hAnsi="Courier New" w:cs="Courier New"/>
                <w:i/>
                <w:sz w:val="20"/>
              </w:rPr>
              <w:t>ecls</w:t>
            </w:r>
            <w:r w:rsidRPr="00147F70">
              <w:rPr>
                <w:rFonts w:ascii="Courier New" w:hAnsi="Courier New" w:cs="Courier New"/>
                <w:i/>
                <w:sz w:val="20"/>
                <w:vertAlign w:val="subscript"/>
              </w:rPr>
              <w:t>1</w:t>
            </w:r>
            <w:r w:rsidRPr="00147F70">
              <w:rPr>
                <w:rFonts w:ascii="Courier New" w:hAnsi="Courier New" w:cs="Courier New"/>
                <w:i/>
                <w:sz w:val="20"/>
              </w:rPr>
              <w:t xml:space="preserve"> → </w:t>
            </w:r>
          </w:p>
          <w:p w:rsidR="0058287E" w:rsidRPr="00147F70" w:rsidRDefault="0058287E" w:rsidP="0009175F">
            <w:pPr>
              <w:rPr>
                <w:rFonts w:ascii="Courier New" w:hAnsi="Courier New" w:cs="Courier New"/>
                <w:i/>
                <w:sz w:val="20"/>
              </w:rPr>
            </w:pPr>
            <w:r>
              <w:rPr>
                <w:rFonts w:ascii="Courier New" w:hAnsi="Courier New" w:cs="Courier New"/>
                <w:i/>
                <w:sz w:val="20"/>
              </w:rPr>
              <w:t xml:space="preserve">  </w:t>
            </w:r>
            <w:proofErr w:type="gramStart"/>
            <w:r w:rsidRPr="00147F70">
              <w:rPr>
                <w:rFonts w:ascii="Courier New" w:hAnsi="Courier New" w:cs="Courier New"/>
                <w:i/>
                <w:sz w:val="20"/>
              </w:rPr>
              <w:t>method</w:t>
            </w:r>
            <w:r>
              <w:rPr>
                <w:rFonts w:ascii="Courier New" w:hAnsi="Courier New" w:cs="Courier New"/>
                <w:i/>
                <w:sz w:val="20"/>
              </w:rPr>
              <w:t>D</w:t>
            </w:r>
            <w:r w:rsidRPr="00147F70">
              <w:rPr>
                <w:rFonts w:ascii="Courier New" w:hAnsi="Courier New" w:cs="Courier New"/>
                <w:i/>
                <w:sz w:val="20"/>
              </w:rPr>
              <w:t>ecls</w:t>
            </w:r>
            <w:r w:rsidRPr="00147F70">
              <w:rPr>
                <w:rFonts w:ascii="Courier New" w:hAnsi="Courier New" w:cs="Courier New"/>
                <w:i/>
                <w:sz w:val="20"/>
                <w:vertAlign w:val="subscript"/>
              </w:rPr>
              <w:t>2</w:t>
            </w:r>
            <w:r w:rsidRPr="00147F70">
              <w:rPr>
                <w:rFonts w:ascii="Courier New" w:hAnsi="Courier New" w:cs="Courier New"/>
                <w:i/>
                <w:sz w:val="20"/>
              </w:rPr>
              <w:t xml:space="preserve"> ;</w:t>
            </w:r>
            <w:proofErr w:type="gramEnd"/>
            <w:r w:rsidRPr="00147F70">
              <w:rPr>
                <w:rFonts w:ascii="Courier New" w:hAnsi="Courier New" w:cs="Courier New"/>
                <w:i/>
                <w:sz w:val="20"/>
              </w:rPr>
              <w:t xml:space="preserve"> </w:t>
            </w:r>
            <w:proofErr w:type="spellStart"/>
            <w:r w:rsidRPr="00147F70">
              <w:rPr>
                <w:rFonts w:ascii="Courier New" w:hAnsi="Courier New" w:cs="Courier New"/>
                <w:i/>
                <w:sz w:val="20"/>
              </w:rPr>
              <w:t>method</w:t>
            </w:r>
            <w:r>
              <w:rPr>
                <w:rFonts w:ascii="Courier New" w:hAnsi="Courier New" w:cs="Courier New"/>
                <w:i/>
                <w:sz w:val="20"/>
              </w:rPr>
              <w:t>D</w:t>
            </w:r>
            <w:r w:rsidRPr="00147F70">
              <w:rPr>
                <w:rFonts w:ascii="Courier New" w:hAnsi="Courier New" w:cs="Courier New"/>
                <w:i/>
                <w:sz w:val="20"/>
              </w:rPr>
              <w:t>ecl</w:t>
            </w:r>
            <w:proofErr w:type="spellEnd"/>
            <w:r w:rsidRPr="00147F70">
              <w:rPr>
                <w:rFonts w:ascii="Courier New" w:hAnsi="Courier New" w:cs="Courier New"/>
                <w:i/>
                <w:sz w:val="20"/>
              </w:rPr>
              <w:t xml:space="preserve"> </w:t>
            </w:r>
          </w:p>
        </w:tc>
        <w:tc>
          <w:tcPr>
            <w:tcW w:w="514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Default="0058287E" w:rsidP="0009175F">
            <w:pPr>
              <w:rPr>
                <w:rFonts w:ascii="Courier New" w:hAnsi="Courier New" w:cs="Courier New"/>
                <w:i/>
                <w:sz w:val="20"/>
              </w:rPr>
            </w:pPr>
          </w:p>
          <w:p w:rsidR="0058287E" w:rsidRPr="00147F70" w:rsidRDefault="0058287E" w:rsidP="0009175F">
            <w:pPr>
              <w:rPr>
                <w:rFonts w:ascii="Courier New" w:hAnsi="Courier New" w:cs="Courier New"/>
                <w:i/>
                <w:sz w:val="20"/>
              </w:rPr>
            </w:pPr>
          </w:p>
        </w:tc>
      </w:tr>
      <w:tr w:rsidR="0058287E" w:rsidRPr="00147F7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Pr="00147F70" w:rsidRDefault="0058287E" w:rsidP="0009175F">
            <w:pPr>
              <w:rPr>
                <w:rFonts w:ascii="Courier New" w:hAnsi="Courier New" w:cs="Courier New"/>
                <w:i/>
                <w:sz w:val="20"/>
              </w:rPr>
            </w:pPr>
            <w:proofErr w:type="spellStart"/>
            <w:r w:rsidRPr="00147F70">
              <w:rPr>
                <w:rFonts w:ascii="Courier New" w:hAnsi="Courier New" w:cs="Courier New"/>
                <w:i/>
                <w:sz w:val="20"/>
              </w:rPr>
              <w:t>method</w:t>
            </w:r>
            <w:r>
              <w:rPr>
                <w:rFonts w:ascii="Courier New" w:hAnsi="Courier New" w:cs="Courier New"/>
                <w:i/>
                <w:sz w:val="20"/>
              </w:rPr>
              <w:t>D</w:t>
            </w:r>
            <w:r w:rsidRPr="00147F70">
              <w:rPr>
                <w:rFonts w:ascii="Courier New" w:hAnsi="Courier New" w:cs="Courier New"/>
                <w:i/>
                <w:sz w:val="20"/>
              </w:rPr>
              <w:t>ecls</w:t>
            </w:r>
            <w:proofErr w:type="spellEnd"/>
            <w:r w:rsidRPr="00147F70">
              <w:rPr>
                <w:rFonts w:ascii="Courier New" w:hAnsi="Courier New" w:cs="Courier New"/>
                <w:i/>
                <w:sz w:val="20"/>
              </w:rPr>
              <w:t xml:space="preserve"> → </w:t>
            </w:r>
            <w:proofErr w:type="spellStart"/>
            <w:r w:rsidRPr="00147F70">
              <w:rPr>
                <w:rFonts w:ascii="Courier New" w:hAnsi="Courier New" w:cs="Courier New"/>
                <w:i/>
                <w:sz w:val="20"/>
              </w:rPr>
              <w:t>method</w:t>
            </w:r>
            <w:r>
              <w:rPr>
                <w:rFonts w:ascii="Courier New" w:hAnsi="Courier New" w:cs="Courier New"/>
                <w:i/>
                <w:sz w:val="20"/>
              </w:rPr>
              <w:t>D</w:t>
            </w:r>
            <w:r w:rsidRPr="00147F70">
              <w:rPr>
                <w:rFonts w:ascii="Courier New" w:hAnsi="Courier New" w:cs="Courier New"/>
                <w:i/>
                <w:sz w:val="20"/>
              </w:rPr>
              <w:t>ecl</w:t>
            </w:r>
            <w:proofErr w:type="spellEnd"/>
          </w:p>
        </w:tc>
        <w:tc>
          <w:tcPr>
            <w:tcW w:w="514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Pr="00303A30" w:rsidRDefault="0058287E" w:rsidP="0009175F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8287E" w:rsidRPr="00A4355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Pr="00527BC7" w:rsidRDefault="0058287E" w:rsidP="0009175F">
            <w:pPr>
              <w:rPr>
                <w:rFonts w:ascii="Courier New" w:hAnsi="Courier New" w:cs="Courier New"/>
                <w:i/>
                <w:sz w:val="20"/>
                <w:lang w:val="en-US"/>
              </w:rPr>
            </w:pPr>
            <w:proofErr w:type="spellStart"/>
            <w:r w:rsidRPr="00527BC7">
              <w:rPr>
                <w:rFonts w:ascii="Courier New" w:hAnsi="Courier New" w:cs="Courier New"/>
                <w:i/>
                <w:sz w:val="20"/>
                <w:lang w:val="en-US"/>
              </w:rPr>
              <w:t>methodDecl</w:t>
            </w:r>
            <w:proofErr w:type="spellEnd"/>
            <w:r w:rsidRPr="00527BC7">
              <w:rPr>
                <w:rFonts w:ascii="Courier New" w:hAnsi="Courier New" w:cs="Courier New"/>
                <w:i/>
                <w:sz w:val="20"/>
                <w:lang w:val="en-US"/>
              </w:rPr>
              <w:t xml:space="preserve"> → </w:t>
            </w:r>
          </w:p>
          <w:p w:rsidR="0058287E" w:rsidRPr="00527BC7" w:rsidRDefault="0058287E" w:rsidP="0009175F">
            <w:pPr>
              <w:rPr>
                <w:rFonts w:ascii="Courier New" w:hAnsi="Courier New" w:cs="Courier New"/>
                <w:b/>
                <w:i/>
                <w:sz w:val="20"/>
                <w:lang w:val="en-US"/>
              </w:rPr>
            </w:pPr>
            <w:r w:rsidRPr="00527BC7">
              <w:rPr>
                <w:rFonts w:ascii="Courier New" w:hAnsi="Courier New" w:cs="Courier New"/>
                <w:i/>
                <w:sz w:val="20"/>
                <w:lang w:val="en-US"/>
              </w:rPr>
              <w:t xml:space="preserve"> type </w:t>
            </w:r>
            <w:r w:rsidRPr="00527BC7">
              <w:rPr>
                <w:rFonts w:ascii="Courier New" w:hAnsi="Courier New" w:cs="Courier New"/>
                <w:b/>
                <w:i/>
                <w:sz w:val="20"/>
                <w:lang w:val="en-US"/>
              </w:rPr>
              <w:t>name</w:t>
            </w:r>
            <w:r w:rsidRPr="00527BC7">
              <w:rPr>
                <w:rFonts w:ascii="Courier New" w:hAnsi="Courier New" w:cs="Courier New"/>
                <w:i/>
                <w:sz w:val="20"/>
                <w:lang w:val="en-US"/>
              </w:rPr>
              <w:t xml:space="preserve"> </w:t>
            </w:r>
            <w:r w:rsidRPr="00527BC7">
              <w:rPr>
                <w:rFonts w:ascii="Courier New" w:hAnsi="Courier New" w:cs="Courier New"/>
                <w:b/>
                <w:i/>
                <w:sz w:val="20"/>
                <w:lang w:val="en-US"/>
              </w:rPr>
              <w:t>(</w:t>
            </w:r>
            <w:r w:rsidRPr="00527BC7">
              <w:rPr>
                <w:rFonts w:ascii="Courier New" w:hAnsi="Courier New" w:cs="Courier New"/>
                <w:i/>
                <w:sz w:val="20"/>
                <w:lang w:val="en-US"/>
              </w:rPr>
              <w:t xml:space="preserve"> parameters </w:t>
            </w:r>
            <w:r w:rsidRPr="00527BC7">
              <w:rPr>
                <w:rFonts w:ascii="Courier New" w:hAnsi="Courier New" w:cs="Courier New"/>
                <w:b/>
                <w:i/>
                <w:sz w:val="20"/>
                <w:lang w:val="en-US"/>
              </w:rPr>
              <w:t xml:space="preserve">) </w:t>
            </w:r>
          </w:p>
          <w:p w:rsidR="0058287E" w:rsidRPr="00527BC7" w:rsidRDefault="0058287E" w:rsidP="0009175F">
            <w:pPr>
              <w:rPr>
                <w:rFonts w:ascii="Courier New" w:hAnsi="Courier New" w:cs="Courier New"/>
                <w:i/>
                <w:sz w:val="20"/>
                <w:lang w:val="en-US"/>
              </w:rPr>
            </w:pPr>
            <w:r w:rsidRPr="00527BC7">
              <w:rPr>
                <w:rFonts w:ascii="Courier New" w:hAnsi="Courier New" w:cs="Courier New"/>
                <w:b/>
                <w:i/>
                <w:sz w:val="20"/>
                <w:lang w:val="en-US"/>
              </w:rPr>
              <w:t xml:space="preserve">   </w:t>
            </w:r>
            <w:r w:rsidRPr="00527BC7">
              <w:rPr>
                <w:rFonts w:ascii="Courier New" w:hAnsi="Courier New" w:cs="Courier New"/>
                <w:i/>
                <w:sz w:val="20"/>
                <w:lang w:val="en-US"/>
              </w:rPr>
              <w:t>body</w:t>
            </w:r>
          </w:p>
        </w:tc>
        <w:tc>
          <w:tcPr>
            <w:tcW w:w="514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Pr="00527BC7" w:rsidRDefault="0058287E" w:rsidP="0009175F">
            <w:pPr>
              <w:rPr>
                <w:rFonts w:ascii="Courier New" w:hAnsi="Courier New" w:cs="Courier New"/>
                <w:i/>
                <w:sz w:val="20"/>
                <w:lang w:val="en-US"/>
              </w:rPr>
            </w:pPr>
          </w:p>
          <w:p w:rsidR="0058287E" w:rsidRPr="00527BC7" w:rsidRDefault="0058287E" w:rsidP="0009175F">
            <w:pPr>
              <w:rPr>
                <w:rFonts w:ascii="Courier New" w:hAnsi="Courier New" w:cs="Courier New"/>
                <w:i/>
                <w:sz w:val="20"/>
                <w:lang w:val="en-US"/>
              </w:rPr>
            </w:pPr>
          </w:p>
          <w:p w:rsidR="0058287E" w:rsidRPr="00527BC7" w:rsidRDefault="0058287E" w:rsidP="0009175F">
            <w:pPr>
              <w:rPr>
                <w:rFonts w:ascii="Courier New" w:hAnsi="Courier New" w:cs="Courier New"/>
                <w:i/>
                <w:sz w:val="20"/>
                <w:lang w:val="en-US"/>
              </w:rPr>
            </w:pPr>
          </w:p>
        </w:tc>
      </w:tr>
      <w:tr w:rsidR="0058287E" w:rsidRPr="00147F7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Default="0058287E" w:rsidP="0009175F">
            <w:pPr>
              <w:rPr>
                <w:rFonts w:ascii="Courier New" w:hAnsi="Courier New" w:cs="Courier New"/>
                <w:i/>
                <w:sz w:val="20"/>
              </w:rPr>
            </w:pPr>
            <w:r>
              <w:rPr>
                <w:rFonts w:ascii="Courier New" w:hAnsi="Courier New" w:cs="Courier New"/>
                <w:i/>
                <w:sz w:val="20"/>
              </w:rPr>
              <w:t>p</w:t>
            </w:r>
            <w:r w:rsidRPr="00147F70">
              <w:rPr>
                <w:rFonts w:ascii="Courier New" w:hAnsi="Courier New" w:cs="Courier New"/>
                <w:i/>
                <w:sz w:val="20"/>
              </w:rPr>
              <w:t>aram</w:t>
            </w:r>
            <w:r>
              <w:rPr>
                <w:rFonts w:ascii="Courier New" w:hAnsi="Courier New" w:cs="Courier New"/>
                <w:i/>
                <w:sz w:val="20"/>
              </w:rPr>
              <w:t>eter</w:t>
            </w:r>
            <w:r w:rsidRPr="00147F70">
              <w:rPr>
                <w:rFonts w:ascii="Courier New" w:hAnsi="Courier New" w:cs="Courier New"/>
                <w:i/>
                <w:sz w:val="20"/>
              </w:rPr>
              <w:t>s</w:t>
            </w:r>
            <w:r w:rsidRPr="0050273D">
              <w:rPr>
                <w:rFonts w:ascii="Courier New" w:hAnsi="Courier New" w:cs="Courier New"/>
                <w:i/>
                <w:sz w:val="20"/>
                <w:vertAlign w:val="subscript"/>
              </w:rPr>
              <w:t>1</w:t>
            </w:r>
            <w:r w:rsidRPr="00147F70">
              <w:rPr>
                <w:rFonts w:ascii="Courier New" w:hAnsi="Courier New" w:cs="Courier New"/>
                <w:i/>
                <w:sz w:val="20"/>
              </w:rPr>
              <w:t xml:space="preserve"> → </w:t>
            </w:r>
          </w:p>
          <w:p w:rsidR="0058287E" w:rsidRPr="00147F70" w:rsidRDefault="0058287E" w:rsidP="0009175F">
            <w:pPr>
              <w:rPr>
                <w:rFonts w:ascii="Courier New" w:hAnsi="Courier New" w:cs="Courier New"/>
                <w:i/>
                <w:sz w:val="20"/>
              </w:rPr>
            </w:pPr>
            <w:r>
              <w:rPr>
                <w:rFonts w:ascii="Courier New" w:hAnsi="Courier New" w:cs="Courier New"/>
                <w:i/>
                <w:sz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i/>
                <w:sz w:val="20"/>
              </w:rPr>
              <w:t>p</w:t>
            </w:r>
            <w:r w:rsidRPr="00147F70">
              <w:rPr>
                <w:rFonts w:ascii="Courier New" w:hAnsi="Courier New" w:cs="Courier New"/>
                <w:i/>
                <w:sz w:val="20"/>
              </w:rPr>
              <w:t>aram</w:t>
            </w:r>
            <w:r>
              <w:rPr>
                <w:rFonts w:ascii="Courier New" w:hAnsi="Courier New" w:cs="Courier New"/>
                <w:i/>
                <w:sz w:val="20"/>
              </w:rPr>
              <w:t>eter</w:t>
            </w:r>
            <w:r w:rsidRPr="00147F70">
              <w:rPr>
                <w:rFonts w:ascii="Courier New" w:hAnsi="Courier New" w:cs="Courier New"/>
                <w:i/>
                <w:sz w:val="20"/>
              </w:rPr>
              <w:t>s</w:t>
            </w:r>
            <w:r w:rsidRPr="0050273D">
              <w:rPr>
                <w:rFonts w:ascii="Courier New" w:hAnsi="Courier New" w:cs="Courier New"/>
                <w:i/>
                <w:sz w:val="20"/>
                <w:vertAlign w:val="subscript"/>
              </w:rPr>
              <w:t>2</w:t>
            </w:r>
            <w:r>
              <w:rPr>
                <w:rFonts w:ascii="Courier New" w:hAnsi="Courier New" w:cs="Courier New"/>
                <w:i/>
                <w:sz w:val="20"/>
              </w:rPr>
              <w:t xml:space="preserve"> ,</w:t>
            </w:r>
            <w:proofErr w:type="gramEnd"/>
            <w:r w:rsidRPr="00147F70">
              <w:rPr>
                <w:rFonts w:ascii="Courier New" w:hAnsi="Courier New" w:cs="Courier New"/>
                <w:i/>
                <w:sz w:val="20"/>
              </w:rPr>
              <w:t xml:space="preserve"> param</w:t>
            </w:r>
            <w:r>
              <w:rPr>
                <w:rFonts w:ascii="Courier New" w:hAnsi="Courier New" w:cs="Courier New"/>
                <w:i/>
                <w:sz w:val="20"/>
              </w:rPr>
              <w:t>eter</w:t>
            </w:r>
          </w:p>
        </w:tc>
        <w:tc>
          <w:tcPr>
            <w:tcW w:w="514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Pr="00147F70" w:rsidRDefault="0058287E" w:rsidP="0009175F">
            <w:pPr>
              <w:rPr>
                <w:rFonts w:ascii="Courier New" w:hAnsi="Courier New" w:cs="Courier New"/>
                <w:b/>
                <w:i/>
                <w:sz w:val="20"/>
              </w:rPr>
            </w:pPr>
          </w:p>
        </w:tc>
      </w:tr>
      <w:tr w:rsidR="0058287E" w:rsidRPr="00147F7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Pr="00147F70" w:rsidRDefault="0058287E" w:rsidP="0009175F">
            <w:pPr>
              <w:rPr>
                <w:rFonts w:ascii="Courier New" w:hAnsi="Courier New" w:cs="Courier New"/>
                <w:i/>
                <w:sz w:val="20"/>
              </w:rPr>
            </w:pPr>
            <w:r w:rsidRPr="00147F70">
              <w:rPr>
                <w:rFonts w:ascii="Courier New" w:hAnsi="Courier New" w:cs="Courier New"/>
                <w:i/>
                <w:sz w:val="20"/>
              </w:rPr>
              <w:t>param</w:t>
            </w:r>
            <w:r>
              <w:rPr>
                <w:rFonts w:ascii="Courier New" w:hAnsi="Courier New" w:cs="Courier New"/>
                <w:i/>
                <w:sz w:val="20"/>
              </w:rPr>
              <w:t>eter</w:t>
            </w:r>
            <w:r w:rsidRPr="00147F70">
              <w:rPr>
                <w:rFonts w:ascii="Courier New" w:hAnsi="Courier New" w:cs="Courier New"/>
                <w:i/>
                <w:sz w:val="20"/>
              </w:rPr>
              <w:t>s → param</w:t>
            </w:r>
            <w:r>
              <w:rPr>
                <w:rFonts w:ascii="Courier New" w:hAnsi="Courier New" w:cs="Courier New"/>
                <w:i/>
                <w:sz w:val="20"/>
              </w:rPr>
              <w:t>eter</w:t>
            </w:r>
            <w:r w:rsidRPr="00147F70">
              <w:rPr>
                <w:rFonts w:ascii="Courier New" w:hAnsi="Courier New" w:cs="Courier New"/>
                <w:i/>
                <w:sz w:val="20"/>
              </w:rPr>
              <w:tab/>
            </w:r>
          </w:p>
        </w:tc>
        <w:tc>
          <w:tcPr>
            <w:tcW w:w="514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Pr="00CD16CB" w:rsidRDefault="0058287E" w:rsidP="0009175F">
            <w:pPr>
              <w:rPr>
                <w:rFonts w:ascii="Courier New" w:hAnsi="Courier New" w:cs="Courier New"/>
                <w:i/>
                <w:sz w:val="20"/>
              </w:rPr>
            </w:pPr>
          </w:p>
        </w:tc>
      </w:tr>
      <w:tr w:rsidR="0058287E" w:rsidRPr="00147F7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Pr="00147F70" w:rsidRDefault="0058287E" w:rsidP="0058287E">
            <w:pPr>
              <w:tabs>
                <w:tab w:val="left" w:pos="3708"/>
                <w:tab w:val="left" w:pos="8856"/>
              </w:tabs>
              <w:rPr>
                <w:rFonts w:ascii="Courier New" w:hAnsi="Courier New" w:cs="Courier New"/>
                <w:i/>
                <w:sz w:val="20"/>
              </w:rPr>
            </w:pPr>
            <w:r w:rsidRPr="00147F70">
              <w:rPr>
                <w:rFonts w:ascii="Courier New" w:hAnsi="Courier New" w:cs="Courier New"/>
                <w:i/>
                <w:sz w:val="20"/>
              </w:rPr>
              <w:t>param</w:t>
            </w:r>
            <w:r>
              <w:rPr>
                <w:rFonts w:ascii="Courier New" w:hAnsi="Courier New" w:cs="Courier New"/>
                <w:i/>
                <w:sz w:val="20"/>
              </w:rPr>
              <w:t>eter</w:t>
            </w:r>
            <w:r w:rsidRPr="00147F70">
              <w:rPr>
                <w:rFonts w:ascii="Courier New" w:hAnsi="Courier New" w:cs="Courier New"/>
                <w:i/>
                <w:sz w:val="20"/>
              </w:rPr>
              <w:t xml:space="preserve"> → type </w:t>
            </w:r>
            <w:proofErr w:type="spellStart"/>
            <w:r w:rsidRPr="00147F70">
              <w:rPr>
                <w:rFonts w:ascii="Courier New" w:hAnsi="Courier New" w:cs="Courier New"/>
                <w:b/>
                <w:i/>
                <w:sz w:val="20"/>
              </w:rPr>
              <w:t>name</w:t>
            </w:r>
            <w:proofErr w:type="spellEnd"/>
            <w:r w:rsidRPr="00147F70">
              <w:rPr>
                <w:rFonts w:ascii="Courier New" w:hAnsi="Courier New" w:cs="Courier New"/>
                <w:i/>
                <w:sz w:val="20"/>
              </w:rPr>
              <w:tab/>
            </w:r>
          </w:p>
        </w:tc>
        <w:tc>
          <w:tcPr>
            <w:tcW w:w="514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Pr="00147F70" w:rsidRDefault="0058287E" w:rsidP="0009175F">
            <w:pPr>
              <w:rPr>
                <w:rFonts w:ascii="Courier New" w:hAnsi="Courier New" w:cs="Courier New"/>
                <w:b/>
                <w:i/>
                <w:sz w:val="20"/>
              </w:rPr>
            </w:pPr>
          </w:p>
        </w:tc>
      </w:tr>
      <w:tr w:rsidR="0058287E" w:rsidRPr="00147F7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Pr="00147F70" w:rsidRDefault="0058287E" w:rsidP="0009175F">
            <w:pPr>
              <w:rPr>
                <w:rFonts w:ascii="Courier New" w:hAnsi="Courier New" w:cs="Courier New"/>
                <w:i/>
                <w:sz w:val="20"/>
              </w:rPr>
            </w:pPr>
            <w:r w:rsidRPr="00147F70">
              <w:rPr>
                <w:rFonts w:ascii="Courier New" w:hAnsi="Courier New" w:cs="Courier New"/>
                <w:i/>
                <w:sz w:val="20"/>
              </w:rPr>
              <w:t xml:space="preserve">type → </w:t>
            </w:r>
            <w:proofErr w:type="spellStart"/>
            <w:r w:rsidRPr="00147F70">
              <w:rPr>
                <w:rFonts w:ascii="Courier New" w:hAnsi="Courier New" w:cs="Courier New"/>
                <w:b/>
                <w:sz w:val="20"/>
              </w:rPr>
              <w:t>int</w:t>
            </w:r>
            <w:proofErr w:type="spellEnd"/>
          </w:p>
        </w:tc>
        <w:tc>
          <w:tcPr>
            <w:tcW w:w="514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Pr="00147F70" w:rsidRDefault="0058287E" w:rsidP="0009175F">
            <w:pPr>
              <w:rPr>
                <w:rFonts w:ascii="Courier New" w:hAnsi="Courier New" w:cs="Courier New"/>
                <w:i/>
                <w:sz w:val="20"/>
              </w:rPr>
            </w:pPr>
            <w:proofErr w:type="spellStart"/>
            <w:proofErr w:type="gramStart"/>
            <w:r w:rsidRPr="00147F70">
              <w:rPr>
                <w:rFonts w:ascii="Courier New" w:hAnsi="Courier New" w:cs="Courier New"/>
                <w:i/>
                <w:sz w:val="20"/>
              </w:rPr>
              <w:t>type.</w:t>
            </w:r>
            <w:r>
              <w:rPr>
                <w:rFonts w:ascii="Courier New" w:hAnsi="Courier New" w:cs="Courier New"/>
                <w:sz w:val="20"/>
              </w:rPr>
              <w:t>typeString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= ‘i’</w:t>
            </w:r>
            <w:proofErr w:type="gramEnd"/>
          </w:p>
        </w:tc>
      </w:tr>
      <w:tr w:rsidR="0058287E" w:rsidRPr="00147F7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Pr="00147F70" w:rsidRDefault="0058287E" w:rsidP="0009175F">
            <w:pPr>
              <w:rPr>
                <w:rFonts w:ascii="Courier New" w:hAnsi="Courier New" w:cs="Courier New"/>
                <w:i/>
                <w:sz w:val="20"/>
              </w:rPr>
            </w:pPr>
            <w:r w:rsidRPr="00147F70">
              <w:rPr>
                <w:rFonts w:ascii="Courier New" w:hAnsi="Courier New" w:cs="Courier New"/>
                <w:i/>
                <w:sz w:val="20"/>
              </w:rPr>
              <w:t xml:space="preserve">type → </w:t>
            </w:r>
            <w:proofErr w:type="spellStart"/>
            <w:r w:rsidRPr="00147F70">
              <w:rPr>
                <w:rFonts w:ascii="Courier New" w:hAnsi="Courier New" w:cs="Courier New"/>
                <w:b/>
                <w:sz w:val="20"/>
              </w:rPr>
              <w:t>bool</w:t>
            </w:r>
            <w:proofErr w:type="spellEnd"/>
          </w:p>
        </w:tc>
        <w:tc>
          <w:tcPr>
            <w:tcW w:w="5148" w:type="dxa"/>
            <w:shd w:val="clear" w:color="auto" w:fill="auto"/>
            <w:tcMar>
              <w:top w:w="113" w:type="dxa"/>
              <w:bottom w:w="113" w:type="dxa"/>
            </w:tcMar>
          </w:tcPr>
          <w:p w:rsidR="0058287E" w:rsidRPr="00147F70" w:rsidRDefault="0058287E" w:rsidP="0009175F">
            <w:pPr>
              <w:rPr>
                <w:rFonts w:ascii="Courier New" w:hAnsi="Courier New" w:cs="Courier New"/>
                <w:i/>
                <w:sz w:val="20"/>
              </w:rPr>
            </w:pPr>
            <w:proofErr w:type="spellStart"/>
            <w:proofErr w:type="gramStart"/>
            <w:r w:rsidRPr="00147F70">
              <w:rPr>
                <w:rFonts w:ascii="Courier New" w:hAnsi="Courier New" w:cs="Courier New"/>
                <w:i/>
                <w:sz w:val="20"/>
              </w:rPr>
              <w:t>type.</w:t>
            </w:r>
            <w:r>
              <w:rPr>
                <w:rFonts w:ascii="Courier New" w:hAnsi="Courier New" w:cs="Courier New"/>
                <w:sz w:val="20"/>
              </w:rPr>
              <w:t>typeString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= ‘b’</w:t>
            </w:r>
            <w:proofErr w:type="gramEnd"/>
          </w:p>
        </w:tc>
      </w:tr>
    </w:tbl>
    <w:p w:rsidR="00174A80" w:rsidRDefault="00174A80" w:rsidP="007E617F">
      <w:pPr>
        <w:pStyle w:val="Oppgave"/>
      </w:pPr>
    </w:p>
    <w:p w:rsidR="007E617F" w:rsidRDefault="007E617F" w:rsidP="007E617F">
      <w:pPr>
        <w:pStyle w:val="Oppgave"/>
      </w:pPr>
      <w:proofErr w:type="spellStart"/>
      <w:r w:rsidRPr="00503558">
        <w:lastRenderedPageBreak/>
        <w:t>Oppgave</w:t>
      </w:r>
      <w:proofErr w:type="spellEnd"/>
      <w:r w:rsidRPr="00503558">
        <w:t xml:space="preserve"> 4</w:t>
      </w:r>
      <w:r>
        <w:t xml:space="preserve"> (25%)</w:t>
      </w:r>
    </w:p>
    <w:p w:rsidR="007E617F" w:rsidRPr="00A43550" w:rsidRDefault="007E617F" w:rsidP="00CD378F">
      <w:pPr>
        <w:jc w:val="left"/>
        <w:rPr>
          <w:lang w:val="en-GB"/>
        </w:rPr>
      </w:pPr>
      <w:r w:rsidRPr="00A43550">
        <w:rPr>
          <w:lang w:val="en-GB"/>
        </w:rPr>
        <w:t xml:space="preserve">En metode med to value-parametere er oversatt til følgende sekvens av TA-instruksjoner.  </w:t>
      </w:r>
      <w:proofErr w:type="gramStart"/>
      <w:r w:rsidRPr="00A43550">
        <w:rPr>
          <w:lang w:val="en-GB"/>
        </w:rPr>
        <w:t>Den eneste typen i språket er heltall.</w:t>
      </w:r>
      <w:proofErr w:type="gramEnd"/>
    </w:p>
    <w:p w:rsidR="007E617F" w:rsidRPr="00A43550" w:rsidRDefault="007E617F" w:rsidP="007E617F">
      <w:pPr>
        <w:rPr>
          <w:lang w:val="en-GB"/>
        </w:rPr>
      </w:pPr>
    </w:p>
    <w:p w:rsidR="007E617F" w:rsidRPr="00A43550" w:rsidRDefault="007E617F" w:rsidP="007E617F">
      <w:pPr>
        <w:rPr>
          <w:lang w:val="en-GB"/>
        </w:rPr>
      </w:pPr>
      <w:r w:rsidRPr="00A43550">
        <w:rPr>
          <w:lang w:val="en-GB"/>
        </w:rPr>
        <w:t>x = &lt;verdien av første aktuelle parameter&gt;              (</w:t>
      </w:r>
      <w:r w:rsidRPr="00A43550">
        <w:rPr>
          <w:i/>
          <w:lang w:val="en-GB"/>
        </w:rPr>
        <w:t>Du</w:t>
      </w:r>
      <w:r w:rsidRPr="00A43550">
        <w:rPr>
          <w:lang w:val="en-GB"/>
        </w:rPr>
        <w:t xml:space="preserve"> kan skrive dette slik: «x = par1»)</w:t>
      </w:r>
    </w:p>
    <w:p w:rsidR="007E617F" w:rsidRPr="00A43550" w:rsidRDefault="007E617F" w:rsidP="007E617F">
      <w:pPr>
        <w:rPr>
          <w:lang w:val="en-GB"/>
        </w:rPr>
      </w:pPr>
      <w:r w:rsidRPr="00A43550">
        <w:rPr>
          <w:lang w:val="en-GB"/>
        </w:rPr>
        <w:t>y = &lt;verdien av andre aktuelle parameter&gt;              (Tilsvarende)</w:t>
      </w:r>
    </w:p>
    <w:p w:rsidR="00084905" w:rsidRPr="00A43550" w:rsidRDefault="00084905" w:rsidP="007E617F">
      <w:pPr>
        <w:rPr>
          <w:lang w:val="es-ES"/>
        </w:rPr>
      </w:pPr>
      <w:r w:rsidRPr="00A43550">
        <w:rPr>
          <w:lang w:val="es-ES"/>
        </w:rPr>
        <w:t>z = x + y</w:t>
      </w:r>
    </w:p>
    <w:p w:rsidR="007E617F" w:rsidRPr="00527BC7" w:rsidRDefault="007E617F" w:rsidP="007E617F">
      <w:pPr>
        <w:rPr>
          <w:lang w:val="es-ES"/>
        </w:rPr>
      </w:pPr>
      <w:proofErr w:type="spellStart"/>
      <w:proofErr w:type="gramStart"/>
      <w:r w:rsidRPr="00527BC7">
        <w:rPr>
          <w:lang w:val="es-ES"/>
        </w:rPr>
        <w:t>label</w:t>
      </w:r>
      <w:proofErr w:type="spellEnd"/>
      <w:proofErr w:type="gramEnd"/>
      <w:r w:rsidRPr="00527BC7">
        <w:rPr>
          <w:lang w:val="es-ES"/>
        </w:rPr>
        <w:t xml:space="preserve">  L1</w:t>
      </w:r>
    </w:p>
    <w:p w:rsidR="007E617F" w:rsidRPr="00527BC7" w:rsidRDefault="007E617F" w:rsidP="007E617F">
      <w:pPr>
        <w:rPr>
          <w:lang w:val="es-ES"/>
        </w:rPr>
      </w:pPr>
      <w:r w:rsidRPr="00527BC7">
        <w:rPr>
          <w:lang w:val="es-ES"/>
        </w:rPr>
        <w:t>u = x + 1</w:t>
      </w:r>
    </w:p>
    <w:p w:rsidR="007E617F" w:rsidRPr="00527BC7" w:rsidRDefault="007E617F" w:rsidP="007E617F">
      <w:pPr>
        <w:rPr>
          <w:lang w:val="es-ES"/>
        </w:rPr>
      </w:pPr>
      <w:r w:rsidRPr="00527BC7">
        <w:rPr>
          <w:lang w:val="es-ES"/>
        </w:rPr>
        <w:t>x = u + y</w:t>
      </w:r>
    </w:p>
    <w:p w:rsidR="007E617F" w:rsidRPr="00527BC7" w:rsidRDefault="007E617F" w:rsidP="007E617F">
      <w:pPr>
        <w:rPr>
          <w:lang w:val="es-ES"/>
        </w:rPr>
      </w:pPr>
      <w:proofErr w:type="spellStart"/>
      <w:proofErr w:type="gramStart"/>
      <w:r w:rsidRPr="00527BC7">
        <w:rPr>
          <w:lang w:val="es-ES"/>
        </w:rPr>
        <w:t>if</w:t>
      </w:r>
      <w:proofErr w:type="spellEnd"/>
      <w:proofErr w:type="gramEnd"/>
      <w:r w:rsidRPr="00527BC7">
        <w:rPr>
          <w:lang w:val="es-ES"/>
        </w:rPr>
        <w:t xml:space="preserve"> (y &lt; x) </w:t>
      </w:r>
      <w:proofErr w:type="spellStart"/>
      <w:r w:rsidRPr="00527BC7">
        <w:rPr>
          <w:lang w:val="es-ES"/>
        </w:rPr>
        <w:t>goto</w:t>
      </w:r>
      <w:proofErr w:type="spellEnd"/>
      <w:r w:rsidRPr="00527BC7">
        <w:rPr>
          <w:lang w:val="es-ES"/>
        </w:rPr>
        <w:t xml:space="preserve"> L4            // Vi </w:t>
      </w:r>
      <w:proofErr w:type="spellStart"/>
      <w:r w:rsidRPr="00527BC7">
        <w:rPr>
          <w:lang w:val="es-ES"/>
        </w:rPr>
        <w:t>antar</w:t>
      </w:r>
      <w:proofErr w:type="spellEnd"/>
      <w:r w:rsidRPr="00527BC7">
        <w:rPr>
          <w:lang w:val="es-ES"/>
        </w:rPr>
        <w:t xml:space="preserve"> at </w:t>
      </w:r>
      <w:proofErr w:type="spellStart"/>
      <w:r w:rsidRPr="00527BC7">
        <w:rPr>
          <w:lang w:val="es-ES"/>
        </w:rPr>
        <w:t>det</w:t>
      </w:r>
      <w:proofErr w:type="spellEnd"/>
      <w:r w:rsidRPr="00527BC7">
        <w:rPr>
          <w:lang w:val="es-ES"/>
        </w:rPr>
        <w:t xml:space="preserve"> </w:t>
      </w:r>
      <w:proofErr w:type="spellStart"/>
      <w:r w:rsidRPr="00527BC7">
        <w:rPr>
          <w:lang w:val="es-ES"/>
        </w:rPr>
        <w:t>finnes</w:t>
      </w:r>
      <w:proofErr w:type="spellEnd"/>
      <w:r w:rsidRPr="00527BC7">
        <w:rPr>
          <w:lang w:val="es-ES"/>
        </w:rPr>
        <w:t xml:space="preserve"> en TA-</w:t>
      </w:r>
      <w:proofErr w:type="spellStart"/>
      <w:r w:rsidRPr="00527BC7">
        <w:rPr>
          <w:lang w:val="es-ES"/>
        </w:rPr>
        <w:t>instruksjon</w:t>
      </w:r>
      <w:proofErr w:type="spellEnd"/>
      <w:r w:rsidRPr="00527BC7">
        <w:rPr>
          <w:lang w:val="es-ES"/>
        </w:rPr>
        <w:t xml:space="preserve"> </w:t>
      </w:r>
      <w:proofErr w:type="spellStart"/>
      <w:r w:rsidRPr="00527BC7">
        <w:rPr>
          <w:lang w:val="es-ES"/>
        </w:rPr>
        <w:t>av</w:t>
      </w:r>
      <w:proofErr w:type="spellEnd"/>
      <w:r w:rsidRPr="00527BC7">
        <w:rPr>
          <w:lang w:val="es-ES"/>
        </w:rPr>
        <w:t xml:space="preserve"> </w:t>
      </w:r>
      <w:proofErr w:type="spellStart"/>
      <w:r w:rsidRPr="00527BC7">
        <w:rPr>
          <w:lang w:val="es-ES"/>
        </w:rPr>
        <w:t>denne</w:t>
      </w:r>
      <w:proofErr w:type="spellEnd"/>
      <w:r w:rsidRPr="00527BC7">
        <w:rPr>
          <w:lang w:val="es-ES"/>
        </w:rPr>
        <w:t xml:space="preserve"> formen</w:t>
      </w:r>
    </w:p>
    <w:p w:rsidR="007E617F" w:rsidRPr="004A16CB" w:rsidRDefault="007E617F" w:rsidP="007E617F">
      <w:pPr>
        <w:rPr>
          <w:lang w:val="es-ES"/>
        </w:rPr>
      </w:pPr>
      <w:r w:rsidRPr="004A16CB">
        <w:rPr>
          <w:lang w:val="es-ES"/>
        </w:rPr>
        <w:t>y = u + 1</w:t>
      </w:r>
    </w:p>
    <w:p w:rsidR="007E617F" w:rsidRPr="004A16CB" w:rsidRDefault="007E617F" w:rsidP="007E617F">
      <w:pPr>
        <w:rPr>
          <w:lang w:val="es-ES"/>
        </w:rPr>
      </w:pPr>
      <w:r w:rsidRPr="004A16CB">
        <w:rPr>
          <w:lang w:val="es-ES"/>
        </w:rPr>
        <w:t>u = y + x</w:t>
      </w:r>
    </w:p>
    <w:p w:rsidR="007E617F" w:rsidRPr="004A16CB" w:rsidRDefault="007E617F" w:rsidP="007E617F">
      <w:pPr>
        <w:rPr>
          <w:lang w:val="es-ES"/>
        </w:rPr>
      </w:pPr>
      <w:proofErr w:type="spellStart"/>
      <w:proofErr w:type="gramStart"/>
      <w:r w:rsidRPr="004A16CB">
        <w:rPr>
          <w:lang w:val="es-ES"/>
        </w:rPr>
        <w:t>label</w:t>
      </w:r>
      <w:proofErr w:type="spellEnd"/>
      <w:proofErr w:type="gramEnd"/>
      <w:r w:rsidRPr="004A16CB">
        <w:rPr>
          <w:lang w:val="es-ES"/>
        </w:rPr>
        <w:t xml:space="preserve">  L2</w:t>
      </w:r>
    </w:p>
    <w:p w:rsidR="007E617F" w:rsidRPr="004A16CB" w:rsidRDefault="007E617F" w:rsidP="007E617F">
      <w:pPr>
        <w:rPr>
          <w:lang w:val="es-ES"/>
        </w:rPr>
      </w:pPr>
      <w:r w:rsidRPr="004A16CB">
        <w:rPr>
          <w:lang w:val="es-ES"/>
        </w:rPr>
        <w:t>z = 5</w:t>
      </w:r>
    </w:p>
    <w:p w:rsidR="007E617F" w:rsidRPr="004A16CB" w:rsidRDefault="007E617F" w:rsidP="007E617F">
      <w:pPr>
        <w:rPr>
          <w:lang w:val="es-ES"/>
        </w:rPr>
      </w:pPr>
      <w:proofErr w:type="spellStart"/>
      <w:proofErr w:type="gramStart"/>
      <w:r w:rsidRPr="004A16CB">
        <w:rPr>
          <w:lang w:val="es-ES"/>
        </w:rPr>
        <w:t>if</w:t>
      </w:r>
      <w:proofErr w:type="spellEnd"/>
      <w:proofErr w:type="gramEnd"/>
      <w:r w:rsidRPr="004A16CB">
        <w:rPr>
          <w:lang w:val="es-ES"/>
        </w:rPr>
        <w:t xml:space="preserve"> (x &lt; u) </w:t>
      </w:r>
      <w:proofErr w:type="spellStart"/>
      <w:r w:rsidRPr="004A16CB">
        <w:rPr>
          <w:lang w:val="es-ES"/>
        </w:rPr>
        <w:t>goto</w:t>
      </w:r>
      <w:proofErr w:type="spellEnd"/>
      <w:r w:rsidRPr="004A16CB">
        <w:rPr>
          <w:lang w:val="es-ES"/>
        </w:rPr>
        <w:t xml:space="preserve"> L1</w:t>
      </w:r>
    </w:p>
    <w:p w:rsidR="007E617F" w:rsidRPr="004A16CB" w:rsidRDefault="007E617F" w:rsidP="007E617F">
      <w:pPr>
        <w:rPr>
          <w:lang w:val="es-ES"/>
        </w:rPr>
      </w:pPr>
      <w:r w:rsidRPr="004A16CB">
        <w:rPr>
          <w:lang w:val="es-ES"/>
        </w:rPr>
        <w:t>x = u + y</w:t>
      </w:r>
    </w:p>
    <w:p w:rsidR="007E617F" w:rsidRPr="004A16CB" w:rsidRDefault="007E617F" w:rsidP="007E617F">
      <w:pPr>
        <w:rPr>
          <w:lang w:val="es-ES"/>
        </w:rPr>
      </w:pPr>
      <w:r w:rsidRPr="004A16CB">
        <w:rPr>
          <w:lang w:val="es-ES"/>
        </w:rPr>
        <w:t>v = x + y</w:t>
      </w:r>
    </w:p>
    <w:p w:rsidR="007E617F" w:rsidRPr="004A16CB" w:rsidRDefault="007E617F" w:rsidP="007E617F">
      <w:pPr>
        <w:rPr>
          <w:lang w:val="es-ES"/>
        </w:rPr>
      </w:pPr>
      <w:r w:rsidRPr="004A16CB">
        <w:rPr>
          <w:lang w:val="es-ES"/>
        </w:rPr>
        <w:t>u = v + 1</w:t>
      </w:r>
    </w:p>
    <w:p w:rsidR="007E617F" w:rsidRPr="004A16CB" w:rsidRDefault="007E617F" w:rsidP="007E617F">
      <w:pPr>
        <w:rPr>
          <w:lang w:val="es-ES"/>
        </w:rPr>
      </w:pPr>
      <w:proofErr w:type="spellStart"/>
      <w:proofErr w:type="gramStart"/>
      <w:r w:rsidRPr="004A16CB">
        <w:rPr>
          <w:lang w:val="es-ES"/>
        </w:rPr>
        <w:t>goto</w:t>
      </w:r>
      <w:proofErr w:type="spellEnd"/>
      <w:proofErr w:type="gramEnd"/>
      <w:r w:rsidRPr="004A16CB">
        <w:rPr>
          <w:lang w:val="es-ES"/>
        </w:rPr>
        <w:t xml:space="preserve"> L5</w:t>
      </w:r>
    </w:p>
    <w:p w:rsidR="007E617F" w:rsidRPr="004A16CB" w:rsidRDefault="007E617F" w:rsidP="007E617F">
      <w:pPr>
        <w:rPr>
          <w:lang w:val="es-ES"/>
        </w:rPr>
      </w:pPr>
      <w:proofErr w:type="spellStart"/>
      <w:proofErr w:type="gramStart"/>
      <w:r w:rsidRPr="004A16CB">
        <w:rPr>
          <w:lang w:val="es-ES"/>
        </w:rPr>
        <w:t>label</w:t>
      </w:r>
      <w:proofErr w:type="spellEnd"/>
      <w:proofErr w:type="gramEnd"/>
      <w:r w:rsidRPr="004A16CB">
        <w:rPr>
          <w:lang w:val="es-ES"/>
        </w:rPr>
        <w:t xml:space="preserve">  L4</w:t>
      </w:r>
    </w:p>
    <w:p w:rsidR="007E617F" w:rsidRPr="004A16CB" w:rsidRDefault="007E617F" w:rsidP="007E617F">
      <w:pPr>
        <w:rPr>
          <w:lang w:val="es-ES"/>
        </w:rPr>
      </w:pPr>
      <w:r w:rsidRPr="004A16CB">
        <w:rPr>
          <w:lang w:val="es-ES"/>
        </w:rPr>
        <w:t>v = z + 3</w:t>
      </w:r>
    </w:p>
    <w:p w:rsidR="007E617F" w:rsidRPr="004A16CB" w:rsidRDefault="007E617F" w:rsidP="007E617F">
      <w:pPr>
        <w:rPr>
          <w:lang w:val="es-ES"/>
        </w:rPr>
      </w:pPr>
      <w:r w:rsidRPr="004A16CB">
        <w:rPr>
          <w:lang w:val="es-ES"/>
        </w:rPr>
        <w:t>x = y + u</w:t>
      </w:r>
    </w:p>
    <w:p w:rsidR="007E617F" w:rsidRPr="00A43550" w:rsidRDefault="007E617F" w:rsidP="007E617F">
      <w:pPr>
        <w:rPr>
          <w:lang w:val="de-DE"/>
        </w:rPr>
      </w:pPr>
      <w:r w:rsidRPr="00A43550">
        <w:rPr>
          <w:lang w:val="de-DE"/>
        </w:rPr>
        <w:t>label  L5</w:t>
      </w:r>
    </w:p>
    <w:p w:rsidR="007E617F" w:rsidRPr="00A43550" w:rsidRDefault="007E617F" w:rsidP="007E617F">
      <w:pPr>
        <w:rPr>
          <w:lang w:val="de-DE"/>
        </w:rPr>
      </w:pPr>
      <w:r w:rsidRPr="00A43550">
        <w:rPr>
          <w:lang w:val="de-DE"/>
        </w:rPr>
        <w:t>z = v + 4</w:t>
      </w:r>
    </w:p>
    <w:p w:rsidR="007E617F" w:rsidRPr="00A43550" w:rsidRDefault="007E617F" w:rsidP="007E617F">
      <w:pPr>
        <w:rPr>
          <w:lang w:val="de-DE"/>
        </w:rPr>
      </w:pPr>
      <w:r w:rsidRPr="00A43550">
        <w:rPr>
          <w:lang w:val="de-DE"/>
        </w:rPr>
        <w:t>z = x + z</w:t>
      </w:r>
    </w:p>
    <w:p w:rsidR="007E617F" w:rsidRPr="00A43550" w:rsidRDefault="007E617F" w:rsidP="007E617F">
      <w:pPr>
        <w:rPr>
          <w:lang w:val="de-DE"/>
        </w:rPr>
      </w:pPr>
      <w:r w:rsidRPr="00A43550">
        <w:rPr>
          <w:lang w:val="de-DE"/>
        </w:rPr>
        <w:t>return z</w:t>
      </w:r>
    </w:p>
    <w:p w:rsidR="007E617F" w:rsidRPr="00A43550" w:rsidRDefault="007E617F" w:rsidP="007E617F">
      <w:pPr>
        <w:rPr>
          <w:lang w:val="de-DE"/>
        </w:rPr>
      </w:pPr>
      <w:r w:rsidRPr="00A43550">
        <w:rPr>
          <w:lang w:val="de-DE"/>
        </w:rPr>
        <w:t xml:space="preserve">   </w:t>
      </w:r>
    </w:p>
    <w:p w:rsidR="007E617F" w:rsidRPr="00A43550" w:rsidRDefault="007E617F" w:rsidP="007E617F">
      <w:pPr>
        <w:rPr>
          <w:b/>
          <w:lang w:val="de-DE"/>
        </w:rPr>
      </w:pPr>
      <w:r w:rsidRPr="00A43550">
        <w:rPr>
          <w:b/>
          <w:lang w:val="de-DE"/>
        </w:rPr>
        <w:t>4.a</w:t>
      </w:r>
    </w:p>
    <w:p w:rsidR="007E617F" w:rsidRPr="00A43550" w:rsidRDefault="007E617F" w:rsidP="007E617F">
      <w:pPr>
        <w:rPr>
          <w:b/>
          <w:lang w:val="de-DE"/>
        </w:rPr>
      </w:pPr>
      <w:r w:rsidRPr="00A43550">
        <w:rPr>
          <w:lang w:val="de-DE"/>
        </w:rPr>
        <w:t>Del programmet opp i basale blokker, og tegn opp flyt-grafen for programmet.  Sett navnene B0, B1, osv. på blokkene.</w:t>
      </w:r>
    </w:p>
    <w:p w:rsidR="007E617F" w:rsidRPr="00A43550" w:rsidRDefault="007E617F" w:rsidP="007E617F">
      <w:pPr>
        <w:rPr>
          <w:lang w:val="de-DE"/>
        </w:rPr>
      </w:pPr>
    </w:p>
    <w:p w:rsidR="007E617F" w:rsidRPr="00A43550" w:rsidRDefault="007E617F" w:rsidP="007E617F">
      <w:pPr>
        <w:rPr>
          <w:b/>
          <w:lang w:val="de-DE"/>
        </w:rPr>
      </w:pPr>
      <w:r w:rsidRPr="00A43550">
        <w:rPr>
          <w:b/>
          <w:lang w:val="de-DE"/>
        </w:rPr>
        <w:t>4.b</w:t>
      </w:r>
    </w:p>
    <w:p w:rsidR="00084905" w:rsidRDefault="007E617F" w:rsidP="007E617F">
      <w:r w:rsidRPr="00A43550">
        <w:rPr>
          <w:lang w:val="de-DE"/>
        </w:rPr>
        <w:t xml:space="preserve">For hver basal blokk, finn hvilke variable som faktisk er i live </w:t>
      </w:r>
      <w:r w:rsidR="00084905" w:rsidRPr="00A43550">
        <w:rPr>
          <w:lang w:val="de-DE"/>
        </w:rPr>
        <w:t xml:space="preserve">både foran og etter blokka (altså </w:t>
      </w:r>
      <w:r w:rsidR="00084905" w:rsidRPr="00A43550">
        <w:rPr>
          <w:i/>
          <w:lang w:val="de-DE"/>
        </w:rPr>
        <w:t>inLive</w:t>
      </w:r>
      <w:r w:rsidR="00084905" w:rsidRPr="00A43550">
        <w:rPr>
          <w:lang w:val="de-DE"/>
        </w:rPr>
        <w:t xml:space="preserve"> og</w:t>
      </w:r>
      <w:r w:rsidRPr="00A43550">
        <w:rPr>
          <w:lang w:val="de-DE"/>
        </w:rPr>
        <w:t xml:space="preserve"> </w:t>
      </w:r>
      <w:r w:rsidRPr="00A43550">
        <w:rPr>
          <w:i/>
          <w:lang w:val="de-DE"/>
        </w:rPr>
        <w:t>outLive</w:t>
      </w:r>
      <w:r w:rsidRPr="00A43550">
        <w:rPr>
          <w:lang w:val="de-DE"/>
        </w:rPr>
        <w:t xml:space="preserve"> for blokka).  </w:t>
      </w:r>
      <w:r>
        <w:t xml:space="preserve">Du kan bruke metoden fra pensum til å finne svaret, eller gjøre egne betraktninger. Det </w:t>
      </w:r>
      <w:r w:rsidR="00084905">
        <w:t xml:space="preserve">er greit </w:t>
      </w:r>
      <w:proofErr w:type="gramStart"/>
      <w:r w:rsidR="00084905">
        <w:t>å</w:t>
      </w:r>
      <w:proofErr w:type="gramEnd"/>
      <w:r w:rsidR="00084905">
        <w:t xml:space="preserve"> enten gi svaret direkte på flytgrafen fra </w:t>
      </w:r>
      <w:r w:rsidR="00084905" w:rsidRPr="00084905">
        <w:rPr>
          <w:b/>
        </w:rPr>
        <w:t>4.a</w:t>
      </w:r>
      <w:r w:rsidR="00084905">
        <w:t xml:space="preserve">, eller du kan tegne opp flyt-grafen </w:t>
      </w:r>
      <w:r w:rsidR="00EA318B">
        <w:t xml:space="preserve">en gang til (gjerne </w:t>
      </w:r>
      <w:r w:rsidR="00084905">
        <w:t>uten kode i nodene</w:t>
      </w:r>
      <w:r w:rsidR="00EA318B">
        <w:t>)</w:t>
      </w:r>
      <w:r w:rsidR="00084905">
        <w:t xml:space="preserve"> med alle </w:t>
      </w:r>
      <w:r w:rsidR="00EA318B">
        <w:t xml:space="preserve">mengdene </w:t>
      </w:r>
      <w:proofErr w:type="spellStart"/>
      <w:r w:rsidR="00084905">
        <w:t>inLive</w:t>
      </w:r>
      <w:proofErr w:type="spellEnd"/>
      <w:r w:rsidR="00084905">
        <w:t xml:space="preserve"> og </w:t>
      </w:r>
      <w:proofErr w:type="spellStart"/>
      <w:r w:rsidR="00084905">
        <w:t>outLive</w:t>
      </w:r>
      <w:proofErr w:type="spellEnd"/>
      <w:r w:rsidR="00084905">
        <w:t xml:space="preserve"> satt på der de hører hjemme.</w:t>
      </w:r>
    </w:p>
    <w:p w:rsidR="006312F8" w:rsidRDefault="006312F8" w:rsidP="007E617F">
      <w:pPr>
        <w:rPr>
          <w:b/>
        </w:rPr>
      </w:pPr>
    </w:p>
    <w:p w:rsidR="007E617F" w:rsidRPr="00C73B3F" w:rsidRDefault="007E617F" w:rsidP="007E617F">
      <w:pPr>
        <w:rPr>
          <w:b/>
        </w:rPr>
      </w:pPr>
      <w:r w:rsidRPr="00C73B3F">
        <w:rPr>
          <w:b/>
        </w:rPr>
        <w:t>4.</w:t>
      </w:r>
      <w:r>
        <w:rPr>
          <w:b/>
        </w:rPr>
        <w:t>c</w:t>
      </w:r>
    </w:p>
    <w:p w:rsidR="007E617F" w:rsidRDefault="007E617F" w:rsidP="007E617F">
      <w:r>
        <w:t xml:space="preserve">Ut fra informasjonen fra </w:t>
      </w:r>
      <w:r w:rsidRPr="00CD378F">
        <w:rPr>
          <w:b/>
        </w:rPr>
        <w:t>4.b</w:t>
      </w:r>
      <w:r>
        <w:t xml:space="preserve"> og detaljene i TA-instruksjonene er det mulig å se </w:t>
      </w:r>
    </w:p>
    <w:p w:rsidR="007E617F" w:rsidRPr="00831B76" w:rsidRDefault="007E617F" w:rsidP="007E617F">
      <w:pPr>
        <w:pStyle w:val="ListParagraph"/>
        <w:numPr>
          <w:ilvl w:val="0"/>
          <w:numId w:val="5"/>
        </w:numPr>
        <w:spacing w:before="0" w:after="0" w:line="240" w:lineRule="auto"/>
        <w:ind w:right="0"/>
        <w:jc w:val="left"/>
      </w:pPr>
      <w:r w:rsidRPr="00831B76">
        <w:t>om noen av TA-instruksjonene i programmet kan fjernes uten at det forandrer sluttresultatet når programmet utføres.  Angi i så fall disse</w:t>
      </w:r>
    </w:p>
    <w:p w:rsidR="007E617F" w:rsidRDefault="007E617F" w:rsidP="007E617F">
      <w:pPr>
        <w:pStyle w:val="ListParagraph"/>
        <w:numPr>
          <w:ilvl w:val="0"/>
          <w:numId w:val="5"/>
        </w:numPr>
        <w:spacing w:before="0" w:after="0" w:line="240" w:lineRule="auto"/>
        <w:ind w:right="0"/>
        <w:jc w:val="left"/>
      </w:pPr>
      <w:r>
        <w:t xml:space="preserve">om det er </w:t>
      </w:r>
      <w:proofErr w:type="gramStart"/>
      <w:r>
        <w:t>variable</w:t>
      </w:r>
      <w:proofErr w:type="gramEnd"/>
      <w:r>
        <w:t xml:space="preserve"> som</w:t>
      </w:r>
      <w:r w:rsidR="00EA318B">
        <w:t>, i en eller annen eksekvering,</w:t>
      </w:r>
      <w:r>
        <w:t xml:space="preserve"> kan bli brukt før de har fått verdi.  Angi i så fall disse.</w:t>
      </w:r>
    </w:p>
    <w:p w:rsidR="002D5BCF" w:rsidRDefault="007E617F" w:rsidP="00CD378F">
      <w:pPr>
        <w:jc w:val="left"/>
      </w:pPr>
      <w:r>
        <w:t xml:space="preserve">Om du ikke har fått til </w:t>
      </w:r>
      <w:r w:rsidRPr="00CD378F">
        <w:rPr>
          <w:b/>
        </w:rPr>
        <w:t>4.b</w:t>
      </w:r>
      <w:r>
        <w:t xml:space="preserve"> kan du likevel forsøke å svare på denne oppgaven </w:t>
      </w:r>
      <w:r w:rsidR="00E64CF1">
        <w:t>enten direkte fra programmet, eller fra flyt-grafen.</w:t>
      </w:r>
    </w:p>
    <w:p w:rsidR="007E617F" w:rsidRPr="00ED6957" w:rsidRDefault="007E617F" w:rsidP="00CD378F">
      <w:pPr>
        <w:jc w:val="left"/>
      </w:pPr>
    </w:p>
    <w:p w:rsidR="007E617F" w:rsidRDefault="007E617F" w:rsidP="007E617F"/>
    <w:p w:rsidR="00E64CF1" w:rsidRDefault="00E64CF1" w:rsidP="007E617F">
      <w:pPr>
        <w:rPr>
          <w:b/>
        </w:rPr>
      </w:pPr>
    </w:p>
    <w:p w:rsidR="007E617F" w:rsidRPr="00AC297F" w:rsidRDefault="007E617F" w:rsidP="007E617F">
      <w:pPr>
        <w:rPr>
          <w:b/>
        </w:rPr>
      </w:pPr>
      <w:r w:rsidRPr="00AC297F">
        <w:rPr>
          <w:b/>
        </w:rPr>
        <w:lastRenderedPageBreak/>
        <w:t>4.d</w:t>
      </w:r>
      <w:r>
        <w:rPr>
          <w:b/>
        </w:rPr>
        <w:t xml:space="preserve"> </w:t>
      </w:r>
      <w:r w:rsidRPr="00BE65D3">
        <w:rPr>
          <w:b/>
        </w:rPr>
        <w:t>(Er uavhengig av det over)</w:t>
      </w:r>
    </w:p>
    <w:p w:rsidR="007E617F" w:rsidRDefault="007E617F" w:rsidP="00CD378F">
      <w:r>
        <w:t xml:space="preserve">I pensum er det diskutert hvordan man kan lage TA-kode for kortsluttede boolske uttrykk som står som betingelser i if- eller </w:t>
      </w:r>
      <w:proofErr w:type="spellStart"/>
      <w:r>
        <w:t>while</w:t>
      </w:r>
      <w:proofErr w:type="spellEnd"/>
      <w:r>
        <w:t xml:space="preserve">-setninger.  Dette gjøres rekursivt, og den rekursive kodegenererings-metoden har to </w:t>
      </w:r>
      <w:proofErr w:type="spellStart"/>
      <w:r>
        <w:t>label</w:t>
      </w:r>
      <w:proofErr w:type="spellEnd"/>
      <w:r>
        <w:t xml:space="preserve">-parametere som koden skal hoppe til når man vet at det lokale uttrykket er </w:t>
      </w:r>
      <w:proofErr w:type="spellStart"/>
      <w:r>
        <w:t>h.h.v</w:t>
      </w:r>
      <w:proofErr w:type="spellEnd"/>
      <w:r>
        <w:t xml:space="preserve">. </w:t>
      </w:r>
      <w:r w:rsidRPr="00AC297F">
        <w:rPr>
          <w:b/>
        </w:rPr>
        <w:t>true</w:t>
      </w:r>
      <w:r>
        <w:t xml:space="preserve"> eller </w:t>
      </w:r>
      <w:r w:rsidRPr="00AC297F">
        <w:rPr>
          <w:b/>
        </w:rPr>
        <w:t>false</w:t>
      </w:r>
      <w:r>
        <w:t>. P</w:t>
      </w:r>
      <w:r w:rsidRPr="00424EC7">
        <w:t>rogrammet for dette er gjengitt under</w:t>
      </w:r>
      <w:r>
        <w:t>.</w:t>
      </w:r>
    </w:p>
    <w:p w:rsidR="007E617F" w:rsidRDefault="007E617F" w:rsidP="007E617F"/>
    <w:p w:rsidR="007E617F" w:rsidRDefault="007E617F" w:rsidP="00CD378F">
      <w:r>
        <w:t xml:space="preserve">Vi oversatte i pensum til TA-kode og ikke </w:t>
      </w:r>
      <w:r w:rsidR="005C48C7">
        <w:t xml:space="preserve">til </w:t>
      </w:r>
      <w:r>
        <w:t>P-kode bl.a. for å slippe å tenke på at det under beregning av uttykket kan være noe på stakken</w:t>
      </w:r>
      <w:r w:rsidR="00EA318B">
        <w:t xml:space="preserve"> ved hopp</w:t>
      </w:r>
      <w:r>
        <w:t xml:space="preserve">, som kanskje ikke stemmer med det stedet det hoppes til. Vi skal her se nærmere på hvor stort dette problemet blir, og hvordan vi eventuelt kan korrigere for det. </w:t>
      </w:r>
    </w:p>
    <w:p w:rsidR="007E617F" w:rsidRDefault="007E617F" w:rsidP="007E617F"/>
    <w:p w:rsidR="007E617F" w:rsidRDefault="007E617F" w:rsidP="00CD378F">
      <w:r>
        <w:t xml:space="preserve">Som svar forklar først i detalj hvordan ting vil forholde seg med stakkdybder under uttrykksberegningen, og </w:t>
      </w:r>
      <w:proofErr w:type="spellStart"/>
      <w:r>
        <w:t>skissér</w:t>
      </w:r>
      <w:proofErr w:type="spellEnd"/>
      <w:r>
        <w:t xml:space="preserve"> så hvordan dette kan håndteres under kodegenereringen, gjerne ved å henvise til koden under.  </w:t>
      </w:r>
      <w:r w:rsidRPr="00EE33D4">
        <w:rPr>
          <w:b/>
        </w:rPr>
        <w:t>Merk:</w:t>
      </w:r>
      <w:r>
        <w:t xml:space="preserve"> Vi antar at P-koden skal lages slik at stakken </w:t>
      </w:r>
      <w:r w:rsidR="00AA6DE0">
        <w:t xml:space="preserve">under kjøring </w:t>
      </w:r>
      <w:r>
        <w:t>er tom mellom setninger, og at den derved er tom når beregningen av det boolske uttrykket starter.</w:t>
      </w:r>
    </w:p>
    <w:p w:rsidR="007E617F" w:rsidRDefault="007E617F" w:rsidP="007E617F"/>
    <w:p w:rsidR="007E617F" w:rsidRDefault="007E617F" w:rsidP="007E617F">
      <w:r w:rsidRPr="00487221">
        <w:rPr>
          <w:b/>
        </w:rPr>
        <w:t>Hint:</w:t>
      </w:r>
      <w:r>
        <w:t xml:space="preserve"> Det er sikkert lurt å se på hvordan P-koden blir for noen konkrete </w:t>
      </w:r>
      <w:r w:rsidR="00EA318B">
        <w:t xml:space="preserve">boolske </w:t>
      </w:r>
      <w:r>
        <w:t>uttrykk.</w:t>
      </w:r>
    </w:p>
    <w:p w:rsidR="007E617F" w:rsidRDefault="007E617F" w:rsidP="007E617F"/>
    <w:p w:rsidR="007E617F" w:rsidRDefault="007E617F" w:rsidP="007E617F">
      <w:r w:rsidRPr="002320D0">
        <w:rPr>
          <w:b/>
        </w:rPr>
        <w:t>Program fra pensum</w:t>
      </w:r>
      <w:r w:rsidR="005C48C7">
        <w:rPr>
          <w:b/>
        </w:rPr>
        <w:t>.</w:t>
      </w:r>
      <w:r>
        <w:t xml:space="preserve"> </w:t>
      </w:r>
      <w:r w:rsidR="005C48C7">
        <w:t>Det</w:t>
      </w:r>
      <w:r>
        <w:t xml:space="preserve"> generere</w:t>
      </w:r>
      <w:r w:rsidR="005C48C7">
        <w:t>r</w:t>
      </w:r>
      <w:r>
        <w:t xml:space="preserve"> TA-kode for logisk</w:t>
      </w:r>
      <w:r w:rsidR="00084905">
        <w:t xml:space="preserve">e uttrykk i if- og </w:t>
      </w:r>
      <w:proofErr w:type="spellStart"/>
      <w:r w:rsidR="00084905">
        <w:t>while</w:t>
      </w:r>
      <w:proofErr w:type="spellEnd"/>
      <w:r w:rsidR="00084905">
        <w:t>-setninger</w:t>
      </w:r>
      <w:r>
        <w:t>:</w:t>
      </w:r>
    </w:p>
    <w:p w:rsidR="007E617F" w:rsidRDefault="007E617F" w:rsidP="007E617F"/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>void genBoolCode(String labT, labF) {</w:t>
      </w:r>
    </w:p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…</w:t>
      </w:r>
    </w:p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case ”||”: { </w:t>
      </w:r>
    </w:p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     String labx = genLabel();</w:t>
      </w:r>
    </w:p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     left.genBoolCode(labT, labx);</w:t>
      </w:r>
    </w:p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     emit2(”label”, labx);</w:t>
      </w:r>
    </w:p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     right.genBoolCode(labT, labF); </w:t>
      </w:r>
    </w:p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}</w:t>
      </w:r>
    </w:p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case ”&amp;&amp;”: { </w:t>
      </w:r>
    </w:p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     String labx = genLabel();</w:t>
      </w:r>
    </w:p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     left.genBoolCode(labx, labF);    </w:t>
      </w:r>
    </w:p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     emit2(”label”, labx);</w:t>
      </w:r>
    </w:p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     right.genBoolCode(labT, labF);  </w:t>
      </w:r>
    </w:p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}</w:t>
      </w:r>
    </w:p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case ”not”: {</w:t>
      </w:r>
      <w:r w:rsidR="005C48C7" w:rsidRPr="00A43550">
        <w:rPr>
          <w:sz w:val="22"/>
        </w:rPr>
        <w:t xml:space="preserve">                                         </w:t>
      </w:r>
      <w:r w:rsidRPr="00A43550">
        <w:rPr>
          <w:sz w:val="22"/>
        </w:rPr>
        <w:t xml:space="preserve"> // Har bare ”left”-subtre </w:t>
      </w:r>
    </w:p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     left.genBoolCode(labF, labT);  </w:t>
      </w:r>
    </w:p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}</w:t>
      </w:r>
    </w:p>
    <w:p w:rsidR="007E617F" w:rsidRPr="00A43550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case ”&lt;”: {</w:t>
      </w:r>
    </w:p>
    <w:p w:rsidR="007E617F" w:rsidRPr="00084905" w:rsidRDefault="007E617F" w:rsidP="007E617F">
      <w:pPr>
        <w:ind w:left="360"/>
        <w:rPr>
          <w:sz w:val="22"/>
        </w:rPr>
      </w:pPr>
      <w:r w:rsidRPr="00A43550">
        <w:rPr>
          <w:sz w:val="22"/>
        </w:rPr>
        <w:t xml:space="preserve">              </w:t>
      </w:r>
      <w:proofErr w:type="spellStart"/>
      <w:r w:rsidRPr="00084905">
        <w:rPr>
          <w:sz w:val="22"/>
        </w:rPr>
        <w:t>String</w:t>
      </w:r>
      <w:proofErr w:type="spellEnd"/>
      <w:r w:rsidRPr="00084905">
        <w:rPr>
          <w:sz w:val="22"/>
        </w:rPr>
        <w:t xml:space="preserve"> temp1, temp2, temp3; </w:t>
      </w:r>
    </w:p>
    <w:p w:rsidR="007E617F" w:rsidRPr="00084905" w:rsidRDefault="007E617F" w:rsidP="007E617F">
      <w:pPr>
        <w:ind w:left="360"/>
        <w:rPr>
          <w:sz w:val="22"/>
        </w:rPr>
      </w:pPr>
      <w:r w:rsidRPr="00084905">
        <w:rPr>
          <w:sz w:val="22"/>
        </w:rPr>
        <w:t xml:space="preserve">              temp1 = </w:t>
      </w:r>
      <w:proofErr w:type="spellStart"/>
      <w:r w:rsidRPr="00084905">
        <w:rPr>
          <w:sz w:val="22"/>
        </w:rPr>
        <w:t>left.genIntCode</w:t>
      </w:r>
      <w:proofErr w:type="spellEnd"/>
      <w:r w:rsidRPr="00084905">
        <w:rPr>
          <w:sz w:val="22"/>
        </w:rPr>
        <w:t>()</w:t>
      </w:r>
      <w:proofErr w:type="gramStart"/>
      <w:r w:rsidRPr="00084905">
        <w:rPr>
          <w:sz w:val="22"/>
        </w:rPr>
        <w:t>;  temp2</w:t>
      </w:r>
      <w:proofErr w:type="gramEnd"/>
      <w:r w:rsidRPr="00084905">
        <w:rPr>
          <w:sz w:val="22"/>
        </w:rPr>
        <w:t xml:space="preserve"> = </w:t>
      </w:r>
      <w:proofErr w:type="spellStart"/>
      <w:r w:rsidRPr="00084905">
        <w:rPr>
          <w:sz w:val="22"/>
        </w:rPr>
        <w:t>right.genIntCode</w:t>
      </w:r>
      <w:proofErr w:type="spellEnd"/>
      <w:r w:rsidRPr="00084905">
        <w:rPr>
          <w:sz w:val="22"/>
        </w:rPr>
        <w:t xml:space="preserve">();       </w:t>
      </w:r>
    </w:p>
    <w:p w:rsidR="007E617F" w:rsidRPr="00527BC7" w:rsidRDefault="007E617F" w:rsidP="007E617F">
      <w:pPr>
        <w:ind w:left="360"/>
        <w:rPr>
          <w:sz w:val="22"/>
        </w:rPr>
      </w:pPr>
      <w:r w:rsidRPr="00084905">
        <w:rPr>
          <w:sz w:val="22"/>
        </w:rPr>
        <w:t xml:space="preserve">              </w:t>
      </w:r>
      <w:r w:rsidRPr="00527BC7">
        <w:rPr>
          <w:sz w:val="22"/>
        </w:rPr>
        <w:t xml:space="preserve">temp3 = </w:t>
      </w:r>
      <w:proofErr w:type="spellStart"/>
      <w:r w:rsidRPr="00527BC7">
        <w:rPr>
          <w:sz w:val="22"/>
        </w:rPr>
        <w:t>genLabel</w:t>
      </w:r>
      <w:proofErr w:type="spellEnd"/>
      <w:r w:rsidRPr="00527BC7">
        <w:rPr>
          <w:sz w:val="22"/>
        </w:rPr>
        <w:t xml:space="preserve">(); </w:t>
      </w:r>
    </w:p>
    <w:p w:rsidR="007E617F" w:rsidRPr="00527BC7" w:rsidRDefault="007E617F" w:rsidP="007E617F">
      <w:pPr>
        <w:ind w:left="360"/>
        <w:rPr>
          <w:sz w:val="22"/>
        </w:rPr>
      </w:pPr>
      <w:r w:rsidRPr="00527BC7">
        <w:rPr>
          <w:sz w:val="22"/>
        </w:rPr>
        <w:t xml:space="preserve">              emit4(temp3, temp1, «</w:t>
      </w:r>
      <w:proofErr w:type="spellStart"/>
      <w:r w:rsidRPr="00527BC7">
        <w:rPr>
          <w:sz w:val="22"/>
        </w:rPr>
        <w:t>lt</w:t>
      </w:r>
      <w:proofErr w:type="spellEnd"/>
      <w:r w:rsidRPr="00527BC7">
        <w:rPr>
          <w:sz w:val="22"/>
        </w:rPr>
        <w:t xml:space="preserve">», temp2);   </w:t>
      </w:r>
      <w:proofErr w:type="gramStart"/>
      <w:r w:rsidRPr="00527BC7">
        <w:rPr>
          <w:sz w:val="22"/>
        </w:rPr>
        <w:t>//</w:t>
      </w:r>
      <w:proofErr w:type="gramEnd"/>
      <w:r w:rsidRPr="00527BC7">
        <w:rPr>
          <w:sz w:val="22"/>
        </w:rPr>
        <w:t xml:space="preserve"> </w:t>
      </w:r>
      <w:r w:rsidR="005C48C7" w:rsidRPr="00527BC7">
        <w:rPr>
          <w:sz w:val="22"/>
        </w:rPr>
        <w:t>L</w:t>
      </w:r>
      <w:r w:rsidRPr="00527BC7">
        <w:rPr>
          <w:sz w:val="22"/>
        </w:rPr>
        <w:t>ager instruksjonen:   ”temp3 = temp1 &lt; temp2”</w:t>
      </w:r>
    </w:p>
    <w:p w:rsidR="007E617F" w:rsidRPr="00A43550" w:rsidRDefault="007E617F" w:rsidP="007E617F">
      <w:pPr>
        <w:ind w:left="360"/>
        <w:rPr>
          <w:sz w:val="22"/>
        </w:rPr>
      </w:pPr>
      <w:r w:rsidRPr="00527BC7">
        <w:rPr>
          <w:sz w:val="22"/>
        </w:rPr>
        <w:t xml:space="preserve">              </w:t>
      </w:r>
      <w:r w:rsidRPr="00A43550">
        <w:rPr>
          <w:sz w:val="22"/>
        </w:rPr>
        <w:t>emit3(«jmp-false», temp3, labF);</w:t>
      </w:r>
    </w:p>
    <w:p w:rsidR="007E617F" w:rsidRPr="00527BC7" w:rsidRDefault="007E617F" w:rsidP="007E617F">
      <w:pPr>
        <w:ind w:left="720"/>
        <w:rPr>
          <w:sz w:val="22"/>
        </w:rPr>
      </w:pPr>
      <w:r w:rsidRPr="00A43550">
        <w:rPr>
          <w:sz w:val="22"/>
        </w:rPr>
        <w:t xml:space="preserve">       </w:t>
      </w:r>
      <w:r w:rsidRPr="00527BC7">
        <w:rPr>
          <w:sz w:val="22"/>
        </w:rPr>
        <w:t>emit2(«</w:t>
      </w:r>
      <w:proofErr w:type="spellStart"/>
      <w:r w:rsidRPr="00527BC7">
        <w:rPr>
          <w:sz w:val="22"/>
        </w:rPr>
        <w:t>ujp</w:t>
      </w:r>
      <w:proofErr w:type="spellEnd"/>
      <w:r w:rsidRPr="00527BC7">
        <w:rPr>
          <w:sz w:val="22"/>
        </w:rPr>
        <w:t xml:space="preserve">», </w:t>
      </w:r>
      <w:proofErr w:type="spellStart"/>
      <w:r w:rsidRPr="00527BC7">
        <w:rPr>
          <w:sz w:val="22"/>
        </w:rPr>
        <w:t>labT</w:t>
      </w:r>
      <w:proofErr w:type="spellEnd"/>
      <w:r w:rsidRPr="00527BC7">
        <w:rPr>
          <w:sz w:val="22"/>
        </w:rPr>
        <w:t>);</w:t>
      </w:r>
    </w:p>
    <w:p w:rsidR="007E617F" w:rsidRPr="00527BC7" w:rsidRDefault="007E617F" w:rsidP="007E617F">
      <w:pPr>
        <w:rPr>
          <w:sz w:val="22"/>
        </w:rPr>
      </w:pPr>
      <w:r w:rsidRPr="00527BC7">
        <w:rPr>
          <w:sz w:val="22"/>
        </w:rPr>
        <w:t xml:space="preserve">                }</w:t>
      </w:r>
    </w:p>
    <w:p w:rsidR="007E617F" w:rsidRPr="00527BC7" w:rsidRDefault="007E617F" w:rsidP="007E617F">
      <w:pPr>
        <w:rPr>
          <w:sz w:val="22"/>
        </w:rPr>
      </w:pPr>
      <w:r w:rsidRPr="00527BC7">
        <w:rPr>
          <w:sz w:val="22"/>
        </w:rPr>
        <w:t xml:space="preserve">         }</w:t>
      </w:r>
    </w:p>
    <w:p w:rsidR="00CD378F" w:rsidRPr="00185C55" w:rsidRDefault="00CD378F" w:rsidP="00CD378F"/>
    <w:p w:rsidR="003845C8" w:rsidRDefault="003845C8" w:rsidP="00CD378F">
      <w:pPr>
        <w:jc w:val="center"/>
        <w:rPr>
          <w:color w:val="000000"/>
        </w:rPr>
      </w:pPr>
    </w:p>
    <w:p w:rsidR="003845C8" w:rsidRDefault="003845C8" w:rsidP="00EA318B">
      <w:pPr>
        <w:rPr>
          <w:color w:val="000000"/>
        </w:rPr>
      </w:pPr>
    </w:p>
    <w:p w:rsidR="00CD378F" w:rsidRDefault="00CD378F" w:rsidP="00CD378F">
      <w:pPr>
        <w:jc w:val="center"/>
        <w:rPr>
          <w:rFonts w:ascii="Lucida Handwriting" w:hAnsi="Lucida Handwriting"/>
          <w:color w:val="000000"/>
        </w:rPr>
      </w:pPr>
      <w:r w:rsidRPr="002444C4">
        <w:rPr>
          <w:color w:val="000000"/>
        </w:rPr>
        <w:t>Lykke til!</w:t>
      </w:r>
    </w:p>
    <w:p w:rsidR="00CD378F" w:rsidRPr="002444C4" w:rsidRDefault="00CD378F" w:rsidP="00CD378F">
      <w:pPr>
        <w:rPr>
          <w:rFonts w:ascii="Lucida Handwriting" w:hAnsi="Lucida Handwriting"/>
          <w:color w:val="000000"/>
        </w:rPr>
      </w:pPr>
    </w:p>
    <w:p w:rsidR="00BD2949" w:rsidRDefault="00CD378F" w:rsidP="00E64CF1">
      <w:pPr>
        <w:jc w:val="center"/>
        <w:rPr>
          <w:rFonts w:ascii="CG Times" w:hAnsi="CG Times"/>
          <w:b/>
          <w:sz w:val="28"/>
        </w:rPr>
      </w:pPr>
      <w:r w:rsidRPr="002444C4">
        <w:rPr>
          <w:rFonts w:ascii="Lucida Handwriting" w:hAnsi="Lucida Handwriting"/>
          <w:color w:val="000000"/>
        </w:rPr>
        <w:t xml:space="preserve">Stein </w:t>
      </w:r>
      <w:proofErr w:type="spellStart"/>
      <w:proofErr w:type="gramStart"/>
      <w:r w:rsidRPr="002444C4">
        <w:rPr>
          <w:rFonts w:ascii="Lucida Handwriting" w:hAnsi="Lucida Handwriting"/>
          <w:color w:val="000000"/>
        </w:rPr>
        <w:t>Krogdahl</w:t>
      </w:r>
      <w:proofErr w:type="spellEnd"/>
      <w:r w:rsidRPr="002444C4">
        <w:rPr>
          <w:rFonts w:ascii="Lucida Handwriting" w:hAnsi="Lucida Handwriting"/>
          <w:color w:val="000000"/>
        </w:rPr>
        <w:t xml:space="preserve">  </w:t>
      </w:r>
      <w:r w:rsidRPr="002444C4">
        <w:rPr>
          <w:color w:val="000000"/>
        </w:rPr>
        <w:t>og</w:t>
      </w:r>
      <w:proofErr w:type="gramEnd"/>
      <w:r w:rsidRPr="002444C4">
        <w:rPr>
          <w:rFonts w:ascii="Lucida Handwriting" w:hAnsi="Lucida Handwriting"/>
          <w:color w:val="000000"/>
        </w:rPr>
        <w:t xml:space="preserve">  Birger Møller-Pedersen</w:t>
      </w:r>
    </w:p>
    <w:p w:rsidR="00E64CF1" w:rsidRDefault="00E64CF1" w:rsidP="00BD2949">
      <w:pPr>
        <w:rPr>
          <w:rFonts w:ascii="CG Times" w:hAnsi="CG Times"/>
          <w:b/>
          <w:sz w:val="28"/>
        </w:rPr>
      </w:pPr>
    </w:p>
    <w:p w:rsidR="00BD2949" w:rsidRPr="0074324B" w:rsidRDefault="00BD2949" w:rsidP="00BD2949">
      <w:pPr>
        <w:rPr>
          <w:rFonts w:ascii="CG Times" w:hAnsi="CG Times"/>
        </w:rPr>
      </w:pPr>
      <w:r w:rsidRPr="0074324B">
        <w:rPr>
          <w:rFonts w:ascii="CG Times" w:hAnsi="CG Times"/>
          <w:b/>
          <w:sz w:val="28"/>
        </w:rPr>
        <w:lastRenderedPageBreak/>
        <w:t xml:space="preserve">Vedlegg til besvarelse av Oppgave </w:t>
      </w:r>
      <w:r>
        <w:rPr>
          <w:rFonts w:ascii="CG Times" w:hAnsi="CG Times"/>
          <w:b/>
          <w:sz w:val="28"/>
        </w:rPr>
        <w:t>3</w:t>
      </w:r>
      <w:r w:rsidRPr="0074324B">
        <w:rPr>
          <w:rFonts w:ascii="CG Times" w:hAnsi="CG Times"/>
          <w:b/>
          <w:sz w:val="28"/>
        </w:rPr>
        <w:tab/>
      </w:r>
      <w:r w:rsidRPr="0074324B">
        <w:rPr>
          <w:rFonts w:ascii="CG Times" w:hAnsi="CG Times"/>
          <w:b/>
          <w:sz w:val="28"/>
        </w:rPr>
        <w:tab/>
      </w:r>
      <w:r w:rsidRPr="0074324B">
        <w:rPr>
          <w:rFonts w:ascii="CG Times" w:hAnsi="CG Times"/>
          <w:b/>
          <w:sz w:val="28"/>
        </w:rPr>
        <w:tab/>
      </w:r>
      <w:r w:rsidR="00BC753F">
        <w:rPr>
          <w:rFonts w:ascii="CG Times" w:hAnsi="CG Times"/>
          <w:b/>
          <w:sz w:val="28"/>
        </w:rPr>
        <w:t xml:space="preserve">                     </w:t>
      </w:r>
      <w:r w:rsidRPr="0074324B">
        <w:rPr>
          <w:rFonts w:ascii="CG Times" w:hAnsi="CG Times"/>
        </w:rPr>
        <w:t>K</w:t>
      </w:r>
      <w:r>
        <w:rPr>
          <w:rFonts w:ascii="CG Times" w:hAnsi="CG Times"/>
        </w:rPr>
        <w:t>andidat nr: ...................</w:t>
      </w:r>
    </w:p>
    <w:p w:rsidR="00BD2949" w:rsidRPr="0074324B" w:rsidRDefault="00BD2949" w:rsidP="00BD2949">
      <w:pPr>
        <w:rPr>
          <w:rFonts w:ascii="CG Times" w:hAnsi="CG Times"/>
        </w:rPr>
      </w:pPr>
    </w:p>
    <w:p w:rsidR="00BD2949" w:rsidRPr="00386A12" w:rsidRDefault="00BD2949" w:rsidP="00BD2949">
      <w:pPr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BC753F">
        <w:rPr>
          <w:rFonts w:ascii="CG Times" w:hAnsi="CG Times"/>
        </w:rPr>
        <w:t xml:space="preserve">                        </w:t>
      </w:r>
      <w:r w:rsidRPr="00386A12">
        <w:rPr>
          <w:rFonts w:ascii="CG Times" w:hAnsi="CG Times"/>
        </w:rPr>
        <w:t>Dato: ............................</w:t>
      </w:r>
      <w:r>
        <w:rPr>
          <w:rFonts w:ascii="CG Times" w:hAnsi="CG Times"/>
        </w:rPr>
        <w:t>..</w:t>
      </w:r>
    </w:p>
    <w:p w:rsidR="00BD2949" w:rsidRPr="00665C6F" w:rsidRDefault="00BD2949" w:rsidP="00BD2949">
      <w:pPr>
        <w:rPr>
          <w:b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20" w:firstRow="1" w:lastRow="0" w:firstColumn="0" w:lastColumn="0" w:noHBand="0" w:noVBand="0"/>
      </w:tblPr>
      <w:tblGrid>
        <w:gridCol w:w="3708"/>
        <w:gridCol w:w="6039"/>
      </w:tblGrid>
      <w:tr w:rsidR="00E25340" w:rsidRPr="00147F70">
        <w:tc>
          <w:tcPr>
            <w:tcW w:w="3708" w:type="dxa"/>
            <w:tcBorders>
              <w:bottom w:val="single" w:sz="12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25340" w:rsidRPr="00147F70" w:rsidRDefault="00E25340" w:rsidP="0009175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147F70">
              <w:rPr>
                <w:rFonts w:ascii="Arial" w:hAnsi="Arial" w:cs="Arial"/>
                <w:b/>
                <w:bCs/>
                <w:sz w:val="20"/>
              </w:rPr>
              <w:t>Grammar</w:t>
            </w:r>
            <w:proofErr w:type="spellEnd"/>
            <w:r w:rsidRPr="00147F7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147F70">
              <w:rPr>
                <w:rFonts w:ascii="Arial" w:hAnsi="Arial" w:cs="Arial"/>
                <w:b/>
                <w:bCs/>
                <w:sz w:val="20"/>
              </w:rPr>
              <w:t>Rule</w:t>
            </w:r>
            <w:proofErr w:type="spellEnd"/>
          </w:p>
        </w:tc>
        <w:tc>
          <w:tcPr>
            <w:tcW w:w="6039" w:type="dxa"/>
            <w:tcBorders>
              <w:bottom w:val="single" w:sz="12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25340" w:rsidRPr="00147F70" w:rsidRDefault="00E25340" w:rsidP="0009175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147F70">
              <w:rPr>
                <w:rFonts w:ascii="Arial" w:hAnsi="Arial" w:cs="Arial"/>
                <w:b/>
                <w:bCs/>
                <w:sz w:val="20"/>
              </w:rPr>
              <w:t>Semantic</w:t>
            </w:r>
            <w:proofErr w:type="spellEnd"/>
            <w:r w:rsidRPr="00147F7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147F70">
              <w:rPr>
                <w:rFonts w:ascii="Arial" w:hAnsi="Arial" w:cs="Arial"/>
                <w:b/>
                <w:bCs/>
                <w:sz w:val="20"/>
              </w:rPr>
              <w:t>Rule</w:t>
            </w:r>
            <w:proofErr w:type="spellEnd"/>
          </w:p>
        </w:tc>
      </w:tr>
      <w:tr w:rsidR="00E25340" w:rsidRPr="00A4355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Default="00E25340" w:rsidP="0009175F">
            <w:pPr>
              <w:rPr>
                <w:rFonts w:ascii="Courier New" w:hAnsi="Courier New" w:cs="Courier New"/>
                <w:b/>
                <w:i/>
                <w:sz w:val="20"/>
              </w:rPr>
            </w:pPr>
            <w:proofErr w:type="spellStart"/>
            <w:r w:rsidRPr="00147F70">
              <w:rPr>
                <w:rFonts w:ascii="Courier New" w:hAnsi="Courier New" w:cs="Courier New"/>
                <w:i/>
                <w:sz w:val="20"/>
              </w:rPr>
              <w:t>class</w:t>
            </w:r>
            <w:proofErr w:type="spellEnd"/>
            <w:r w:rsidRPr="00147F70">
              <w:rPr>
                <w:rFonts w:ascii="Courier New" w:hAnsi="Courier New" w:cs="Courier New"/>
                <w:i/>
                <w:sz w:val="20"/>
              </w:rPr>
              <w:t xml:space="preserve"> → </w:t>
            </w:r>
            <w:proofErr w:type="spellStart"/>
            <w:r w:rsidRPr="00147F70">
              <w:rPr>
                <w:rFonts w:ascii="Courier New" w:hAnsi="Courier New" w:cs="Courier New"/>
                <w:b/>
                <w:sz w:val="20"/>
              </w:rPr>
              <w:t>class</w:t>
            </w:r>
            <w:proofErr w:type="spellEnd"/>
            <w:r w:rsidRPr="00147F70">
              <w:rPr>
                <w:rFonts w:ascii="Courier New" w:hAnsi="Courier New" w:cs="Courier New"/>
                <w:b/>
                <w:i/>
                <w:sz w:val="20"/>
              </w:rPr>
              <w:t xml:space="preserve"> </w:t>
            </w:r>
            <w:proofErr w:type="spellStart"/>
            <w:r w:rsidRPr="00147F70">
              <w:rPr>
                <w:rFonts w:ascii="Courier New" w:hAnsi="Courier New" w:cs="Courier New"/>
                <w:b/>
                <w:i/>
                <w:sz w:val="20"/>
              </w:rPr>
              <w:t>name</w:t>
            </w:r>
            <w:proofErr w:type="spellEnd"/>
            <w:r w:rsidRPr="00147F70">
              <w:rPr>
                <w:rFonts w:ascii="Courier New" w:hAnsi="Courier New" w:cs="Courier New"/>
                <w:b/>
                <w:i/>
                <w:sz w:val="20"/>
              </w:rPr>
              <w:t xml:space="preserve"> </w:t>
            </w:r>
          </w:p>
          <w:p w:rsidR="00E25340" w:rsidRPr="00147F7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</w:rPr>
              <w:t xml:space="preserve">  </w:t>
            </w:r>
            <w:r w:rsidRPr="00147F70">
              <w:rPr>
                <w:rFonts w:ascii="Courier New" w:hAnsi="Courier New" w:cs="Courier New"/>
                <w:b/>
                <w:i/>
                <w:sz w:val="20"/>
              </w:rPr>
              <w:t xml:space="preserve">{ </w:t>
            </w:r>
            <w:proofErr w:type="spellStart"/>
            <w:r>
              <w:rPr>
                <w:rFonts w:ascii="Courier New" w:hAnsi="Courier New" w:cs="Courier New"/>
                <w:i/>
                <w:sz w:val="20"/>
              </w:rPr>
              <w:t>methodD</w:t>
            </w:r>
            <w:r w:rsidRPr="00147F70">
              <w:rPr>
                <w:rFonts w:ascii="Courier New" w:hAnsi="Courier New" w:cs="Courier New"/>
                <w:i/>
                <w:sz w:val="20"/>
              </w:rPr>
              <w:t>ecls</w:t>
            </w:r>
            <w:proofErr w:type="spellEnd"/>
            <w:r>
              <w:rPr>
                <w:rFonts w:ascii="Courier New" w:hAnsi="Courier New" w:cs="Courier New"/>
                <w:i/>
                <w:sz w:val="20"/>
              </w:rPr>
              <w:t xml:space="preserve"> </w:t>
            </w:r>
            <w:r w:rsidRPr="00147F70">
              <w:rPr>
                <w:rFonts w:ascii="Courier New" w:hAnsi="Courier New" w:cs="Courier New"/>
                <w:b/>
                <w:i/>
                <w:sz w:val="20"/>
              </w:rPr>
              <w:t>}</w:t>
            </w:r>
          </w:p>
        </w:tc>
        <w:tc>
          <w:tcPr>
            <w:tcW w:w="6039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Pr="00527BC7" w:rsidRDefault="00E25340" w:rsidP="006312F8">
            <w:pPr>
              <w:jc w:val="left"/>
              <w:rPr>
                <w:rFonts w:ascii="Courier New" w:hAnsi="Courier New" w:cs="Courier New"/>
                <w:i/>
                <w:sz w:val="20"/>
                <w:lang w:val="en-US"/>
              </w:rPr>
            </w:pPr>
            <w:proofErr w:type="spellStart"/>
            <w:r w:rsidRPr="00527BC7">
              <w:rPr>
                <w:rFonts w:ascii="Courier New" w:hAnsi="Courier New" w:cs="Courier New"/>
                <w:i/>
                <w:sz w:val="20"/>
                <w:lang w:val="en-US"/>
              </w:rPr>
              <w:t>class.</w:t>
            </w:r>
            <w:r w:rsidRPr="00527BC7">
              <w:rPr>
                <w:rFonts w:ascii="Courier New" w:hAnsi="Courier New" w:cs="Courier New"/>
                <w:sz w:val="20"/>
                <w:lang w:val="en-US"/>
              </w:rPr>
              <w:t>OK</w:t>
            </w:r>
            <w:proofErr w:type="spellEnd"/>
            <w:r w:rsidRPr="00527BC7">
              <w:rPr>
                <w:rFonts w:ascii="Courier New" w:hAnsi="Courier New" w:cs="Courier New"/>
                <w:sz w:val="20"/>
                <w:lang w:val="en-US"/>
              </w:rPr>
              <w:t xml:space="preserve"> = all names in </w:t>
            </w:r>
            <w:proofErr w:type="spellStart"/>
            <w:r w:rsidRPr="00527BC7">
              <w:rPr>
                <w:rFonts w:ascii="Courier New" w:hAnsi="Courier New" w:cs="Courier New"/>
                <w:i/>
                <w:sz w:val="20"/>
                <w:lang w:val="en-US"/>
              </w:rPr>
              <w:t>methodDecls.</w:t>
            </w:r>
            <w:r w:rsidRPr="00527BC7">
              <w:rPr>
                <w:rFonts w:ascii="Courier New" w:hAnsi="Courier New" w:cs="Courier New"/>
                <w:sz w:val="20"/>
                <w:lang w:val="en-US"/>
              </w:rPr>
              <w:t>SetOfConstructornames</w:t>
            </w:r>
            <w:proofErr w:type="spellEnd"/>
            <w:r w:rsidRPr="00527BC7">
              <w:rPr>
                <w:rFonts w:ascii="Courier New" w:hAnsi="Courier New" w:cs="Courier New"/>
                <w:sz w:val="20"/>
                <w:lang w:val="en-US"/>
              </w:rPr>
              <w:t xml:space="preserve"> are different</w:t>
            </w:r>
          </w:p>
        </w:tc>
      </w:tr>
      <w:tr w:rsidR="00E25340" w:rsidRPr="00147F7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  <w:r>
              <w:rPr>
                <w:rFonts w:ascii="Courier New" w:hAnsi="Courier New" w:cs="Courier New"/>
                <w:i/>
                <w:sz w:val="20"/>
              </w:rPr>
              <w:t>methodD</w:t>
            </w:r>
            <w:r w:rsidRPr="00147F70">
              <w:rPr>
                <w:rFonts w:ascii="Courier New" w:hAnsi="Courier New" w:cs="Courier New"/>
                <w:i/>
                <w:sz w:val="20"/>
              </w:rPr>
              <w:t>ecls</w:t>
            </w:r>
            <w:r w:rsidRPr="00147F70">
              <w:rPr>
                <w:rFonts w:ascii="Courier New" w:hAnsi="Courier New" w:cs="Courier New"/>
                <w:i/>
                <w:sz w:val="20"/>
                <w:vertAlign w:val="subscript"/>
              </w:rPr>
              <w:t>1</w:t>
            </w:r>
            <w:r w:rsidRPr="00147F70">
              <w:rPr>
                <w:rFonts w:ascii="Courier New" w:hAnsi="Courier New" w:cs="Courier New"/>
                <w:i/>
                <w:sz w:val="20"/>
              </w:rPr>
              <w:t xml:space="preserve"> → </w:t>
            </w:r>
          </w:p>
          <w:p w:rsidR="00E25340" w:rsidRPr="00147F7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  <w:r>
              <w:rPr>
                <w:rFonts w:ascii="Courier New" w:hAnsi="Courier New" w:cs="Courier New"/>
                <w:i/>
                <w:sz w:val="20"/>
              </w:rPr>
              <w:t xml:space="preserve">  </w:t>
            </w:r>
            <w:proofErr w:type="gramStart"/>
            <w:r w:rsidRPr="00147F70">
              <w:rPr>
                <w:rFonts w:ascii="Courier New" w:hAnsi="Courier New" w:cs="Courier New"/>
                <w:i/>
                <w:sz w:val="20"/>
              </w:rPr>
              <w:t>method</w:t>
            </w:r>
            <w:r>
              <w:rPr>
                <w:rFonts w:ascii="Courier New" w:hAnsi="Courier New" w:cs="Courier New"/>
                <w:i/>
                <w:sz w:val="20"/>
              </w:rPr>
              <w:t>D</w:t>
            </w:r>
            <w:r w:rsidRPr="00147F70">
              <w:rPr>
                <w:rFonts w:ascii="Courier New" w:hAnsi="Courier New" w:cs="Courier New"/>
                <w:i/>
                <w:sz w:val="20"/>
              </w:rPr>
              <w:t>ecls</w:t>
            </w:r>
            <w:r w:rsidRPr="00147F70">
              <w:rPr>
                <w:rFonts w:ascii="Courier New" w:hAnsi="Courier New" w:cs="Courier New"/>
                <w:i/>
                <w:sz w:val="20"/>
                <w:vertAlign w:val="subscript"/>
              </w:rPr>
              <w:t>2</w:t>
            </w:r>
            <w:r w:rsidRPr="00147F70">
              <w:rPr>
                <w:rFonts w:ascii="Courier New" w:hAnsi="Courier New" w:cs="Courier New"/>
                <w:i/>
                <w:sz w:val="20"/>
              </w:rPr>
              <w:t xml:space="preserve"> ;</w:t>
            </w:r>
            <w:proofErr w:type="gramEnd"/>
            <w:r w:rsidRPr="00147F70">
              <w:rPr>
                <w:rFonts w:ascii="Courier New" w:hAnsi="Courier New" w:cs="Courier New"/>
                <w:i/>
                <w:sz w:val="20"/>
              </w:rPr>
              <w:t xml:space="preserve"> </w:t>
            </w:r>
            <w:proofErr w:type="spellStart"/>
            <w:r w:rsidRPr="00147F70">
              <w:rPr>
                <w:rFonts w:ascii="Courier New" w:hAnsi="Courier New" w:cs="Courier New"/>
                <w:i/>
                <w:sz w:val="20"/>
              </w:rPr>
              <w:t>method</w:t>
            </w:r>
            <w:r>
              <w:rPr>
                <w:rFonts w:ascii="Courier New" w:hAnsi="Courier New" w:cs="Courier New"/>
                <w:i/>
                <w:sz w:val="20"/>
              </w:rPr>
              <w:t>D</w:t>
            </w:r>
            <w:r w:rsidRPr="00147F70">
              <w:rPr>
                <w:rFonts w:ascii="Courier New" w:hAnsi="Courier New" w:cs="Courier New"/>
                <w:i/>
                <w:sz w:val="20"/>
              </w:rPr>
              <w:t>ecl</w:t>
            </w:r>
            <w:proofErr w:type="spellEnd"/>
            <w:r w:rsidRPr="00147F70">
              <w:rPr>
                <w:rFonts w:ascii="Courier New" w:hAnsi="Courier New" w:cs="Courier New"/>
                <w:i/>
                <w:sz w:val="20"/>
              </w:rPr>
              <w:t xml:space="preserve"> </w:t>
            </w:r>
          </w:p>
        </w:tc>
        <w:tc>
          <w:tcPr>
            <w:tcW w:w="6039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</w:p>
          <w:p w:rsidR="00E2534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</w:p>
          <w:p w:rsidR="00E2534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</w:p>
          <w:p w:rsidR="00E2534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</w:p>
          <w:p w:rsidR="00E2534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</w:p>
          <w:p w:rsidR="00E2534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</w:p>
          <w:p w:rsidR="00E2534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</w:p>
          <w:p w:rsidR="00E25340" w:rsidRPr="00147F7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</w:p>
        </w:tc>
      </w:tr>
      <w:tr w:rsidR="00E25340" w:rsidRPr="00147F7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Pr="00147F7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  <w:proofErr w:type="spellStart"/>
            <w:r w:rsidRPr="00147F70">
              <w:rPr>
                <w:rFonts w:ascii="Courier New" w:hAnsi="Courier New" w:cs="Courier New"/>
                <w:i/>
                <w:sz w:val="20"/>
              </w:rPr>
              <w:t>method</w:t>
            </w:r>
            <w:r>
              <w:rPr>
                <w:rFonts w:ascii="Courier New" w:hAnsi="Courier New" w:cs="Courier New"/>
                <w:i/>
                <w:sz w:val="20"/>
              </w:rPr>
              <w:t>D</w:t>
            </w:r>
            <w:r w:rsidRPr="00147F70">
              <w:rPr>
                <w:rFonts w:ascii="Courier New" w:hAnsi="Courier New" w:cs="Courier New"/>
                <w:i/>
                <w:sz w:val="20"/>
              </w:rPr>
              <w:t>ecls</w:t>
            </w:r>
            <w:proofErr w:type="spellEnd"/>
            <w:r w:rsidRPr="00147F70">
              <w:rPr>
                <w:rFonts w:ascii="Courier New" w:hAnsi="Courier New" w:cs="Courier New"/>
                <w:i/>
                <w:sz w:val="20"/>
              </w:rPr>
              <w:t xml:space="preserve"> → </w:t>
            </w:r>
            <w:proofErr w:type="spellStart"/>
            <w:r w:rsidRPr="00147F70">
              <w:rPr>
                <w:rFonts w:ascii="Courier New" w:hAnsi="Courier New" w:cs="Courier New"/>
                <w:i/>
                <w:sz w:val="20"/>
              </w:rPr>
              <w:t>method</w:t>
            </w:r>
            <w:r>
              <w:rPr>
                <w:rFonts w:ascii="Courier New" w:hAnsi="Courier New" w:cs="Courier New"/>
                <w:i/>
                <w:sz w:val="20"/>
              </w:rPr>
              <w:t>D</w:t>
            </w:r>
            <w:r w:rsidRPr="00147F70">
              <w:rPr>
                <w:rFonts w:ascii="Courier New" w:hAnsi="Courier New" w:cs="Courier New"/>
                <w:i/>
                <w:sz w:val="20"/>
              </w:rPr>
              <w:t>ecl</w:t>
            </w:r>
            <w:proofErr w:type="spellEnd"/>
          </w:p>
        </w:tc>
        <w:tc>
          <w:tcPr>
            <w:tcW w:w="6039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Default="00E25340" w:rsidP="0009175F">
            <w:pPr>
              <w:rPr>
                <w:rFonts w:ascii="Courier New" w:hAnsi="Courier New" w:cs="Courier New"/>
                <w:sz w:val="20"/>
              </w:rPr>
            </w:pPr>
          </w:p>
          <w:p w:rsidR="00E25340" w:rsidRDefault="00E25340" w:rsidP="0009175F">
            <w:pPr>
              <w:rPr>
                <w:rFonts w:ascii="Courier New" w:hAnsi="Courier New" w:cs="Courier New"/>
                <w:sz w:val="20"/>
              </w:rPr>
            </w:pPr>
          </w:p>
          <w:p w:rsidR="00E25340" w:rsidRDefault="00E25340" w:rsidP="0009175F">
            <w:pPr>
              <w:rPr>
                <w:rFonts w:ascii="Courier New" w:hAnsi="Courier New" w:cs="Courier New"/>
                <w:sz w:val="20"/>
              </w:rPr>
            </w:pPr>
          </w:p>
          <w:p w:rsidR="00E25340" w:rsidRDefault="00E25340" w:rsidP="0009175F">
            <w:pPr>
              <w:rPr>
                <w:rFonts w:ascii="Courier New" w:hAnsi="Courier New" w:cs="Courier New"/>
                <w:sz w:val="20"/>
              </w:rPr>
            </w:pPr>
          </w:p>
          <w:p w:rsidR="00E25340" w:rsidRDefault="00E25340" w:rsidP="0009175F">
            <w:pPr>
              <w:rPr>
                <w:rFonts w:ascii="Courier New" w:hAnsi="Courier New" w:cs="Courier New"/>
                <w:sz w:val="20"/>
              </w:rPr>
            </w:pPr>
          </w:p>
          <w:p w:rsidR="00E25340" w:rsidRPr="00303A30" w:rsidRDefault="00E25340" w:rsidP="0009175F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E25340" w:rsidRPr="00A4355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Pr="00527BC7" w:rsidRDefault="00E25340" w:rsidP="0009175F">
            <w:pPr>
              <w:rPr>
                <w:rFonts w:ascii="Courier New" w:hAnsi="Courier New" w:cs="Courier New"/>
                <w:i/>
                <w:sz w:val="20"/>
                <w:lang w:val="en-US"/>
              </w:rPr>
            </w:pPr>
            <w:proofErr w:type="spellStart"/>
            <w:r w:rsidRPr="00527BC7">
              <w:rPr>
                <w:rFonts w:ascii="Courier New" w:hAnsi="Courier New" w:cs="Courier New"/>
                <w:i/>
                <w:sz w:val="20"/>
                <w:lang w:val="en-US"/>
              </w:rPr>
              <w:t>methodDecl</w:t>
            </w:r>
            <w:proofErr w:type="spellEnd"/>
            <w:r w:rsidRPr="00527BC7">
              <w:rPr>
                <w:rFonts w:ascii="Courier New" w:hAnsi="Courier New" w:cs="Courier New"/>
                <w:i/>
                <w:sz w:val="20"/>
                <w:lang w:val="en-US"/>
              </w:rPr>
              <w:t xml:space="preserve"> → </w:t>
            </w:r>
          </w:p>
          <w:p w:rsidR="00E25340" w:rsidRPr="00527BC7" w:rsidRDefault="00E25340" w:rsidP="0009175F">
            <w:pPr>
              <w:rPr>
                <w:rFonts w:ascii="Courier New" w:hAnsi="Courier New" w:cs="Courier New"/>
                <w:b/>
                <w:i/>
                <w:sz w:val="20"/>
                <w:lang w:val="en-US"/>
              </w:rPr>
            </w:pPr>
            <w:r w:rsidRPr="00527BC7">
              <w:rPr>
                <w:rFonts w:ascii="Courier New" w:hAnsi="Courier New" w:cs="Courier New"/>
                <w:i/>
                <w:sz w:val="20"/>
                <w:lang w:val="en-US"/>
              </w:rPr>
              <w:t xml:space="preserve"> type </w:t>
            </w:r>
            <w:r w:rsidRPr="00527BC7">
              <w:rPr>
                <w:rFonts w:ascii="Courier New" w:hAnsi="Courier New" w:cs="Courier New"/>
                <w:b/>
                <w:i/>
                <w:sz w:val="20"/>
                <w:lang w:val="en-US"/>
              </w:rPr>
              <w:t>name</w:t>
            </w:r>
            <w:r w:rsidRPr="00527BC7">
              <w:rPr>
                <w:rFonts w:ascii="Courier New" w:hAnsi="Courier New" w:cs="Courier New"/>
                <w:i/>
                <w:sz w:val="20"/>
                <w:lang w:val="en-US"/>
              </w:rPr>
              <w:t xml:space="preserve"> </w:t>
            </w:r>
            <w:r w:rsidRPr="00527BC7">
              <w:rPr>
                <w:rFonts w:ascii="Courier New" w:hAnsi="Courier New" w:cs="Courier New"/>
                <w:b/>
                <w:i/>
                <w:sz w:val="20"/>
                <w:lang w:val="en-US"/>
              </w:rPr>
              <w:t>(</w:t>
            </w:r>
            <w:r w:rsidRPr="00527BC7">
              <w:rPr>
                <w:rFonts w:ascii="Courier New" w:hAnsi="Courier New" w:cs="Courier New"/>
                <w:i/>
                <w:sz w:val="20"/>
                <w:lang w:val="en-US"/>
              </w:rPr>
              <w:t xml:space="preserve"> parameters </w:t>
            </w:r>
            <w:r w:rsidRPr="00527BC7">
              <w:rPr>
                <w:rFonts w:ascii="Courier New" w:hAnsi="Courier New" w:cs="Courier New"/>
                <w:b/>
                <w:i/>
                <w:sz w:val="20"/>
                <w:lang w:val="en-US"/>
              </w:rPr>
              <w:t xml:space="preserve">) </w:t>
            </w:r>
          </w:p>
          <w:p w:rsidR="00E25340" w:rsidRPr="00527BC7" w:rsidRDefault="00E25340" w:rsidP="0009175F">
            <w:pPr>
              <w:rPr>
                <w:rFonts w:ascii="Courier New" w:hAnsi="Courier New" w:cs="Courier New"/>
                <w:i/>
                <w:sz w:val="20"/>
                <w:lang w:val="en-US"/>
              </w:rPr>
            </w:pPr>
            <w:r w:rsidRPr="00527BC7">
              <w:rPr>
                <w:rFonts w:ascii="Courier New" w:hAnsi="Courier New" w:cs="Courier New"/>
                <w:b/>
                <w:i/>
                <w:sz w:val="20"/>
                <w:lang w:val="en-US"/>
              </w:rPr>
              <w:t xml:space="preserve">   </w:t>
            </w:r>
            <w:r w:rsidRPr="00527BC7">
              <w:rPr>
                <w:rFonts w:ascii="Courier New" w:hAnsi="Courier New" w:cs="Courier New"/>
                <w:i/>
                <w:sz w:val="20"/>
                <w:lang w:val="en-US"/>
              </w:rPr>
              <w:t>body</w:t>
            </w:r>
          </w:p>
        </w:tc>
        <w:tc>
          <w:tcPr>
            <w:tcW w:w="6039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Pr="00527BC7" w:rsidRDefault="00E25340" w:rsidP="0009175F">
            <w:pPr>
              <w:rPr>
                <w:rFonts w:ascii="Courier New" w:hAnsi="Courier New" w:cs="Courier New"/>
                <w:i/>
                <w:sz w:val="20"/>
                <w:lang w:val="en-US"/>
              </w:rPr>
            </w:pPr>
          </w:p>
          <w:p w:rsidR="00E25340" w:rsidRPr="00527BC7" w:rsidRDefault="00E25340" w:rsidP="0009175F">
            <w:pPr>
              <w:rPr>
                <w:rFonts w:ascii="Courier New" w:hAnsi="Courier New" w:cs="Courier New"/>
                <w:i/>
                <w:sz w:val="20"/>
                <w:lang w:val="en-US"/>
              </w:rPr>
            </w:pPr>
          </w:p>
          <w:p w:rsidR="00E25340" w:rsidRPr="00527BC7" w:rsidRDefault="00E25340" w:rsidP="0009175F">
            <w:pPr>
              <w:rPr>
                <w:rFonts w:ascii="Courier New" w:hAnsi="Courier New" w:cs="Courier New"/>
                <w:i/>
                <w:sz w:val="20"/>
                <w:lang w:val="en-US"/>
              </w:rPr>
            </w:pPr>
          </w:p>
          <w:p w:rsidR="00E25340" w:rsidRPr="00527BC7" w:rsidRDefault="00E25340" w:rsidP="0009175F">
            <w:pPr>
              <w:rPr>
                <w:rFonts w:ascii="Courier New" w:hAnsi="Courier New" w:cs="Courier New"/>
                <w:i/>
                <w:sz w:val="20"/>
                <w:lang w:val="en-US"/>
              </w:rPr>
            </w:pPr>
          </w:p>
          <w:p w:rsidR="00E25340" w:rsidRPr="00527BC7" w:rsidRDefault="00E25340" w:rsidP="0009175F">
            <w:pPr>
              <w:rPr>
                <w:rFonts w:ascii="Courier New" w:hAnsi="Courier New" w:cs="Courier New"/>
                <w:i/>
                <w:sz w:val="20"/>
                <w:lang w:val="en-US"/>
              </w:rPr>
            </w:pPr>
          </w:p>
          <w:p w:rsidR="00E25340" w:rsidRPr="00527BC7" w:rsidRDefault="00E25340" w:rsidP="0009175F">
            <w:pPr>
              <w:rPr>
                <w:rFonts w:ascii="Courier New" w:hAnsi="Courier New" w:cs="Courier New"/>
                <w:i/>
                <w:sz w:val="20"/>
                <w:lang w:val="en-US"/>
              </w:rPr>
            </w:pPr>
          </w:p>
          <w:p w:rsidR="00E25340" w:rsidRPr="00527BC7" w:rsidRDefault="00E25340" w:rsidP="0009175F">
            <w:pPr>
              <w:rPr>
                <w:rFonts w:ascii="Courier New" w:hAnsi="Courier New" w:cs="Courier New"/>
                <w:i/>
                <w:sz w:val="20"/>
                <w:lang w:val="en-US"/>
              </w:rPr>
            </w:pPr>
          </w:p>
          <w:p w:rsidR="00E25340" w:rsidRPr="00527BC7" w:rsidRDefault="00E25340" w:rsidP="0009175F">
            <w:pPr>
              <w:rPr>
                <w:rFonts w:ascii="Courier New" w:hAnsi="Courier New" w:cs="Courier New"/>
                <w:i/>
                <w:sz w:val="20"/>
                <w:lang w:val="en-US"/>
              </w:rPr>
            </w:pPr>
          </w:p>
          <w:p w:rsidR="00E25340" w:rsidRPr="00527BC7" w:rsidRDefault="00E25340" w:rsidP="0009175F">
            <w:pPr>
              <w:rPr>
                <w:rFonts w:ascii="Courier New" w:hAnsi="Courier New" w:cs="Courier New"/>
                <w:i/>
                <w:sz w:val="20"/>
                <w:lang w:val="en-US"/>
              </w:rPr>
            </w:pPr>
          </w:p>
        </w:tc>
      </w:tr>
      <w:tr w:rsidR="00E25340" w:rsidRPr="00147F7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  <w:r>
              <w:rPr>
                <w:rFonts w:ascii="Courier New" w:hAnsi="Courier New" w:cs="Courier New"/>
                <w:i/>
                <w:sz w:val="20"/>
              </w:rPr>
              <w:t>p</w:t>
            </w:r>
            <w:r w:rsidRPr="00147F70">
              <w:rPr>
                <w:rFonts w:ascii="Courier New" w:hAnsi="Courier New" w:cs="Courier New"/>
                <w:i/>
                <w:sz w:val="20"/>
              </w:rPr>
              <w:t>aram</w:t>
            </w:r>
            <w:r>
              <w:rPr>
                <w:rFonts w:ascii="Courier New" w:hAnsi="Courier New" w:cs="Courier New"/>
                <w:i/>
                <w:sz w:val="20"/>
              </w:rPr>
              <w:t>eter</w:t>
            </w:r>
            <w:r w:rsidRPr="00147F70">
              <w:rPr>
                <w:rFonts w:ascii="Courier New" w:hAnsi="Courier New" w:cs="Courier New"/>
                <w:i/>
                <w:sz w:val="20"/>
              </w:rPr>
              <w:t>s</w:t>
            </w:r>
            <w:r w:rsidRPr="0050273D">
              <w:rPr>
                <w:rFonts w:ascii="Courier New" w:hAnsi="Courier New" w:cs="Courier New"/>
                <w:i/>
                <w:sz w:val="20"/>
                <w:vertAlign w:val="subscript"/>
              </w:rPr>
              <w:t>1</w:t>
            </w:r>
            <w:r w:rsidRPr="00147F70">
              <w:rPr>
                <w:rFonts w:ascii="Courier New" w:hAnsi="Courier New" w:cs="Courier New"/>
                <w:i/>
                <w:sz w:val="20"/>
              </w:rPr>
              <w:t xml:space="preserve"> → </w:t>
            </w:r>
          </w:p>
          <w:p w:rsidR="00E25340" w:rsidRPr="00147F7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  <w:r>
              <w:rPr>
                <w:rFonts w:ascii="Courier New" w:hAnsi="Courier New" w:cs="Courier New"/>
                <w:i/>
                <w:sz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i/>
                <w:sz w:val="20"/>
              </w:rPr>
              <w:t>p</w:t>
            </w:r>
            <w:r w:rsidRPr="00147F70">
              <w:rPr>
                <w:rFonts w:ascii="Courier New" w:hAnsi="Courier New" w:cs="Courier New"/>
                <w:i/>
                <w:sz w:val="20"/>
              </w:rPr>
              <w:t>aram</w:t>
            </w:r>
            <w:r>
              <w:rPr>
                <w:rFonts w:ascii="Courier New" w:hAnsi="Courier New" w:cs="Courier New"/>
                <w:i/>
                <w:sz w:val="20"/>
              </w:rPr>
              <w:t>eter</w:t>
            </w:r>
            <w:r w:rsidRPr="00147F70">
              <w:rPr>
                <w:rFonts w:ascii="Courier New" w:hAnsi="Courier New" w:cs="Courier New"/>
                <w:i/>
                <w:sz w:val="20"/>
              </w:rPr>
              <w:t>s</w:t>
            </w:r>
            <w:r w:rsidRPr="0050273D">
              <w:rPr>
                <w:rFonts w:ascii="Courier New" w:hAnsi="Courier New" w:cs="Courier New"/>
                <w:i/>
                <w:sz w:val="20"/>
                <w:vertAlign w:val="subscript"/>
              </w:rPr>
              <w:t>2</w:t>
            </w:r>
            <w:r>
              <w:rPr>
                <w:rFonts w:ascii="Courier New" w:hAnsi="Courier New" w:cs="Courier New"/>
                <w:i/>
                <w:sz w:val="20"/>
              </w:rPr>
              <w:t xml:space="preserve"> ,</w:t>
            </w:r>
            <w:proofErr w:type="gramEnd"/>
            <w:r w:rsidRPr="00147F70">
              <w:rPr>
                <w:rFonts w:ascii="Courier New" w:hAnsi="Courier New" w:cs="Courier New"/>
                <w:i/>
                <w:sz w:val="20"/>
              </w:rPr>
              <w:t xml:space="preserve"> param</w:t>
            </w:r>
            <w:r>
              <w:rPr>
                <w:rFonts w:ascii="Courier New" w:hAnsi="Courier New" w:cs="Courier New"/>
                <w:i/>
                <w:sz w:val="20"/>
              </w:rPr>
              <w:t>eter</w:t>
            </w:r>
            <w:r w:rsidRPr="00147F70">
              <w:rPr>
                <w:rFonts w:ascii="Courier New" w:hAnsi="Courier New" w:cs="Courier New"/>
                <w:i/>
                <w:sz w:val="20"/>
              </w:rPr>
              <w:tab/>
            </w:r>
          </w:p>
        </w:tc>
        <w:tc>
          <w:tcPr>
            <w:tcW w:w="6039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Default="00E25340" w:rsidP="0009175F">
            <w:pPr>
              <w:rPr>
                <w:rFonts w:ascii="Courier New" w:hAnsi="Courier New" w:cs="Courier New"/>
                <w:b/>
                <w:i/>
                <w:sz w:val="20"/>
              </w:rPr>
            </w:pPr>
          </w:p>
          <w:p w:rsidR="00E25340" w:rsidRDefault="00E25340" w:rsidP="0009175F">
            <w:pPr>
              <w:rPr>
                <w:rFonts w:ascii="Courier New" w:hAnsi="Courier New" w:cs="Courier New"/>
                <w:b/>
                <w:i/>
                <w:sz w:val="20"/>
              </w:rPr>
            </w:pPr>
          </w:p>
          <w:p w:rsidR="00E25340" w:rsidRDefault="00E25340" w:rsidP="0009175F">
            <w:pPr>
              <w:rPr>
                <w:rFonts w:ascii="Courier New" w:hAnsi="Courier New" w:cs="Courier New"/>
                <w:b/>
                <w:i/>
                <w:sz w:val="20"/>
              </w:rPr>
            </w:pPr>
          </w:p>
          <w:p w:rsidR="00E25340" w:rsidRDefault="00E25340" w:rsidP="0009175F">
            <w:pPr>
              <w:rPr>
                <w:rFonts w:ascii="Courier New" w:hAnsi="Courier New" w:cs="Courier New"/>
                <w:b/>
                <w:i/>
                <w:sz w:val="20"/>
              </w:rPr>
            </w:pPr>
          </w:p>
          <w:p w:rsidR="00E25340" w:rsidRDefault="00E25340" w:rsidP="0009175F">
            <w:pPr>
              <w:rPr>
                <w:rFonts w:ascii="Courier New" w:hAnsi="Courier New" w:cs="Courier New"/>
                <w:b/>
                <w:i/>
                <w:sz w:val="20"/>
              </w:rPr>
            </w:pPr>
          </w:p>
          <w:p w:rsidR="0078648F" w:rsidRDefault="0078648F" w:rsidP="0009175F">
            <w:pPr>
              <w:rPr>
                <w:rFonts w:ascii="Courier New" w:hAnsi="Courier New" w:cs="Courier New"/>
                <w:b/>
                <w:i/>
                <w:sz w:val="20"/>
              </w:rPr>
            </w:pPr>
          </w:p>
          <w:p w:rsidR="00E25340" w:rsidRDefault="00E25340" w:rsidP="0009175F">
            <w:pPr>
              <w:rPr>
                <w:rFonts w:ascii="Courier New" w:hAnsi="Courier New" w:cs="Courier New"/>
                <w:b/>
                <w:i/>
                <w:sz w:val="20"/>
              </w:rPr>
            </w:pPr>
          </w:p>
          <w:p w:rsidR="00E25340" w:rsidRPr="00147F70" w:rsidRDefault="00E25340" w:rsidP="0009175F">
            <w:pPr>
              <w:rPr>
                <w:rFonts w:ascii="Courier New" w:hAnsi="Courier New" w:cs="Courier New"/>
                <w:b/>
                <w:i/>
                <w:sz w:val="20"/>
              </w:rPr>
            </w:pPr>
          </w:p>
        </w:tc>
      </w:tr>
      <w:tr w:rsidR="00E25340" w:rsidRPr="00147F7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Pr="00147F7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  <w:r w:rsidRPr="00147F70">
              <w:rPr>
                <w:rFonts w:ascii="Courier New" w:hAnsi="Courier New" w:cs="Courier New"/>
                <w:i/>
                <w:sz w:val="20"/>
              </w:rPr>
              <w:t>param</w:t>
            </w:r>
            <w:r>
              <w:rPr>
                <w:rFonts w:ascii="Courier New" w:hAnsi="Courier New" w:cs="Courier New"/>
                <w:i/>
                <w:sz w:val="20"/>
              </w:rPr>
              <w:t>eter</w:t>
            </w:r>
            <w:r w:rsidRPr="00147F70">
              <w:rPr>
                <w:rFonts w:ascii="Courier New" w:hAnsi="Courier New" w:cs="Courier New"/>
                <w:i/>
                <w:sz w:val="20"/>
              </w:rPr>
              <w:t>s → param</w:t>
            </w:r>
            <w:r>
              <w:rPr>
                <w:rFonts w:ascii="Courier New" w:hAnsi="Courier New" w:cs="Courier New"/>
                <w:i/>
                <w:sz w:val="20"/>
              </w:rPr>
              <w:t>eter</w:t>
            </w:r>
            <w:r w:rsidRPr="00147F70">
              <w:rPr>
                <w:rFonts w:ascii="Courier New" w:hAnsi="Courier New" w:cs="Courier New"/>
                <w:i/>
                <w:sz w:val="20"/>
              </w:rPr>
              <w:tab/>
            </w:r>
          </w:p>
          <w:p w:rsidR="00E25340" w:rsidRPr="00147F7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</w:p>
        </w:tc>
        <w:tc>
          <w:tcPr>
            <w:tcW w:w="6039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</w:p>
          <w:p w:rsidR="0078648F" w:rsidRDefault="0078648F" w:rsidP="0009175F">
            <w:pPr>
              <w:rPr>
                <w:rFonts w:ascii="Courier New" w:hAnsi="Courier New" w:cs="Courier New"/>
                <w:i/>
                <w:sz w:val="20"/>
              </w:rPr>
            </w:pPr>
          </w:p>
          <w:p w:rsidR="00E2534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</w:p>
          <w:p w:rsidR="00E25340" w:rsidRPr="00CD16CB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</w:p>
        </w:tc>
      </w:tr>
      <w:tr w:rsidR="00E25340" w:rsidRPr="00147F7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Pr="00147F70" w:rsidRDefault="00E25340" w:rsidP="0009175F">
            <w:pPr>
              <w:tabs>
                <w:tab w:val="left" w:pos="3708"/>
                <w:tab w:val="left" w:pos="8856"/>
              </w:tabs>
              <w:rPr>
                <w:rFonts w:ascii="Courier New" w:hAnsi="Courier New" w:cs="Courier New"/>
                <w:i/>
                <w:sz w:val="20"/>
              </w:rPr>
            </w:pPr>
            <w:r w:rsidRPr="00147F70">
              <w:rPr>
                <w:rFonts w:ascii="Courier New" w:hAnsi="Courier New" w:cs="Courier New"/>
                <w:i/>
                <w:sz w:val="20"/>
              </w:rPr>
              <w:t>param</w:t>
            </w:r>
            <w:r>
              <w:rPr>
                <w:rFonts w:ascii="Courier New" w:hAnsi="Courier New" w:cs="Courier New"/>
                <w:i/>
                <w:sz w:val="20"/>
              </w:rPr>
              <w:t>eter</w:t>
            </w:r>
            <w:r w:rsidRPr="00147F70">
              <w:rPr>
                <w:rFonts w:ascii="Courier New" w:hAnsi="Courier New" w:cs="Courier New"/>
                <w:i/>
                <w:sz w:val="20"/>
              </w:rPr>
              <w:t xml:space="preserve"> → type </w:t>
            </w:r>
            <w:proofErr w:type="spellStart"/>
            <w:r w:rsidRPr="00147F70">
              <w:rPr>
                <w:rFonts w:ascii="Courier New" w:hAnsi="Courier New" w:cs="Courier New"/>
                <w:b/>
                <w:i/>
                <w:sz w:val="20"/>
              </w:rPr>
              <w:t>name</w:t>
            </w:r>
            <w:proofErr w:type="spellEnd"/>
            <w:r w:rsidRPr="00147F70">
              <w:rPr>
                <w:rFonts w:ascii="Courier New" w:hAnsi="Courier New" w:cs="Courier New"/>
                <w:i/>
                <w:sz w:val="20"/>
              </w:rPr>
              <w:tab/>
            </w:r>
          </w:p>
          <w:p w:rsidR="00E25340" w:rsidRPr="00147F7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</w:p>
        </w:tc>
        <w:tc>
          <w:tcPr>
            <w:tcW w:w="6039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Default="00E25340" w:rsidP="0009175F">
            <w:pPr>
              <w:rPr>
                <w:rFonts w:ascii="Courier New" w:hAnsi="Courier New" w:cs="Courier New"/>
                <w:b/>
                <w:i/>
                <w:sz w:val="20"/>
              </w:rPr>
            </w:pPr>
          </w:p>
          <w:p w:rsidR="00E25340" w:rsidRDefault="00E25340" w:rsidP="0009175F">
            <w:pPr>
              <w:rPr>
                <w:rFonts w:ascii="Courier New" w:hAnsi="Courier New" w:cs="Courier New"/>
                <w:b/>
                <w:i/>
                <w:sz w:val="20"/>
              </w:rPr>
            </w:pPr>
          </w:p>
          <w:p w:rsidR="00E25340" w:rsidRPr="00147F70" w:rsidRDefault="00E25340" w:rsidP="0009175F">
            <w:pPr>
              <w:rPr>
                <w:rFonts w:ascii="Courier New" w:hAnsi="Courier New" w:cs="Courier New"/>
                <w:b/>
                <w:i/>
                <w:sz w:val="20"/>
              </w:rPr>
            </w:pPr>
          </w:p>
        </w:tc>
      </w:tr>
      <w:tr w:rsidR="00E25340" w:rsidRPr="00147F7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Pr="00147F7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  <w:r w:rsidRPr="00147F70">
              <w:rPr>
                <w:rFonts w:ascii="Courier New" w:hAnsi="Courier New" w:cs="Courier New"/>
                <w:i/>
                <w:sz w:val="20"/>
              </w:rPr>
              <w:t xml:space="preserve">type → </w:t>
            </w:r>
            <w:proofErr w:type="spellStart"/>
            <w:r w:rsidRPr="00147F70">
              <w:rPr>
                <w:rFonts w:ascii="Courier New" w:hAnsi="Courier New" w:cs="Courier New"/>
                <w:b/>
                <w:sz w:val="20"/>
              </w:rPr>
              <w:t>int</w:t>
            </w:r>
            <w:proofErr w:type="spellEnd"/>
          </w:p>
        </w:tc>
        <w:tc>
          <w:tcPr>
            <w:tcW w:w="6039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Pr="00147F7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  <w:proofErr w:type="spellStart"/>
            <w:proofErr w:type="gramStart"/>
            <w:r w:rsidRPr="00147F70">
              <w:rPr>
                <w:rFonts w:ascii="Courier New" w:hAnsi="Courier New" w:cs="Courier New"/>
                <w:i/>
                <w:sz w:val="20"/>
              </w:rPr>
              <w:t>type.</w:t>
            </w:r>
            <w:r>
              <w:rPr>
                <w:rFonts w:ascii="Courier New" w:hAnsi="Courier New" w:cs="Courier New"/>
                <w:sz w:val="20"/>
              </w:rPr>
              <w:t>typeString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= ‘i’</w:t>
            </w:r>
            <w:proofErr w:type="gramEnd"/>
          </w:p>
        </w:tc>
      </w:tr>
      <w:tr w:rsidR="00E25340" w:rsidRPr="00147F70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Pr="00147F7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  <w:r w:rsidRPr="00147F70">
              <w:rPr>
                <w:rFonts w:ascii="Courier New" w:hAnsi="Courier New" w:cs="Courier New"/>
                <w:i/>
                <w:sz w:val="20"/>
              </w:rPr>
              <w:t xml:space="preserve">type → </w:t>
            </w:r>
            <w:proofErr w:type="spellStart"/>
            <w:r w:rsidRPr="00147F70">
              <w:rPr>
                <w:rFonts w:ascii="Courier New" w:hAnsi="Courier New" w:cs="Courier New"/>
                <w:b/>
                <w:sz w:val="20"/>
              </w:rPr>
              <w:t>bool</w:t>
            </w:r>
            <w:proofErr w:type="spellEnd"/>
          </w:p>
        </w:tc>
        <w:tc>
          <w:tcPr>
            <w:tcW w:w="6039" w:type="dxa"/>
            <w:shd w:val="clear" w:color="auto" w:fill="auto"/>
            <w:tcMar>
              <w:top w:w="113" w:type="dxa"/>
              <w:bottom w:w="113" w:type="dxa"/>
            </w:tcMar>
          </w:tcPr>
          <w:p w:rsidR="00E25340" w:rsidRPr="00147F70" w:rsidRDefault="00E25340" w:rsidP="0009175F">
            <w:pPr>
              <w:rPr>
                <w:rFonts w:ascii="Courier New" w:hAnsi="Courier New" w:cs="Courier New"/>
                <w:i/>
                <w:sz w:val="20"/>
              </w:rPr>
            </w:pPr>
            <w:proofErr w:type="spellStart"/>
            <w:proofErr w:type="gramStart"/>
            <w:r w:rsidRPr="00147F70">
              <w:rPr>
                <w:rFonts w:ascii="Courier New" w:hAnsi="Courier New" w:cs="Courier New"/>
                <w:i/>
                <w:sz w:val="20"/>
              </w:rPr>
              <w:t>type.</w:t>
            </w:r>
            <w:r>
              <w:rPr>
                <w:rFonts w:ascii="Courier New" w:hAnsi="Courier New" w:cs="Courier New"/>
                <w:sz w:val="20"/>
              </w:rPr>
              <w:t>typeString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= ‘b’</w:t>
            </w:r>
            <w:proofErr w:type="gramEnd"/>
          </w:p>
        </w:tc>
      </w:tr>
    </w:tbl>
    <w:p w:rsidR="00FA5BA4" w:rsidRPr="00BD2949" w:rsidRDefault="00FA5BA4" w:rsidP="00BD2949"/>
    <w:sectPr w:rsidR="00FA5BA4" w:rsidRPr="00BD2949" w:rsidSect="0025763D">
      <w:footerReference w:type="even" r:id="rId9"/>
      <w:footerReference w:type="default" r:id="rId10"/>
      <w:endnotePr>
        <w:numFmt w:val="decimal"/>
      </w:endnotePr>
      <w:pgSz w:w="11905" w:h="16837"/>
      <w:pgMar w:top="1134" w:right="1134" w:bottom="1134" w:left="1134" w:header="1134" w:footer="1134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B8" w:rsidRDefault="008273B8">
      <w:r>
        <w:separator/>
      </w:r>
    </w:p>
  </w:endnote>
  <w:endnote w:type="continuationSeparator" w:id="0">
    <w:p w:rsidR="008273B8" w:rsidRDefault="0082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05" w:rsidRDefault="0005182B" w:rsidP="002576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49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4905" w:rsidRDefault="00084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05" w:rsidRDefault="0005182B" w:rsidP="002576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49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550">
      <w:rPr>
        <w:rStyle w:val="PageNumber"/>
        <w:noProof/>
      </w:rPr>
      <w:t>7</w:t>
    </w:r>
    <w:r>
      <w:rPr>
        <w:rStyle w:val="PageNumber"/>
      </w:rPr>
      <w:fldChar w:fldCharType="end"/>
    </w:r>
  </w:p>
  <w:p w:rsidR="00084905" w:rsidRDefault="00084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B8" w:rsidRDefault="008273B8">
      <w:r>
        <w:separator/>
      </w:r>
    </w:p>
  </w:footnote>
  <w:footnote w:type="continuationSeparator" w:id="0">
    <w:p w:rsidR="008273B8" w:rsidRDefault="0082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4A2"/>
    <w:multiLevelType w:val="hybridMultilevel"/>
    <w:tmpl w:val="4C54990E"/>
    <w:lvl w:ilvl="0" w:tplc="40AA4C86">
      <w:start w:val="1"/>
      <w:numFmt w:val="bullet"/>
      <w:pStyle w:val="bulli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50D6C"/>
    <w:multiLevelType w:val="hybridMultilevel"/>
    <w:tmpl w:val="BB761458"/>
    <w:lvl w:ilvl="0" w:tplc="732E27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06DF0"/>
    <w:multiLevelType w:val="hybridMultilevel"/>
    <w:tmpl w:val="9D22A21C"/>
    <w:lvl w:ilvl="0" w:tplc="BFA24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77754"/>
    <w:multiLevelType w:val="hybridMultilevel"/>
    <w:tmpl w:val="47B0940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74E92"/>
    <w:multiLevelType w:val="multilevel"/>
    <w:tmpl w:val="5C209BE2"/>
    <w:lvl w:ilvl="0">
      <w:start w:val="1"/>
      <w:numFmt w:val="decimal"/>
      <w:pStyle w:val="heading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13"/>
  <w:drawingGridVerticalSpacing w:val="113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E"/>
    <w:rsid w:val="00000927"/>
    <w:rsid w:val="00011C8E"/>
    <w:rsid w:val="00012FCE"/>
    <w:rsid w:val="00016D28"/>
    <w:rsid w:val="00021A63"/>
    <w:rsid w:val="00030702"/>
    <w:rsid w:val="0003455A"/>
    <w:rsid w:val="00037A7F"/>
    <w:rsid w:val="0004453D"/>
    <w:rsid w:val="0005182B"/>
    <w:rsid w:val="00053A3A"/>
    <w:rsid w:val="00056959"/>
    <w:rsid w:val="00070F3A"/>
    <w:rsid w:val="00071701"/>
    <w:rsid w:val="000833EE"/>
    <w:rsid w:val="000841EF"/>
    <w:rsid w:val="00084905"/>
    <w:rsid w:val="00084A0D"/>
    <w:rsid w:val="00090E6B"/>
    <w:rsid w:val="00091600"/>
    <w:rsid w:val="0009175F"/>
    <w:rsid w:val="00094E95"/>
    <w:rsid w:val="00096903"/>
    <w:rsid w:val="000A4306"/>
    <w:rsid w:val="000A72CB"/>
    <w:rsid w:val="000A7DC6"/>
    <w:rsid w:val="000B28D8"/>
    <w:rsid w:val="000B53F0"/>
    <w:rsid w:val="000B54A8"/>
    <w:rsid w:val="000B668B"/>
    <w:rsid w:val="000C1F1A"/>
    <w:rsid w:val="000C32B8"/>
    <w:rsid w:val="000C3CF9"/>
    <w:rsid w:val="000D350F"/>
    <w:rsid w:val="000D6A4C"/>
    <w:rsid w:val="000D79AE"/>
    <w:rsid w:val="000D7CDB"/>
    <w:rsid w:val="000E1FAF"/>
    <w:rsid w:val="000F0084"/>
    <w:rsid w:val="000F4EAC"/>
    <w:rsid w:val="00100CF7"/>
    <w:rsid w:val="00101793"/>
    <w:rsid w:val="00104272"/>
    <w:rsid w:val="00110496"/>
    <w:rsid w:val="0011202D"/>
    <w:rsid w:val="0012010F"/>
    <w:rsid w:val="00124F0D"/>
    <w:rsid w:val="001307A7"/>
    <w:rsid w:val="00132FC5"/>
    <w:rsid w:val="0013352F"/>
    <w:rsid w:val="00134E77"/>
    <w:rsid w:val="00134E9D"/>
    <w:rsid w:val="00136D6F"/>
    <w:rsid w:val="00143D7F"/>
    <w:rsid w:val="0015297E"/>
    <w:rsid w:val="00166A25"/>
    <w:rsid w:val="00167346"/>
    <w:rsid w:val="001709F0"/>
    <w:rsid w:val="00174A80"/>
    <w:rsid w:val="00177803"/>
    <w:rsid w:val="0018082F"/>
    <w:rsid w:val="00190CA4"/>
    <w:rsid w:val="001913D0"/>
    <w:rsid w:val="001918C0"/>
    <w:rsid w:val="00191A95"/>
    <w:rsid w:val="001A1907"/>
    <w:rsid w:val="001B7F7B"/>
    <w:rsid w:val="001C02C9"/>
    <w:rsid w:val="001D47E3"/>
    <w:rsid w:val="001E3FD3"/>
    <w:rsid w:val="001E6971"/>
    <w:rsid w:val="001F0FB7"/>
    <w:rsid w:val="001F2163"/>
    <w:rsid w:val="002004DA"/>
    <w:rsid w:val="0022343F"/>
    <w:rsid w:val="00224754"/>
    <w:rsid w:val="00226B88"/>
    <w:rsid w:val="00226BCC"/>
    <w:rsid w:val="0023184A"/>
    <w:rsid w:val="00233EE6"/>
    <w:rsid w:val="002355DE"/>
    <w:rsid w:val="00241E0F"/>
    <w:rsid w:val="00253ABE"/>
    <w:rsid w:val="0025506E"/>
    <w:rsid w:val="002556E3"/>
    <w:rsid w:val="00256EDE"/>
    <w:rsid w:val="0025763D"/>
    <w:rsid w:val="0026128F"/>
    <w:rsid w:val="00261C21"/>
    <w:rsid w:val="002620EE"/>
    <w:rsid w:val="00262DA8"/>
    <w:rsid w:val="00263205"/>
    <w:rsid w:val="002650C2"/>
    <w:rsid w:val="002730E5"/>
    <w:rsid w:val="0027643E"/>
    <w:rsid w:val="00277054"/>
    <w:rsid w:val="00280E62"/>
    <w:rsid w:val="00286106"/>
    <w:rsid w:val="002870B8"/>
    <w:rsid w:val="002901DC"/>
    <w:rsid w:val="00291665"/>
    <w:rsid w:val="002955C4"/>
    <w:rsid w:val="00295D44"/>
    <w:rsid w:val="002A3A53"/>
    <w:rsid w:val="002B13C7"/>
    <w:rsid w:val="002B1A71"/>
    <w:rsid w:val="002B23E0"/>
    <w:rsid w:val="002C1A1D"/>
    <w:rsid w:val="002C391F"/>
    <w:rsid w:val="002D4117"/>
    <w:rsid w:val="002D42E6"/>
    <w:rsid w:val="002D5BCF"/>
    <w:rsid w:val="002E0EBE"/>
    <w:rsid w:val="002E2F45"/>
    <w:rsid w:val="002E4B78"/>
    <w:rsid w:val="002E5083"/>
    <w:rsid w:val="002E74E1"/>
    <w:rsid w:val="002F49B6"/>
    <w:rsid w:val="002F4F11"/>
    <w:rsid w:val="002F6E34"/>
    <w:rsid w:val="00313BEC"/>
    <w:rsid w:val="00321C77"/>
    <w:rsid w:val="00322400"/>
    <w:rsid w:val="00330830"/>
    <w:rsid w:val="00333251"/>
    <w:rsid w:val="00334288"/>
    <w:rsid w:val="003414D2"/>
    <w:rsid w:val="003540D5"/>
    <w:rsid w:val="00356681"/>
    <w:rsid w:val="00356987"/>
    <w:rsid w:val="00365727"/>
    <w:rsid w:val="00366CAB"/>
    <w:rsid w:val="00366F31"/>
    <w:rsid w:val="003721CB"/>
    <w:rsid w:val="00373AAA"/>
    <w:rsid w:val="00376697"/>
    <w:rsid w:val="003845C8"/>
    <w:rsid w:val="00384C2F"/>
    <w:rsid w:val="003A4197"/>
    <w:rsid w:val="003A7259"/>
    <w:rsid w:val="003B1435"/>
    <w:rsid w:val="003B78F8"/>
    <w:rsid w:val="003B7C12"/>
    <w:rsid w:val="003B7C9C"/>
    <w:rsid w:val="003C47A9"/>
    <w:rsid w:val="003C48F9"/>
    <w:rsid w:val="003C7E71"/>
    <w:rsid w:val="003D2499"/>
    <w:rsid w:val="003D3342"/>
    <w:rsid w:val="003D5FC6"/>
    <w:rsid w:val="003E0A7A"/>
    <w:rsid w:val="003E2DF4"/>
    <w:rsid w:val="003E42BB"/>
    <w:rsid w:val="003E571E"/>
    <w:rsid w:val="003E5D89"/>
    <w:rsid w:val="003F7E77"/>
    <w:rsid w:val="004015A0"/>
    <w:rsid w:val="0041169B"/>
    <w:rsid w:val="004126DC"/>
    <w:rsid w:val="0042365C"/>
    <w:rsid w:val="004238A0"/>
    <w:rsid w:val="004259FB"/>
    <w:rsid w:val="00425D5D"/>
    <w:rsid w:val="00431F60"/>
    <w:rsid w:val="004401DE"/>
    <w:rsid w:val="00455F63"/>
    <w:rsid w:val="0046690C"/>
    <w:rsid w:val="00482C67"/>
    <w:rsid w:val="00486DA2"/>
    <w:rsid w:val="00487EE0"/>
    <w:rsid w:val="004923D2"/>
    <w:rsid w:val="00495FE5"/>
    <w:rsid w:val="004963BF"/>
    <w:rsid w:val="004A16CB"/>
    <w:rsid w:val="004A480D"/>
    <w:rsid w:val="004A775B"/>
    <w:rsid w:val="004B36E5"/>
    <w:rsid w:val="004B660D"/>
    <w:rsid w:val="004B7B58"/>
    <w:rsid w:val="004C5492"/>
    <w:rsid w:val="004C75AF"/>
    <w:rsid w:val="004C783E"/>
    <w:rsid w:val="004D6FE1"/>
    <w:rsid w:val="00504106"/>
    <w:rsid w:val="0050419A"/>
    <w:rsid w:val="00512246"/>
    <w:rsid w:val="0051708C"/>
    <w:rsid w:val="00517F29"/>
    <w:rsid w:val="00527BC7"/>
    <w:rsid w:val="00530E59"/>
    <w:rsid w:val="00534596"/>
    <w:rsid w:val="00536A11"/>
    <w:rsid w:val="00537899"/>
    <w:rsid w:val="00547207"/>
    <w:rsid w:val="005476D7"/>
    <w:rsid w:val="005504F7"/>
    <w:rsid w:val="00557B19"/>
    <w:rsid w:val="005745B5"/>
    <w:rsid w:val="00574A27"/>
    <w:rsid w:val="005753E8"/>
    <w:rsid w:val="00577153"/>
    <w:rsid w:val="00577DDE"/>
    <w:rsid w:val="00580246"/>
    <w:rsid w:val="00580D8A"/>
    <w:rsid w:val="0058287E"/>
    <w:rsid w:val="00587595"/>
    <w:rsid w:val="005912B0"/>
    <w:rsid w:val="00597A6C"/>
    <w:rsid w:val="005A084F"/>
    <w:rsid w:val="005A660B"/>
    <w:rsid w:val="005A68B7"/>
    <w:rsid w:val="005A6AEA"/>
    <w:rsid w:val="005B580A"/>
    <w:rsid w:val="005B5C32"/>
    <w:rsid w:val="005C48C7"/>
    <w:rsid w:val="005D51A3"/>
    <w:rsid w:val="005E0AE0"/>
    <w:rsid w:val="005E3ED2"/>
    <w:rsid w:val="005E6DB7"/>
    <w:rsid w:val="00601AA4"/>
    <w:rsid w:val="006072E1"/>
    <w:rsid w:val="00617183"/>
    <w:rsid w:val="00617C97"/>
    <w:rsid w:val="0062209E"/>
    <w:rsid w:val="006220EC"/>
    <w:rsid w:val="0062550D"/>
    <w:rsid w:val="006312F8"/>
    <w:rsid w:val="00632F18"/>
    <w:rsid w:val="006333D2"/>
    <w:rsid w:val="00640F8A"/>
    <w:rsid w:val="006436B9"/>
    <w:rsid w:val="00645D48"/>
    <w:rsid w:val="00650EA7"/>
    <w:rsid w:val="006521BE"/>
    <w:rsid w:val="00653BFE"/>
    <w:rsid w:val="0065416C"/>
    <w:rsid w:val="0065421A"/>
    <w:rsid w:val="00657890"/>
    <w:rsid w:val="0066032D"/>
    <w:rsid w:val="006719CE"/>
    <w:rsid w:val="00672913"/>
    <w:rsid w:val="00672D9E"/>
    <w:rsid w:val="0067752A"/>
    <w:rsid w:val="006818B3"/>
    <w:rsid w:val="00684ACF"/>
    <w:rsid w:val="00687537"/>
    <w:rsid w:val="0069069A"/>
    <w:rsid w:val="00693014"/>
    <w:rsid w:val="00693854"/>
    <w:rsid w:val="00696DC2"/>
    <w:rsid w:val="006A3F1F"/>
    <w:rsid w:val="006B0601"/>
    <w:rsid w:val="006B6C75"/>
    <w:rsid w:val="006B77D5"/>
    <w:rsid w:val="006D0035"/>
    <w:rsid w:val="006D13B6"/>
    <w:rsid w:val="006D2217"/>
    <w:rsid w:val="006D5328"/>
    <w:rsid w:val="006E162F"/>
    <w:rsid w:val="007069AD"/>
    <w:rsid w:val="00707D7D"/>
    <w:rsid w:val="00707E3E"/>
    <w:rsid w:val="0071087F"/>
    <w:rsid w:val="007171DF"/>
    <w:rsid w:val="0073249D"/>
    <w:rsid w:val="00740569"/>
    <w:rsid w:val="007407D8"/>
    <w:rsid w:val="007413A4"/>
    <w:rsid w:val="00747149"/>
    <w:rsid w:val="0075166F"/>
    <w:rsid w:val="007519B7"/>
    <w:rsid w:val="00753411"/>
    <w:rsid w:val="00754C93"/>
    <w:rsid w:val="007579DA"/>
    <w:rsid w:val="00765ABC"/>
    <w:rsid w:val="00785853"/>
    <w:rsid w:val="0078648F"/>
    <w:rsid w:val="00787B31"/>
    <w:rsid w:val="007906B5"/>
    <w:rsid w:val="007A0B34"/>
    <w:rsid w:val="007B443A"/>
    <w:rsid w:val="007E4326"/>
    <w:rsid w:val="007E4E8B"/>
    <w:rsid w:val="007E617F"/>
    <w:rsid w:val="007F31D1"/>
    <w:rsid w:val="007F4B33"/>
    <w:rsid w:val="00805753"/>
    <w:rsid w:val="00806E7C"/>
    <w:rsid w:val="00814B38"/>
    <w:rsid w:val="008205F3"/>
    <w:rsid w:val="00823CB9"/>
    <w:rsid w:val="008273B8"/>
    <w:rsid w:val="00830760"/>
    <w:rsid w:val="00834236"/>
    <w:rsid w:val="00836F0C"/>
    <w:rsid w:val="008427EF"/>
    <w:rsid w:val="00843C60"/>
    <w:rsid w:val="008511C5"/>
    <w:rsid w:val="008519DA"/>
    <w:rsid w:val="00855E7D"/>
    <w:rsid w:val="00856128"/>
    <w:rsid w:val="00856188"/>
    <w:rsid w:val="00857D0F"/>
    <w:rsid w:val="0086406C"/>
    <w:rsid w:val="00871384"/>
    <w:rsid w:val="00880D92"/>
    <w:rsid w:val="00881ACC"/>
    <w:rsid w:val="00884401"/>
    <w:rsid w:val="00885F53"/>
    <w:rsid w:val="008910C5"/>
    <w:rsid w:val="008932D8"/>
    <w:rsid w:val="00896827"/>
    <w:rsid w:val="008A057A"/>
    <w:rsid w:val="008A47C1"/>
    <w:rsid w:val="008D360E"/>
    <w:rsid w:val="008D68E4"/>
    <w:rsid w:val="008D6C21"/>
    <w:rsid w:val="008E000F"/>
    <w:rsid w:val="008E01C3"/>
    <w:rsid w:val="008E051F"/>
    <w:rsid w:val="008E13D6"/>
    <w:rsid w:val="008E54BE"/>
    <w:rsid w:val="008E7EE1"/>
    <w:rsid w:val="0090202D"/>
    <w:rsid w:val="009048B8"/>
    <w:rsid w:val="009060DE"/>
    <w:rsid w:val="0090660F"/>
    <w:rsid w:val="00910630"/>
    <w:rsid w:val="00911432"/>
    <w:rsid w:val="00913EFB"/>
    <w:rsid w:val="0091417A"/>
    <w:rsid w:val="00914C33"/>
    <w:rsid w:val="009352F9"/>
    <w:rsid w:val="0095076D"/>
    <w:rsid w:val="00955BA3"/>
    <w:rsid w:val="0095766F"/>
    <w:rsid w:val="00957B9C"/>
    <w:rsid w:val="00964D76"/>
    <w:rsid w:val="00972693"/>
    <w:rsid w:val="0097612F"/>
    <w:rsid w:val="00994068"/>
    <w:rsid w:val="00995F03"/>
    <w:rsid w:val="009B65DF"/>
    <w:rsid w:val="009C0ABD"/>
    <w:rsid w:val="009C4086"/>
    <w:rsid w:val="009D0143"/>
    <w:rsid w:val="009D4E3F"/>
    <w:rsid w:val="009D515F"/>
    <w:rsid w:val="009E19FA"/>
    <w:rsid w:val="009E313F"/>
    <w:rsid w:val="009F1736"/>
    <w:rsid w:val="009F2D85"/>
    <w:rsid w:val="00A03CE4"/>
    <w:rsid w:val="00A1722A"/>
    <w:rsid w:val="00A175EF"/>
    <w:rsid w:val="00A22543"/>
    <w:rsid w:val="00A22F1F"/>
    <w:rsid w:val="00A243F2"/>
    <w:rsid w:val="00A24FAE"/>
    <w:rsid w:val="00A33101"/>
    <w:rsid w:val="00A42591"/>
    <w:rsid w:val="00A43550"/>
    <w:rsid w:val="00A45D72"/>
    <w:rsid w:val="00A50183"/>
    <w:rsid w:val="00A60AB7"/>
    <w:rsid w:val="00A61BF9"/>
    <w:rsid w:val="00A64F03"/>
    <w:rsid w:val="00A65132"/>
    <w:rsid w:val="00A65A46"/>
    <w:rsid w:val="00A73B1B"/>
    <w:rsid w:val="00A82237"/>
    <w:rsid w:val="00A92406"/>
    <w:rsid w:val="00A9259F"/>
    <w:rsid w:val="00AA0727"/>
    <w:rsid w:val="00AA6DE0"/>
    <w:rsid w:val="00AB0775"/>
    <w:rsid w:val="00AB524E"/>
    <w:rsid w:val="00AC0217"/>
    <w:rsid w:val="00AC09B4"/>
    <w:rsid w:val="00AC2FE1"/>
    <w:rsid w:val="00AC74BC"/>
    <w:rsid w:val="00AD3553"/>
    <w:rsid w:val="00AD4DD7"/>
    <w:rsid w:val="00AE3EDC"/>
    <w:rsid w:val="00AF1E22"/>
    <w:rsid w:val="00AF379B"/>
    <w:rsid w:val="00AF38C5"/>
    <w:rsid w:val="00B006CD"/>
    <w:rsid w:val="00B04F9F"/>
    <w:rsid w:val="00B112EC"/>
    <w:rsid w:val="00B14784"/>
    <w:rsid w:val="00B1541E"/>
    <w:rsid w:val="00B2255E"/>
    <w:rsid w:val="00B22D7A"/>
    <w:rsid w:val="00B40F79"/>
    <w:rsid w:val="00B41B67"/>
    <w:rsid w:val="00B43F02"/>
    <w:rsid w:val="00B66E6F"/>
    <w:rsid w:val="00B743D4"/>
    <w:rsid w:val="00B8043B"/>
    <w:rsid w:val="00B82709"/>
    <w:rsid w:val="00B86573"/>
    <w:rsid w:val="00B871FF"/>
    <w:rsid w:val="00B95204"/>
    <w:rsid w:val="00B964E9"/>
    <w:rsid w:val="00BA0790"/>
    <w:rsid w:val="00BB10A9"/>
    <w:rsid w:val="00BB3F08"/>
    <w:rsid w:val="00BC3B5B"/>
    <w:rsid w:val="00BC53EB"/>
    <w:rsid w:val="00BC753F"/>
    <w:rsid w:val="00BD2949"/>
    <w:rsid w:val="00BD6B32"/>
    <w:rsid w:val="00BE045E"/>
    <w:rsid w:val="00BE20DB"/>
    <w:rsid w:val="00BE2898"/>
    <w:rsid w:val="00BE569A"/>
    <w:rsid w:val="00BE56FF"/>
    <w:rsid w:val="00BF3435"/>
    <w:rsid w:val="00BF554E"/>
    <w:rsid w:val="00C012B6"/>
    <w:rsid w:val="00C03ABA"/>
    <w:rsid w:val="00C10E31"/>
    <w:rsid w:val="00C11C06"/>
    <w:rsid w:val="00C12E1D"/>
    <w:rsid w:val="00C1377F"/>
    <w:rsid w:val="00C13C1B"/>
    <w:rsid w:val="00C15FCB"/>
    <w:rsid w:val="00C2134F"/>
    <w:rsid w:val="00C25307"/>
    <w:rsid w:val="00C25B89"/>
    <w:rsid w:val="00C3767E"/>
    <w:rsid w:val="00C43588"/>
    <w:rsid w:val="00C516BC"/>
    <w:rsid w:val="00C51F6F"/>
    <w:rsid w:val="00C5221C"/>
    <w:rsid w:val="00C53D2C"/>
    <w:rsid w:val="00C552D9"/>
    <w:rsid w:val="00C564DC"/>
    <w:rsid w:val="00C57824"/>
    <w:rsid w:val="00C606FE"/>
    <w:rsid w:val="00C63DE0"/>
    <w:rsid w:val="00C64762"/>
    <w:rsid w:val="00C6580E"/>
    <w:rsid w:val="00C6786B"/>
    <w:rsid w:val="00C71853"/>
    <w:rsid w:val="00C71E25"/>
    <w:rsid w:val="00C766DF"/>
    <w:rsid w:val="00C84C14"/>
    <w:rsid w:val="00C93A63"/>
    <w:rsid w:val="00CA0740"/>
    <w:rsid w:val="00CA251F"/>
    <w:rsid w:val="00CA58DF"/>
    <w:rsid w:val="00CA7DDD"/>
    <w:rsid w:val="00CA7E74"/>
    <w:rsid w:val="00CB6666"/>
    <w:rsid w:val="00CC3920"/>
    <w:rsid w:val="00CC691A"/>
    <w:rsid w:val="00CC7957"/>
    <w:rsid w:val="00CD0054"/>
    <w:rsid w:val="00CD0184"/>
    <w:rsid w:val="00CD2710"/>
    <w:rsid w:val="00CD378F"/>
    <w:rsid w:val="00CD5896"/>
    <w:rsid w:val="00CE2997"/>
    <w:rsid w:val="00CF1FFA"/>
    <w:rsid w:val="00CF4E4D"/>
    <w:rsid w:val="00CF7509"/>
    <w:rsid w:val="00D00C1E"/>
    <w:rsid w:val="00D02BF2"/>
    <w:rsid w:val="00D05524"/>
    <w:rsid w:val="00D06526"/>
    <w:rsid w:val="00D20CA3"/>
    <w:rsid w:val="00D25A6A"/>
    <w:rsid w:val="00D305C8"/>
    <w:rsid w:val="00D33350"/>
    <w:rsid w:val="00D33528"/>
    <w:rsid w:val="00D418FF"/>
    <w:rsid w:val="00D444BB"/>
    <w:rsid w:val="00D447AB"/>
    <w:rsid w:val="00D467B6"/>
    <w:rsid w:val="00D47F62"/>
    <w:rsid w:val="00D47FE2"/>
    <w:rsid w:val="00D53E45"/>
    <w:rsid w:val="00D5540B"/>
    <w:rsid w:val="00D57AAC"/>
    <w:rsid w:val="00D621EE"/>
    <w:rsid w:val="00D738C5"/>
    <w:rsid w:val="00D865EE"/>
    <w:rsid w:val="00D94A88"/>
    <w:rsid w:val="00D94D9C"/>
    <w:rsid w:val="00DA3185"/>
    <w:rsid w:val="00DA5B91"/>
    <w:rsid w:val="00DA7195"/>
    <w:rsid w:val="00DB04C2"/>
    <w:rsid w:val="00DB0C64"/>
    <w:rsid w:val="00DB66AD"/>
    <w:rsid w:val="00DB7D61"/>
    <w:rsid w:val="00DC1B7E"/>
    <w:rsid w:val="00DD36A4"/>
    <w:rsid w:val="00DD7C64"/>
    <w:rsid w:val="00DE7B75"/>
    <w:rsid w:val="00DF45BA"/>
    <w:rsid w:val="00E02098"/>
    <w:rsid w:val="00E02DA0"/>
    <w:rsid w:val="00E13681"/>
    <w:rsid w:val="00E13C79"/>
    <w:rsid w:val="00E13F1D"/>
    <w:rsid w:val="00E20366"/>
    <w:rsid w:val="00E21357"/>
    <w:rsid w:val="00E235CA"/>
    <w:rsid w:val="00E24306"/>
    <w:rsid w:val="00E25340"/>
    <w:rsid w:val="00E31828"/>
    <w:rsid w:val="00E364B3"/>
    <w:rsid w:val="00E42CD6"/>
    <w:rsid w:val="00E446F0"/>
    <w:rsid w:val="00E454F2"/>
    <w:rsid w:val="00E506BE"/>
    <w:rsid w:val="00E50CFD"/>
    <w:rsid w:val="00E54DCB"/>
    <w:rsid w:val="00E56EFD"/>
    <w:rsid w:val="00E57FC5"/>
    <w:rsid w:val="00E62332"/>
    <w:rsid w:val="00E648EA"/>
    <w:rsid w:val="00E64CF1"/>
    <w:rsid w:val="00E8318B"/>
    <w:rsid w:val="00E8537E"/>
    <w:rsid w:val="00E85C5E"/>
    <w:rsid w:val="00E91783"/>
    <w:rsid w:val="00E91C60"/>
    <w:rsid w:val="00EA318B"/>
    <w:rsid w:val="00EA7374"/>
    <w:rsid w:val="00EA7733"/>
    <w:rsid w:val="00EB13F2"/>
    <w:rsid w:val="00EB1C69"/>
    <w:rsid w:val="00EB5A9B"/>
    <w:rsid w:val="00EB6AE3"/>
    <w:rsid w:val="00ED4181"/>
    <w:rsid w:val="00ED4345"/>
    <w:rsid w:val="00ED6369"/>
    <w:rsid w:val="00EE30E7"/>
    <w:rsid w:val="00EF7189"/>
    <w:rsid w:val="00F005A7"/>
    <w:rsid w:val="00F013E7"/>
    <w:rsid w:val="00F01991"/>
    <w:rsid w:val="00F11581"/>
    <w:rsid w:val="00F14097"/>
    <w:rsid w:val="00F16542"/>
    <w:rsid w:val="00F17D71"/>
    <w:rsid w:val="00F21CF4"/>
    <w:rsid w:val="00F248BF"/>
    <w:rsid w:val="00F33F87"/>
    <w:rsid w:val="00F5018F"/>
    <w:rsid w:val="00F52B75"/>
    <w:rsid w:val="00F61267"/>
    <w:rsid w:val="00F621AE"/>
    <w:rsid w:val="00F6542F"/>
    <w:rsid w:val="00F6740C"/>
    <w:rsid w:val="00F70673"/>
    <w:rsid w:val="00F707F5"/>
    <w:rsid w:val="00F749D5"/>
    <w:rsid w:val="00F77027"/>
    <w:rsid w:val="00F81AC6"/>
    <w:rsid w:val="00F81FD4"/>
    <w:rsid w:val="00F8478C"/>
    <w:rsid w:val="00F871FA"/>
    <w:rsid w:val="00F94947"/>
    <w:rsid w:val="00FA2FAF"/>
    <w:rsid w:val="00FA5850"/>
    <w:rsid w:val="00FA5BA4"/>
    <w:rsid w:val="00FA5E4C"/>
    <w:rsid w:val="00FB4542"/>
    <w:rsid w:val="00FC5095"/>
    <w:rsid w:val="00FC7A42"/>
    <w:rsid w:val="00FD54F8"/>
    <w:rsid w:val="00FD69C7"/>
    <w:rsid w:val="00FD7674"/>
    <w:rsid w:val="00FF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Balloon Text" w:uiPriority="99"/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78F"/>
    <w:pPr>
      <w:widowControl w:val="0"/>
      <w:jc w:val="both"/>
    </w:pPr>
    <w:rPr>
      <w:snapToGrid w:val="0"/>
    </w:rPr>
  </w:style>
  <w:style w:type="paragraph" w:styleId="Heading1">
    <w:name w:val="heading 1"/>
    <w:aliases w:val="1 Del"/>
    <w:basedOn w:val="Subtitle"/>
    <w:next w:val="Heading20"/>
    <w:link w:val="Heading1Char"/>
    <w:qFormat/>
    <w:rsid w:val="00871384"/>
    <w:pPr>
      <w:spacing w:before="360"/>
      <w:outlineLvl w:val="0"/>
    </w:pPr>
  </w:style>
  <w:style w:type="paragraph" w:styleId="Heading20">
    <w:name w:val="heading 2"/>
    <w:aliases w:val="2 Oppgave"/>
    <w:basedOn w:val="Normal"/>
    <w:next w:val="Normal"/>
    <w:qFormat/>
    <w:rsid w:val="0067752A"/>
    <w:pPr>
      <w:keepNext/>
      <w:spacing w:before="48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3 Deloppgave"/>
    <w:basedOn w:val="Normal"/>
    <w:next w:val="Normal"/>
    <w:qFormat/>
    <w:rsid w:val="00F5018F"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rsid w:val="002243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2243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2243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B10A9"/>
  </w:style>
  <w:style w:type="paragraph" w:styleId="Footer">
    <w:name w:val="footer"/>
    <w:basedOn w:val="Normal"/>
    <w:link w:val="FooterChar"/>
    <w:rsid w:val="007D4A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AB3"/>
  </w:style>
  <w:style w:type="character" w:customStyle="1" w:styleId="Heading1Char">
    <w:name w:val="Heading 1 Char"/>
    <w:aliases w:val="1 Del Char"/>
    <w:basedOn w:val="DefaultParagraphFont"/>
    <w:link w:val="Heading1"/>
    <w:rsid w:val="00871384"/>
    <w:rPr>
      <w:b/>
      <w:snapToGrid w:val="0"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A02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A7DC6"/>
    <w:pPr>
      <w:widowControl/>
      <w:spacing w:before="160" w:after="240" w:line="276" w:lineRule="auto"/>
      <w:ind w:left="720" w:right="720"/>
      <w:contextualSpacing/>
    </w:pPr>
    <w:rPr>
      <w:rFonts w:eastAsia="Calibri"/>
      <w:snapToGrid/>
      <w:szCs w:val="22"/>
      <w:lang w:eastAsia="en-US"/>
    </w:rPr>
  </w:style>
  <w:style w:type="character" w:customStyle="1" w:styleId="texhtml">
    <w:name w:val="texhtml"/>
    <w:basedOn w:val="DefaultParagraphFont"/>
    <w:rsid w:val="00FC417F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rsid w:val="007920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20D6"/>
    <w:rPr>
      <w:snapToGrid w:val="0"/>
      <w:sz w:val="24"/>
      <w:lang w:val="en-US"/>
    </w:rPr>
  </w:style>
  <w:style w:type="paragraph" w:styleId="Revision">
    <w:name w:val="Revision"/>
    <w:hidden/>
    <w:uiPriority w:val="99"/>
    <w:semiHidden/>
    <w:rsid w:val="007920D6"/>
    <w:rPr>
      <w:snapToGrid w:val="0"/>
      <w:lang w:val="en-US"/>
    </w:rPr>
  </w:style>
  <w:style w:type="paragraph" w:styleId="Caption">
    <w:name w:val="caption"/>
    <w:aliases w:val="Figurtekst"/>
    <w:basedOn w:val="Normal"/>
    <w:next w:val="Normal"/>
    <w:link w:val="CaptionChar"/>
    <w:uiPriority w:val="35"/>
    <w:unhideWhenUsed/>
    <w:qFormat/>
    <w:rsid w:val="001B7F7B"/>
    <w:pPr>
      <w:keepLines/>
      <w:spacing w:after="480"/>
      <w:ind w:left="567" w:right="567"/>
    </w:pPr>
    <w:rPr>
      <w:bCs/>
      <w:sz w:val="20"/>
      <w:szCs w:val="18"/>
    </w:rPr>
  </w:style>
  <w:style w:type="table" w:styleId="TableGrid">
    <w:name w:val="Table Grid"/>
    <w:basedOn w:val="TableNormal"/>
    <w:rsid w:val="00134E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995F03"/>
    <w:pPr>
      <w:spacing w:before="120" w:after="240"/>
      <w:jc w:val="center"/>
    </w:pPr>
    <w:rPr>
      <w:b/>
      <w:caps/>
      <w:sz w:val="48"/>
    </w:rPr>
  </w:style>
  <w:style w:type="character" w:customStyle="1" w:styleId="TitleChar">
    <w:name w:val="Title Char"/>
    <w:basedOn w:val="DefaultParagraphFont"/>
    <w:link w:val="Title"/>
    <w:uiPriority w:val="99"/>
    <w:rsid w:val="00995F03"/>
    <w:rPr>
      <w:b/>
      <w:caps/>
      <w:snapToGrid w:val="0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95F03"/>
    <w:pPr>
      <w:spacing w:after="480"/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995F03"/>
    <w:rPr>
      <w:b/>
      <w:snapToGrid w:val="0"/>
      <w:sz w:val="36"/>
    </w:rPr>
  </w:style>
  <w:style w:type="paragraph" w:customStyle="1" w:styleId="Math">
    <w:name w:val="Math"/>
    <w:basedOn w:val="Normal"/>
    <w:link w:val="MathChar"/>
    <w:uiPriority w:val="99"/>
    <w:qFormat/>
    <w:rsid w:val="00871384"/>
    <w:rPr>
      <w:i/>
      <w:noProof/>
    </w:rPr>
  </w:style>
  <w:style w:type="character" w:styleId="Emphasis">
    <w:name w:val="Emphasis"/>
    <w:aliases w:val="Uthevet"/>
    <w:basedOn w:val="DefaultParagraphFont"/>
    <w:uiPriority w:val="99"/>
    <w:rsid w:val="001C02C9"/>
    <w:rPr>
      <w:i/>
      <w:iCs/>
    </w:rPr>
  </w:style>
  <w:style w:type="character" w:customStyle="1" w:styleId="MathChar">
    <w:name w:val="Math Char"/>
    <w:basedOn w:val="DefaultParagraphFont"/>
    <w:link w:val="Math"/>
    <w:uiPriority w:val="99"/>
    <w:rsid w:val="00871384"/>
    <w:rPr>
      <w:i/>
      <w:noProof/>
      <w:snapToGrid w:val="0"/>
      <w:sz w:val="24"/>
    </w:rPr>
  </w:style>
  <w:style w:type="character" w:styleId="SubtleEmphasis">
    <w:name w:val="Subtle Emphasis"/>
    <w:basedOn w:val="DefaultParagraphFont"/>
    <w:uiPriority w:val="19"/>
    <w:rsid w:val="001C02C9"/>
    <w:rPr>
      <w:i/>
      <w:iCs/>
      <w:color w:val="808080" w:themeColor="text1" w:themeTint="7F"/>
    </w:rPr>
  </w:style>
  <w:style w:type="character" w:customStyle="1" w:styleId="StyleCambriaMathItalic">
    <w:name w:val="Style Cambria Math Italic"/>
    <w:basedOn w:val="DefaultParagraphFont"/>
    <w:rsid w:val="001E3FD3"/>
    <w:rPr>
      <w:rFonts w:ascii="Times New Roman" w:hAnsi="Times New Roman"/>
      <w:i/>
      <w:iCs/>
    </w:rPr>
  </w:style>
  <w:style w:type="character" w:styleId="Strong">
    <w:name w:val="Strong"/>
    <w:aliases w:val="Fet"/>
    <w:basedOn w:val="DefaultParagraphFont"/>
    <w:uiPriority w:val="99"/>
    <w:qFormat/>
    <w:rsid w:val="001C02C9"/>
    <w:rPr>
      <w:b/>
      <w:bCs/>
    </w:rPr>
  </w:style>
  <w:style w:type="character" w:customStyle="1" w:styleId="StyleCambriaMathItalic1">
    <w:name w:val="Style Cambria Math Italic1"/>
    <w:basedOn w:val="DefaultParagraphFont"/>
    <w:rsid w:val="001E3FD3"/>
    <w:rPr>
      <w:rFonts w:ascii="Times New Roman" w:hAnsi="Times New Roman"/>
      <w:i/>
      <w:iCs/>
    </w:rPr>
  </w:style>
  <w:style w:type="paragraph" w:customStyle="1" w:styleId="Kode">
    <w:name w:val="Kode"/>
    <w:basedOn w:val="Normal"/>
    <w:link w:val="KodeChar"/>
    <w:uiPriority w:val="99"/>
    <w:qFormat/>
    <w:rsid w:val="0004453D"/>
    <w:pPr>
      <w:keepNext/>
      <w:keepLines/>
    </w:pPr>
    <w:rPr>
      <w:rFonts w:ascii="Courier New" w:hAnsi="Courier New" w:cs="Courier New"/>
      <w:w w:val="85"/>
    </w:rPr>
  </w:style>
  <w:style w:type="character" w:styleId="PlaceholderText">
    <w:name w:val="Placeholder Text"/>
    <w:basedOn w:val="DefaultParagraphFont"/>
    <w:uiPriority w:val="99"/>
    <w:semiHidden/>
    <w:rsid w:val="002E4B78"/>
    <w:rPr>
      <w:color w:val="808080"/>
    </w:rPr>
  </w:style>
  <w:style w:type="character" w:customStyle="1" w:styleId="CaptionChar">
    <w:name w:val="Caption Char"/>
    <w:aliases w:val="Figurtekst Char"/>
    <w:basedOn w:val="DefaultParagraphFont"/>
    <w:link w:val="Caption"/>
    <w:uiPriority w:val="35"/>
    <w:rsid w:val="001B7F7B"/>
    <w:rPr>
      <w:bCs/>
      <w:snapToGrid w:val="0"/>
      <w:szCs w:val="18"/>
    </w:rPr>
  </w:style>
  <w:style w:type="character" w:customStyle="1" w:styleId="KodeChar">
    <w:name w:val="Kode Char"/>
    <w:basedOn w:val="DefaultParagraphFont"/>
    <w:link w:val="Kode"/>
    <w:uiPriority w:val="99"/>
    <w:rsid w:val="0004453D"/>
    <w:rPr>
      <w:rFonts w:ascii="Courier New" w:hAnsi="Courier New" w:cs="Courier New"/>
      <w:snapToGrid w:val="0"/>
      <w:w w:val="85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F45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45BA"/>
    <w:rPr>
      <w:snapToGrid w:val="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5DE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4"/>
    </w:rPr>
  </w:style>
  <w:style w:type="paragraph" w:customStyle="1" w:styleId="Eksameni">
    <w:name w:val="Eksamen i"/>
    <w:basedOn w:val="Normal"/>
    <w:uiPriority w:val="99"/>
    <w:rsid w:val="002355DE"/>
    <w:pPr>
      <w:widowControl/>
      <w:tabs>
        <w:tab w:val="left" w:pos="800"/>
        <w:tab w:val="left" w:pos="2820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" w:hAnsi="Times"/>
      <w:snapToGrid/>
      <w:lang w:val="en-GB" w:eastAsia="en-US"/>
    </w:rPr>
  </w:style>
  <w:style w:type="paragraph" w:customStyle="1" w:styleId="Oppgave">
    <w:name w:val="Oppgave"/>
    <w:basedOn w:val="Normal"/>
    <w:next w:val="Normal"/>
    <w:rsid w:val="002355DE"/>
    <w:pPr>
      <w:widowControl/>
      <w:tabs>
        <w:tab w:val="left" w:pos="800"/>
      </w:tabs>
      <w:overflowPunct w:val="0"/>
      <w:autoSpaceDE w:val="0"/>
      <w:autoSpaceDN w:val="0"/>
      <w:adjustRightInd w:val="0"/>
      <w:spacing w:before="480" w:after="160"/>
      <w:textAlignment w:val="baseline"/>
    </w:pPr>
    <w:rPr>
      <w:rFonts w:ascii="Times" w:hAnsi="Times"/>
      <w:b/>
      <w:snapToGrid/>
      <w:sz w:val="3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EA73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A7374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  <w:snapToGrid/>
      <w:sz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74"/>
    <w:rPr>
      <w:rFonts w:ascii="Times" w:hAnsi="Times"/>
      <w:lang w:val="en-GB" w:eastAsia="en-US"/>
    </w:rPr>
  </w:style>
  <w:style w:type="table" w:styleId="TableList3">
    <w:name w:val="Table List 3"/>
    <w:basedOn w:val="TableNormal"/>
    <w:rsid w:val="006B6C75"/>
    <w:rPr>
      <w:sz w:val="20"/>
      <w:szCs w:val="20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3414D2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napToGrid w:val="0"/>
      <w:szCs w:val="20"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rsid w:val="003414D2"/>
    <w:rPr>
      <w:rFonts w:ascii="Times" w:hAnsi="Times"/>
      <w:b/>
      <w:bCs/>
      <w:snapToGrid w:val="0"/>
      <w:sz w:val="20"/>
      <w:szCs w:val="20"/>
      <w:lang w:val="en-GB" w:eastAsia="en-US"/>
    </w:rPr>
  </w:style>
  <w:style w:type="paragraph" w:customStyle="1" w:styleId="code">
    <w:name w:val="code"/>
    <w:basedOn w:val="Normal"/>
    <w:rsid w:val="003D3342"/>
    <w:pPr>
      <w:ind w:left="284"/>
      <w:jc w:val="left"/>
    </w:pPr>
    <w:rPr>
      <w:rFonts w:ascii="Courier New" w:hAnsi="Courier New"/>
      <w:snapToGrid/>
      <w:sz w:val="20"/>
      <w:szCs w:val="20"/>
    </w:rPr>
  </w:style>
  <w:style w:type="paragraph" w:customStyle="1" w:styleId="heading2">
    <w:name w:val="heading2"/>
    <w:basedOn w:val="Normal"/>
    <w:next w:val="Normal"/>
    <w:autoRedefine/>
    <w:rsid w:val="007E617F"/>
    <w:pPr>
      <w:keepNext/>
      <w:keepLines/>
      <w:widowControl/>
      <w:numPr>
        <w:numId w:val="3"/>
      </w:numPr>
      <w:tabs>
        <w:tab w:val="left" w:pos="510"/>
      </w:tabs>
      <w:suppressAutoHyphens/>
      <w:overflowPunct w:val="0"/>
      <w:autoSpaceDE w:val="0"/>
      <w:autoSpaceDN w:val="0"/>
      <w:adjustRightInd w:val="0"/>
      <w:spacing w:before="440" w:after="220"/>
      <w:textAlignment w:val="baseline"/>
    </w:pPr>
    <w:rPr>
      <w:rFonts w:ascii="Times" w:hAnsi="Times"/>
      <w:b/>
      <w:snapToGrid/>
      <w:sz w:val="20"/>
      <w:szCs w:val="20"/>
      <w:lang w:val="en-GB" w:eastAsia="de-DE"/>
    </w:rPr>
  </w:style>
  <w:style w:type="paragraph" w:customStyle="1" w:styleId="figure">
    <w:name w:val="figure"/>
    <w:basedOn w:val="Normal"/>
    <w:qFormat/>
    <w:rsid w:val="007E617F"/>
    <w:pPr>
      <w:keepNext/>
      <w:widowControl/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rFonts w:eastAsiaTheme="minorEastAsia"/>
      <w:snapToGrid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rsid w:val="007E617F"/>
    <w:rPr>
      <w:snapToGrid w:val="0"/>
    </w:rPr>
  </w:style>
  <w:style w:type="paragraph" w:styleId="HTMLPreformatted">
    <w:name w:val="HTML Preformatted"/>
    <w:basedOn w:val="Normal"/>
    <w:link w:val="HTMLPreformattedChar"/>
    <w:rsid w:val="007E6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E617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bullited">
    <w:name w:val="bullited"/>
    <w:basedOn w:val="Normal"/>
    <w:rsid w:val="007E617F"/>
    <w:pPr>
      <w:widowControl/>
      <w:numPr>
        <w:numId w:val="4"/>
      </w:numPr>
      <w:jc w:val="left"/>
    </w:pPr>
    <w:rPr>
      <w:snapToGrid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7F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Balloon Text" w:uiPriority="99"/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78F"/>
    <w:pPr>
      <w:widowControl w:val="0"/>
      <w:jc w:val="both"/>
    </w:pPr>
    <w:rPr>
      <w:snapToGrid w:val="0"/>
    </w:rPr>
  </w:style>
  <w:style w:type="paragraph" w:styleId="Heading1">
    <w:name w:val="heading 1"/>
    <w:aliases w:val="1 Del"/>
    <w:basedOn w:val="Subtitle"/>
    <w:next w:val="Heading20"/>
    <w:link w:val="Heading1Char"/>
    <w:qFormat/>
    <w:rsid w:val="00871384"/>
    <w:pPr>
      <w:spacing w:before="360"/>
      <w:outlineLvl w:val="0"/>
    </w:pPr>
  </w:style>
  <w:style w:type="paragraph" w:styleId="Heading20">
    <w:name w:val="heading 2"/>
    <w:aliases w:val="2 Oppgave"/>
    <w:basedOn w:val="Normal"/>
    <w:next w:val="Normal"/>
    <w:qFormat/>
    <w:rsid w:val="0067752A"/>
    <w:pPr>
      <w:keepNext/>
      <w:spacing w:before="48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3 Deloppgave"/>
    <w:basedOn w:val="Normal"/>
    <w:next w:val="Normal"/>
    <w:qFormat/>
    <w:rsid w:val="00F5018F"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rsid w:val="002243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2243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2243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B10A9"/>
  </w:style>
  <w:style w:type="paragraph" w:styleId="Footer">
    <w:name w:val="footer"/>
    <w:basedOn w:val="Normal"/>
    <w:link w:val="FooterChar"/>
    <w:rsid w:val="007D4A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AB3"/>
  </w:style>
  <w:style w:type="character" w:customStyle="1" w:styleId="Heading1Char">
    <w:name w:val="Heading 1 Char"/>
    <w:aliases w:val="1 Del Char"/>
    <w:basedOn w:val="DefaultParagraphFont"/>
    <w:link w:val="Heading1"/>
    <w:rsid w:val="00871384"/>
    <w:rPr>
      <w:b/>
      <w:snapToGrid w:val="0"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A02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A7DC6"/>
    <w:pPr>
      <w:widowControl/>
      <w:spacing w:before="160" w:after="240" w:line="276" w:lineRule="auto"/>
      <w:ind w:left="720" w:right="720"/>
      <w:contextualSpacing/>
    </w:pPr>
    <w:rPr>
      <w:rFonts w:eastAsia="Calibri"/>
      <w:snapToGrid/>
      <w:szCs w:val="22"/>
      <w:lang w:eastAsia="en-US"/>
    </w:rPr>
  </w:style>
  <w:style w:type="character" w:customStyle="1" w:styleId="texhtml">
    <w:name w:val="texhtml"/>
    <w:basedOn w:val="DefaultParagraphFont"/>
    <w:rsid w:val="00FC417F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rsid w:val="007920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20D6"/>
    <w:rPr>
      <w:snapToGrid w:val="0"/>
      <w:sz w:val="24"/>
      <w:lang w:val="en-US"/>
    </w:rPr>
  </w:style>
  <w:style w:type="paragraph" w:styleId="Revision">
    <w:name w:val="Revision"/>
    <w:hidden/>
    <w:uiPriority w:val="99"/>
    <w:semiHidden/>
    <w:rsid w:val="007920D6"/>
    <w:rPr>
      <w:snapToGrid w:val="0"/>
      <w:lang w:val="en-US"/>
    </w:rPr>
  </w:style>
  <w:style w:type="paragraph" w:styleId="Caption">
    <w:name w:val="caption"/>
    <w:aliases w:val="Figurtekst"/>
    <w:basedOn w:val="Normal"/>
    <w:next w:val="Normal"/>
    <w:link w:val="CaptionChar"/>
    <w:uiPriority w:val="35"/>
    <w:unhideWhenUsed/>
    <w:qFormat/>
    <w:rsid w:val="001B7F7B"/>
    <w:pPr>
      <w:keepLines/>
      <w:spacing w:after="480"/>
      <w:ind w:left="567" w:right="567"/>
    </w:pPr>
    <w:rPr>
      <w:bCs/>
      <w:sz w:val="20"/>
      <w:szCs w:val="18"/>
    </w:rPr>
  </w:style>
  <w:style w:type="table" w:styleId="TableGrid">
    <w:name w:val="Table Grid"/>
    <w:basedOn w:val="TableNormal"/>
    <w:rsid w:val="00134E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995F03"/>
    <w:pPr>
      <w:spacing w:before="120" w:after="240"/>
      <w:jc w:val="center"/>
    </w:pPr>
    <w:rPr>
      <w:b/>
      <w:caps/>
      <w:sz w:val="48"/>
    </w:rPr>
  </w:style>
  <w:style w:type="character" w:customStyle="1" w:styleId="TitleChar">
    <w:name w:val="Title Char"/>
    <w:basedOn w:val="DefaultParagraphFont"/>
    <w:link w:val="Title"/>
    <w:uiPriority w:val="99"/>
    <w:rsid w:val="00995F03"/>
    <w:rPr>
      <w:b/>
      <w:caps/>
      <w:snapToGrid w:val="0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95F03"/>
    <w:pPr>
      <w:spacing w:after="480"/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995F03"/>
    <w:rPr>
      <w:b/>
      <w:snapToGrid w:val="0"/>
      <w:sz w:val="36"/>
    </w:rPr>
  </w:style>
  <w:style w:type="paragraph" w:customStyle="1" w:styleId="Math">
    <w:name w:val="Math"/>
    <w:basedOn w:val="Normal"/>
    <w:link w:val="MathChar"/>
    <w:uiPriority w:val="99"/>
    <w:qFormat/>
    <w:rsid w:val="00871384"/>
    <w:rPr>
      <w:i/>
      <w:noProof/>
    </w:rPr>
  </w:style>
  <w:style w:type="character" w:styleId="Emphasis">
    <w:name w:val="Emphasis"/>
    <w:aliases w:val="Uthevet"/>
    <w:basedOn w:val="DefaultParagraphFont"/>
    <w:uiPriority w:val="99"/>
    <w:rsid w:val="001C02C9"/>
    <w:rPr>
      <w:i/>
      <w:iCs/>
    </w:rPr>
  </w:style>
  <w:style w:type="character" w:customStyle="1" w:styleId="MathChar">
    <w:name w:val="Math Char"/>
    <w:basedOn w:val="DefaultParagraphFont"/>
    <w:link w:val="Math"/>
    <w:uiPriority w:val="99"/>
    <w:rsid w:val="00871384"/>
    <w:rPr>
      <w:i/>
      <w:noProof/>
      <w:snapToGrid w:val="0"/>
      <w:sz w:val="24"/>
    </w:rPr>
  </w:style>
  <w:style w:type="character" w:styleId="SubtleEmphasis">
    <w:name w:val="Subtle Emphasis"/>
    <w:basedOn w:val="DefaultParagraphFont"/>
    <w:uiPriority w:val="19"/>
    <w:rsid w:val="001C02C9"/>
    <w:rPr>
      <w:i/>
      <w:iCs/>
      <w:color w:val="808080" w:themeColor="text1" w:themeTint="7F"/>
    </w:rPr>
  </w:style>
  <w:style w:type="character" w:customStyle="1" w:styleId="StyleCambriaMathItalic">
    <w:name w:val="Style Cambria Math Italic"/>
    <w:basedOn w:val="DefaultParagraphFont"/>
    <w:rsid w:val="001E3FD3"/>
    <w:rPr>
      <w:rFonts w:ascii="Times New Roman" w:hAnsi="Times New Roman"/>
      <w:i/>
      <w:iCs/>
    </w:rPr>
  </w:style>
  <w:style w:type="character" w:styleId="Strong">
    <w:name w:val="Strong"/>
    <w:aliases w:val="Fet"/>
    <w:basedOn w:val="DefaultParagraphFont"/>
    <w:uiPriority w:val="99"/>
    <w:qFormat/>
    <w:rsid w:val="001C02C9"/>
    <w:rPr>
      <w:b/>
      <w:bCs/>
    </w:rPr>
  </w:style>
  <w:style w:type="character" w:customStyle="1" w:styleId="StyleCambriaMathItalic1">
    <w:name w:val="Style Cambria Math Italic1"/>
    <w:basedOn w:val="DefaultParagraphFont"/>
    <w:rsid w:val="001E3FD3"/>
    <w:rPr>
      <w:rFonts w:ascii="Times New Roman" w:hAnsi="Times New Roman"/>
      <w:i/>
      <w:iCs/>
    </w:rPr>
  </w:style>
  <w:style w:type="paragraph" w:customStyle="1" w:styleId="Kode">
    <w:name w:val="Kode"/>
    <w:basedOn w:val="Normal"/>
    <w:link w:val="KodeChar"/>
    <w:uiPriority w:val="99"/>
    <w:qFormat/>
    <w:rsid w:val="0004453D"/>
    <w:pPr>
      <w:keepNext/>
      <w:keepLines/>
    </w:pPr>
    <w:rPr>
      <w:rFonts w:ascii="Courier New" w:hAnsi="Courier New" w:cs="Courier New"/>
      <w:w w:val="85"/>
    </w:rPr>
  </w:style>
  <w:style w:type="character" w:styleId="PlaceholderText">
    <w:name w:val="Placeholder Text"/>
    <w:basedOn w:val="DefaultParagraphFont"/>
    <w:uiPriority w:val="99"/>
    <w:semiHidden/>
    <w:rsid w:val="002E4B78"/>
    <w:rPr>
      <w:color w:val="808080"/>
    </w:rPr>
  </w:style>
  <w:style w:type="character" w:customStyle="1" w:styleId="CaptionChar">
    <w:name w:val="Caption Char"/>
    <w:aliases w:val="Figurtekst Char"/>
    <w:basedOn w:val="DefaultParagraphFont"/>
    <w:link w:val="Caption"/>
    <w:uiPriority w:val="35"/>
    <w:rsid w:val="001B7F7B"/>
    <w:rPr>
      <w:bCs/>
      <w:snapToGrid w:val="0"/>
      <w:szCs w:val="18"/>
    </w:rPr>
  </w:style>
  <w:style w:type="character" w:customStyle="1" w:styleId="KodeChar">
    <w:name w:val="Kode Char"/>
    <w:basedOn w:val="DefaultParagraphFont"/>
    <w:link w:val="Kode"/>
    <w:uiPriority w:val="99"/>
    <w:rsid w:val="0004453D"/>
    <w:rPr>
      <w:rFonts w:ascii="Courier New" w:hAnsi="Courier New" w:cs="Courier New"/>
      <w:snapToGrid w:val="0"/>
      <w:w w:val="85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F45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45BA"/>
    <w:rPr>
      <w:snapToGrid w:val="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5DE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4"/>
    </w:rPr>
  </w:style>
  <w:style w:type="paragraph" w:customStyle="1" w:styleId="Eksameni">
    <w:name w:val="Eksamen i"/>
    <w:basedOn w:val="Normal"/>
    <w:uiPriority w:val="99"/>
    <w:rsid w:val="002355DE"/>
    <w:pPr>
      <w:widowControl/>
      <w:tabs>
        <w:tab w:val="left" w:pos="800"/>
        <w:tab w:val="left" w:pos="2820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" w:hAnsi="Times"/>
      <w:snapToGrid/>
      <w:lang w:val="en-GB" w:eastAsia="en-US"/>
    </w:rPr>
  </w:style>
  <w:style w:type="paragraph" w:customStyle="1" w:styleId="Oppgave">
    <w:name w:val="Oppgave"/>
    <w:basedOn w:val="Normal"/>
    <w:next w:val="Normal"/>
    <w:rsid w:val="002355DE"/>
    <w:pPr>
      <w:widowControl/>
      <w:tabs>
        <w:tab w:val="left" w:pos="800"/>
      </w:tabs>
      <w:overflowPunct w:val="0"/>
      <w:autoSpaceDE w:val="0"/>
      <w:autoSpaceDN w:val="0"/>
      <w:adjustRightInd w:val="0"/>
      <w:spacing w:before="480" w:after="160"/>
      <w:textAlignment w:val="baseline"/>
    </w:pPr>
    <w:rPr>
      <w:rFonts w:ascii="Times" w:hAnsi="Times"/>
      <w:b/>
      <w:snapToGrid/>
      <w:sz w:val="3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EA73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A7374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  <w:snapToGrid/>
      <w:sz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74"/>
    <w:rPr>
      <w:rFonts w:ascii="Times" w:hAnsi="Times"/>
      <w:lang w:val="en-GB" w:eastAsia="en-US"/>
    </w:rPr>
  </w:style>
  <w:style w:type="table" w:styleId="TableList3">
    <w:name w:val="Table List 3"/>
    <w:basedOn w:val="TableNormal"/>
    <w:rsid w:val="006B6C75"/>
    <w:rPr>
      <w:sz w:val="20"/>
      <w:szCs w:val="20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3414D2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napToGrid w:val="0"/>
      <w:szCs w:val="20"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rsid w:val="003414D2"/>
    <w:rPr>
      <w:rFonts w:ascii="Times" w:hAnsi="Times"/>
      <w:b/>
      <w:bCs/>
      <w:snapToGrid w:val="0"/>
      <w:sz w:val="20"/>
      <w:szCs w:val="20"/>
      <w:lang w:val="en-GB" w:eastAsia="en-US"/>
    </w:rPr>
  </w:style>
  <w:style w:type="paragraph" w:customStyle="1" w:styleId="code">
    <w:name w:val="code"/>
    <w:basedOn w:val="Normal"/>
    <w:rsid w:val="003D3342"/>
    <w:pPr>
      <w:ind w:left="284"/>
      <w:jc w:val="left"/>
    </w:pPr>
    <w:rPr>
      <w:rFonts w:ascii="Courier New" w:hAnsi="Courier New"/>
      <w:snapToGrid/>
      <w:sz w:val="20"/>
      <w:szCs w:val="20"/>
    </w:rPr>
  </w:style>
  <w:style w:type="paragraph" w:customStyle="1" w:styleId="heading2">
    <w:name w:val="heading2"/>
    <w:basedOn w:val="Normal"/>
    <w:next w:val="Normal"/>
    <w:autoRedefine/>
    <w:rsid w:val="007E617F"/>
    <w:pPr>
      <w:keepNext/>
      <w:keepLines/>
      <w:widowControl/>
      <w:numPr>
        <w:numId w:val="3"/>
      </w:numPr>
      <w:tabs>
        <w:tab w:val="left" w:pos="510"/>
      </w:tabs>
      <w:suppressAutoHyphens/>
      <w:overflowPunct w:val="0"/>
      <w:autoSpaceDE w:val="0"/>
      <w:autoSpaceDN w:val="0"/>
      <w:adjustRightInd w:val="0"/>
      <w:spacing w:before="440" w:after="220"/>
      <w:textAlignment w:val="baseline"/>
    </w:pPr>
    <w:rPr>
      <w:rFonts w:ascii="Times" w:hAnsi="Times"/>
      <w:b/>
      <w:snapToGrid/>
      <w:sz w:val="20"/>
      <w:szCs w:val="20"/>
      <w:lang w:val="en-GB" w:eastAsia="de-DE"/>
    </w:rPr>
  </w:style>
  <w:style w:type="paragraph" w:customStyle="1" w:styleId="figure">
    <w:name w:val="figure"/>
    <w:basedOn w:val="Normal"/>
    <w:qFormat/>
    <w:rsid w:val="007E617F"/>
    <w:pPr>
      <w:keepNext/>
      <w:widowControl/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rFonts w:eastAsiaTheme="minorEastAsia"/>
      <w:snapToGrid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rsid w:val="007E617F"/>
    <w:rPr>
      <w:snapToGrid w:val="0"/>
    </w:rPr>
  </w:style>
  <w:style w:type="paragraph" w:styleId="HTMLPreformatted">
    <w:name w:val="HTML Preformatted"/>
    <w:basedOn w:val="Normal"/>
    <w:link w:val="HTMLPreformattedChar"/>
    <w:rsid w:val="007E6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E617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bullited">
    <w:name w:val="bullited"/>
    <w:basedOn w:val="Normal"/>
    <w:rsid w:val="007E617F"/>
    <w:pPr>
      <w:widowControl/>
      <w:numPr>
        <w:numId w:val="4"/>
      </w:numPr>
      <w:jc w:val="left"/>
    </w:pPr>
    <w:rPr>
      <w:snapToGrid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7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59C8-7A9D-4943-B05E-646BD712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Institutt for geologi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Åsgeir Seland</dc:creator>
  <cp:lastModifiedBy>steinkr_adm</cp:lastModifiedBy>
  <cp:revision>2</cp:revision>
  <cp:lastPrinted>2012-05-30T09:17:00Z</cp:lastPrinted>
  <dcterms:created xsi:type="dcterms:W3CDTF">2012-06-24T14:45:00Z</dcterms:created>
  <dcterms:modified xsi:type="dcterms:W3CDTF">2012-06-24T14:45:00Z</dcterms:modified>
</cp:coreProperties>
</file>