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B4734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 xml:space="preserve">. </w:t>
      </w:r>
      <w:r w:rsidR="00D30278">
        <w:t>6</w:t>
      </w:r>
      <w:r w:rsidR="00127532">
        <w:t xml:space="preserve"> </w:t>
      </w:r>
      <w:r w:rsidR="00D30278">
        <w:t>–</w:t>
      </w:r>
      <w:r w:rsidR="00127532">
        <w:t xml:space="preserve"> </w:t>
      </w:r>
      <w:r w:rsidR="00D30278">
        <w:t>Kjemiske og elektrokjemiske likevekter</w:t>
      </w:r>
    </w:p>
    <w:p w:rsidR="001775C7" w:rsidRDefault="001775C7" w:rsidP="001775C7">
      <w:pPr>
        <w:pStyle w:val="Heading2"/>
      </w:pPr>
      <w:r>
        <w:t>1. Diskusjonsoppgave</w:t>
      </w:r>
      <w:r w:rsidR="00340B85">
        <w:t xml:space="preserve"> og 2 Treningsoppgaver</w:t>
      </w:r>
    </w:p>
    <w:p w:rsidR="00340B85" w:rsidRDefault="00314484" w:rsidP="00856E30">
      <w:pPr>
        <w:keepNext/>
      </w:pPr>
      <w:r>
        <w:t xml:space="preserve">Arbeid </w:t>
      </w:r>
      <w:r w:rsidR="00340B85">
        <w:t>2 eller 3 sammen</w:t>
      </w:r>
      <w:r>
        <w:t xml:space="preserve">. </w:t>
      </w:r>
      <w:r w:rsidR="00856E30">
        <w:t xml:space="preserve">Velg en syre-base-reaksjon, en løselighetsreaksjon, en komplekseringsreaksjon, og en </w:t>
      </w:r>
      <w:r w:rsidR="00340B85">
        <w:t>redoks</w:t>
      </w:r>
      <w:r w:rsidR="00856E30">
        <w:t>-reaksjon</w:t>
      </w:r>
      <w:r w:rsidR="00340B85">
        <w:t xml:space="preserve">. (Velg eller finn gjerne andre enn de dere har i boka.) </w:t>
      </w:r>
    </w:p>
    <w:p w:rsidR="00340B85" w:rsidRDefault="00340B85" w:rsidP="00856E30">
      <w:pPr>
        <w:keepNext/>
      </w:pPr>
      <w:r>
        <w:t>Sjekk at dere er enige i at de er syre-base etc.</w:t>
      </w:r>
    </w:p>
    <w:p w:rsidR="00340B85" w:rsidRDefault="00340B85" w:rsidP="00856E30">
      <w:pPr>
        <w:keepNext/>
      </w:pPr>
      <w:r>
        <w:t>Sjekk at de er korrekt balansert.</w:t>
      </w:r>
    </w:p>
    <w:p w:rsidR="00340B85" w:rsidRDefault="00340B85" w:rsidP="00856E30">
      <w:pPr>
        <w:keepNext/>
      </w:pPr>
      <w:r>
        <w:t>For hver av dem: Skriv et uttrykk for likevektskoeffisienten for reaksjonen.</w:t>
      </w:r>
    </w:p>
    <w:p w:rsidR="00340B85" w:rsidRDefault="00340B85" w:rsidP="00856E30">
      <w:pPr>
        <w:keepNext/>
      </w:pPr>
      <w:r>
        <w:t xml:space="preserve">Ved likevekt – er likevektskoeffisienten stor eller liten? Dvs. er produktene eller reaktantene i overvekt? Bruk det dere kan vite eller anta om termodynamikken (standard entropi, entalpi, Gibbs energi – som i sin tur gir </w:t>
      </w:r>
      <w:r w:rsidRPr="00340B85">
        <w:rPr>
          <w:i/>
        </w:rPr>
        <w:t>K</w:t>
      </w:r>
      <w:r>
        <w:t>.)</w:t>
      </w:r>
    </w:p>
    <w:p w:rsidR="004509CC" w:rsidRDefault="004509CC" w:rsidP="00856E30">
      <w:pPr>
        <w:keepNext/>
      </w:pPr>
      <w:r>
        <w:t>Hvordan vil du foreslå å gå frem for å drive reaksjonen mot høyre, dvs. å øke utbyttet?</w:t>
      </w:r>
    </w:p>
    <w:p w:rsidR="00856E30" w:rsidRPr="00856E30" w:rsidRDefault="00856E30" w:rsidP="00856E30"/>
    <w:p w:rsidR="001775C7" w:rsidRDefault="009D3655" w:rsidP="001775C7">
      <w:pPr>
        <w:pStyle w:val="Heading2"/>
      </w:pPr>
      <w:r>
        <w:t xml:space="preserve">3. Oppgaver i læreboka </w:t>
      </w:r>
    </w:p>
    <w:p w:rsidR="00856E30" w:rsidRDefault="002F4217" w:rsidP="002F4217">
      <w:r>
        <w:t xml:space="preserve">Alle oppgavene merket * er gode øvelser </w:t>
      </w:r>
      <w:r w:rsidR="00464E49">
        <w:t xml:space="preserve">for </w:t>
      </w:r>
      <w:r>
        <w:t>enkle deler av pensum.</w:t>
      </w:r>
      <w:r w:rsidR="00464E49">
        <w:t xml:space="preserve"> Gjør så mange som dere rekker. </w:t>
      </w:r>
      <w:bookmarkStart w:id="0" w:name="_GoBack"/>
      <w:bookmarkEnd w:id="0"/>
    </w:p>
    <w:p w:rsidR="002F4217" w:rsidRDefault="00464E49" w:rsidP="002F4217">
      <w:r>
        <w:t xml:space="preserve">Oppgavene merket ** </w:t>
      </w:r>
      <w:r w:rsidR="00856E30">
        <w:t xml:space="preserve">er alle </w:t>
      </w:r>
      <w:r w:rsidR="004509CC">
        <w:t>adskillig</w:t>
      </w:r>
      <w:r w:rsidR="00856E30">
        <w:t xml:space="preserve"> vanskelige</w:t>
      </w:r>
      <w:r w:rsidR="004509CC">
        <w:t>re</w:t>
      </w:r>
      <w:r w:rsidR="00856E30">
        <w:t>, men gitt at Kap.6 erfaringsmessig er det som byr på mest utfordringer</w:t>
      </w:r>
      <w:r w:rsidR="004509CC">
        <w:t xml:space="preserve"> for dere</w:t>
      </w:r>
      <w:r w:rsidR="00856E30">
        <w:t xml:space="preserve">, så er nettopp disse oppgavene bra for å øve opp konseptene og å bruke verktøyene. </w:t>
      </w:r>
    </w:p>
    <w:p w:rsidR="002F4217" w:rsidRDefault="002F4217" w:rsidP="00127532">
      <w:pPr>
        <w:pStyle w:val="Heading2"/>
        <w:keepLines w:val="0"/>
      </w:pPr>
    </w:p>
    <w:p w:rsidR="001775C7" w:rsidRDefault="000D7808" w:rsidP="00127532">
      <w:pPr>
        <w:pStyle w:val="Heading2"/>
        <w:keepLines w:val="0"/>
      </w:pPr>
      <w:r>
        <w:t>4 Eksamensoppga</w:t>
      </w:r>
      <w:r w:rsidR="001775C7">
        <w:t>ve</w:t>
      </w:r>
      <w:r w:rsidR="006A4B9F">
        <w:t xml:space="preserve">: </w:t>
      </w:r>
      <w:r w:rsidR="000F08B4">
        <w:t>E</w:t>
      </w:r>
      <w:r w:rsidR="001775C7">
        <w:t>ksamen i MENA100</w:t>
      </w:r>
      <w:r w:rsidR="00AB7D75">
        <w:t>1 2017</w:t>
      </w:r>
      <w:r w:rsidR="001775C7">
        <w:t xml:space="preserve"> H</w:t>
      </w:r>
      <w:r w:rsidR="00AB7D75">
        <w:t xml:space="preserve"> </w:t>
      </w:r>
    </w:p>
    <w:p w:rsidR="002F4217" w:rsidRDefault="002F4217" w:rsidP="002F4217">
      <w:pPr>
        <w:rPr>
          <w:b/>
        </w:rPr>
      </w:pPr>
      <w:r>
        <w:rPr>
          <w:b/>
        </w:rPr>
        <w:t>Oppgave 6</w:t>
      </w:r>
    </w:p>
    <w:p w:rsidR="002F4217" w:rsidRDefault="002F4217" w:rsidP="002F4217">
      <w:r>
        <w:rPr>
          <w:b/>
        </w:rPr>
        <w:t>a</w:t>
      </w:r>
      <w:r w:rsidRPr="00FC2F44">
        <w:rPr>
          <w:b/>
        </w:rPr>
        <w:t>)</w:t>
      </w:r>
      <w:r>
        <w:t xml:space="preserve"> I laboratorieøvelse 3</w:t>
      </w:r>
      <w:r>
        <w:t xml:space="preserve"> reduseres Cu</w:t>
      </w:r>
      <w:r w:rsidRPr="00E376D2">
        <w:rPr>
          <w:vertAlign w:val="superscript"/>
        </w:rPr>
        <w:t>2+</w:t>
      </w:r>
      <w:r>
        <w:t xml:space="preserve"> med jodid-ioner som er </w:t>
      </w:r>
      <w:proofErr w:type="gramStart"/>
      <w:r>
        <w:t>tilstede</w:t>
      </w:r>
      <w:proofErr w:type="gramEnd"/>
      <w:r>
        <w:t xml:space="preserve"> i stort overskudd.  Reduksjonslikevektene som inngår er: </w:t>
      </w:r>
    </w:p>
    <w:p w:rsidR="002F4217" w:rsidRPr="00D926FC" w:rsidRDefault="002F4217" w:rsidP="002F4217">
      <w:pPr>
        <w:ind w:firstLine="720"/>
      </w:pPr>
      <w:r w:rsidRPr="004D6774">
        <w:t>Cu</w:t>
      </w:r>
      <w:r w:rsidRPr="004D6774">
        <w:rPr>
          <w:vertAlign w:val="superscript"/>
        </w:rPr>
        <w:t>2+</w:t>
      </w:r>
      <w:r w:rsidRPr="004D6774">
        <w:t xml:space="preserve"> </w:t>
      </w:r>
      <w:r w:rsidRPr="00D926FC">
        <w:t>+ e</w:t>
      </w:r>
      <w:r w:rsidRPr="00D926FC">
        <w:rPr>
          <w:vertAlign w:val="superscript"/>
        </w:rPr>
        <w:t xml:space="preserve">- </w:t>
      </w:r>
      <w:r w:rsidRPr="00D926FC">
        <w:rPr>
          <w:vertAlign w:val="superscript"/>
        </w:rPr>
        <w:tab/>
      </w:r>
      <w:r w:rsidRPr="00D926FC">
        <w:t xml:space="preserve">→ </w:t>
      </w:r>
      <w:r w:rsidRPr="00D926FC">
        <w:tab/>
      </w:r>
      <w:proofErr w:type="spellStart"/>
      <w:r w:rsidRPr="00D926FC">
        <w:t>Cu</w:t>
      </w:r>
      <w:proofErr w:type="spellEnd"/>
      <w:r w:rsidRPr="00D926FC">
        <w:rPr>
          <w:vertAlign w:val="superscript"/>
        </w:rPr>
        <w:t>+</w:t>
      </w:r>
      <w:r w:rsidRPr="00D926FC">
        <w:t xml:space="preserve">  </w:t>
      </w:r>
      <w:r w:rsidRPr="00D926FC">
        <w:tab/>
      </w:r>
      <w:r w:rsidRPr="00D926FC">
        <w:tab/>
        <w:t>E</w:t>
      </w:r>
      <w:r w:rsidRPr="006B3A38">
        <w:rPr>
          <w:vertAlign w:val="superscript"/>
        </w:rPr>
        <w:t>0</w:t>
      </w:r>
      <w:r w:rsidRPr="00D926FC">
        <w:t xml:space="preserve"> = +0.15 V</w:t>
      </w:r>
    </w:p>
    <w:p w:rsidR="002F4217" w:rsidRPr="00D926FC" w:rsidRDefault="002F4217" w:rsidP="002F4217">
      <w:pPr>
        <w:ind w:firstLine="720"/>
      </w:pPr>
      <w:r w:rsidRPr="00D926FC">
        <w:t>I</w:t>
      </w:r>
      <w:r w:rsidRPr="00D926FC">
        <w:rPr>
          <w:vertAlign w:val="subscript"/>
        </w:rPr>
        <w:t>2</w:t>
      </w:r>
      <w:r w:rsidRPr="00D926FC">
        <w:t xml:space="preserve"> + 2e</w:t>
      </w:r>
      <w:r w:rsidRPr="00D926FC">
        <w:rPr>
          <w:vertAlign w:val="superscript"/>
        </w:rPr>
        <w:t>-</w:t>
      </w:r>
      <w:r>
        <w:t xml:space="preserve"> </w:t>
      </w:r>
      <w:r w:rsidRPr="00D926FC">
        <w:tab/>
        <w:t xml:space="preserve">→ </w:t>
      </w:r>
      <w:r w:rsidRPr="00D926FC">
        <w:tab/>
        <w:t>2I</w:t>
      </w:r>
      <w:r w:rsidRPr="00D926FC">
        <w:rPr>
          <w:vertAlign w:val="superscript"/>
        </w:rPr>
        <w:t>-</w:t>
      </w:r>
      <w:r w:rsidRPr="00D926FC">
        <w:rPr>
          <w:vertAlign w:val="superscript"/>
        </w:rPr>
        <w:tab/>
      </w:r>
      <w:r w:rsidRPr="00D926FC">
        <w:tab/>
        <w:t>E</w:t>
      </w:r>
      <w:r w:rsidRPr="006B3A38">
        <w:rPr>
          <w:vertAlign w:val="superscript"/>
        </w:rPr>
        <w:t>0</w:t>
      </w:r>
      <w:r>
        <w:rPr>
          <w:vertAlign w:val="superscript"/>
        </w:rPr>
        <w:t xml:space="preserve"> </w:t>
      </w:r>
      <w:r w:rsidRPr="00D926FC">
        <w:t>= +0.54 V</w:t>
      </w:r>
    </w:p>
    <w:p w:rsidR="002F4217" w:rsidRDefault="002F4217" w:rsidP="002F4217"/>
    <w:p w:rsidR="002F4217" w:rsidRDefault="002F4217" w:rsidP="002F4217">
      <w:pPr>
        <w:ind w:left="284"/>
      </w:pPr>
      <w:r>
        <w:t>i) Skriv en balansert totalreaksjon og finn dens standard cellespenning.</w:t>
      </w:r>
    </w:p>
    <w:p w:rsidR="002F4217" w:rsidRPr="006A58E3" w:rsidRDefault="002F4217" w:rsidP="002F4217">
      <w:pPr>
        <w:ind w:left="284"/>
        <w:rPr>
          <w:i/>
          <w:vanish/>
        </w:rPr>
      </w:pPr>
      <w:r w:rsidRPr="006A58E3">
        <w:rPr>
          <w:i/>
          <w:vanish/>
        </w:rPr>
        <w:t>Totalreaksjon:</w:t>
      </w:r>
      <w:r w:rsidRPr="006A58E3">
        <w:rPr>
          <w:i/>
          <w:vanish/>
        </w:rPr>
        <w:tab/>
        <w:t xml:space="preserve"> 2Cu</w:t>
      </w:r>
      <w:r w:rsidRPr="006A58E3">
        <w:rPr>
          <w:i/>
          <w:vanish/>
          <w:vertAlign w:val="superscript"/>
        </w:rPr>
        <w:t xml:space="preserve">2+ </w:t>
      </w:r>
      <w:r w:rsidRPr="006A58E3">
        <w:rPr>
          <w:i/>
          <w:vanish/>
        </w:rPr>
        <w:t>+2I</w:t>
      </w:r>
      <w:r w:rsidRPr="006A58E3">
        <w:rPr>
          <w:i/>
          <w:vanish/>
          <w:vertAlign w:val="superscript"/>
        </w:rPr>
        <w:t>-</w:t>
      </w:r>
      <w:r w:rsidRPr="006A58E3">
        <w:rPr>
          <w:i/>
          <w:vanish/>
          <w:vertAlign w:val="superscript"/>
        </w:rPr>
        <w:tab/>
      </w:r>
      <w:r w:rsidRPr="006A58E3">
        <w:rPr>
          <w:i/>
          <w:vanish/>
        </w:rPr>
        <w:t xml:space="preserve">→ </w:t>
      </w:r>
      <w:r w:rsidRPr="006A58E3">
        <w:rPr>
          <w:i/>
          <w:vanish/>
        </w:rPr>
        <w:tab/>
        <w:t>I</w:t>
      </w:r>
      <w:r w:rsidRPr="006A58E3">
        <w:rPr>
          <w:i/>
          <w:vanish/>
          <w:vertAlign w:val="subscript"/>
        </w:rPr>
        <w:t>2</w:t>
      </w:r>
      <w:r w:rsidRPr="006A58E3">
        <w:rPr>
          <w:i/>
          <w:vanish/>
        </w:rPr>
        <w:t xml:space="preserve"> + 2Cu</w:t>
      </w:r>
      <w:r w:rsidRPr="006A58E3">
        <w:rPr>
          <w:i/>
          <w:vanish/>
          <w:vertAlign w:val="superscript"/>
        </w:rPr>
        <w:t xml:space="preserve">+ </w:t>
      </w:r>
      <w:r w:rsidRPr="006A58E3">
        <w:rPr>
          <w:i/>
          <w:vanish/>
          <w:vertAlign w:val="superscript"/>
        </w:rPr>
        <w:tab/>
      </w:r>
      <w:r w:rsidRPr="006A58E3">
        <w:rPr>
          <w:i/>
          <w:vanish/>
        </w:rPr>
        <w:t>E</w:t>
      </w:r>
      <w:r w:rsidRPr="006A58E3">
        <w:rPr>
          <w:i/>
          <w:vanish/>
          <w:vertAlign w:val="superscript"/>
        </w:rPr>
        <w:t xml:space="preserve">0 </w:t>
      </w:r>
      <w:r>
        <w:rPr>
          <w:i/>
          <w:vanish/>
        </w:rPr>
        <w:t xml:space="preserve">= +0.15 V -0.54 V = </w:t>
      </w:r>
      <w:r w:rsidRPr="007A7891">
        <w:rPr>
          <w:b/>
          <w:i/>
          <w:vanish/>
        </w:rPr>
        <w:t>-0.39 V</w:t>
      </w:r>
    </w:p>
    <w:p w:rsidR="002F4217" w:rsidRDefault="002F4217" w:rsidP="002F4217">
      <w:pPr>
        <w:ind w:left="284"/>
      </w:pPr>
      <w:r>
        <w:t xml:space="preserve"> </w:t>
      </w:r>
    </w:p>
    <w:p w:rsidR="002F4217" w:rsidRDefault="002F4217" w:rsidP="002F4217">
      <w:pPr>
        <w:ind w:left="284"/>
      </w:pPr>
      <w:r>
        <w:t>ii) Vis at likevektskoeffisienten er mye mindre enn 1, og at likevekten for totalreaksjonen derved er forskjøvet til venstre.</w:t>
      </w:r>
    </w:p>
    <w:p w:rsidR="002F4217" w:rsidRPr="00AC31D9" w:rsidRDefault="002F4217" w:rsidP="002F4217">
      <w:pPr>
        <w:ind w:left="284"/>
        <w:rPr>
          <w:i/>
          <w:vanish/>
        </w:rPr>
      </w:pPr>
      <w:r w:rsidRPr="00AC31D9">
        <w:rPr>
          <w:i/>
          <w:vanish/>
        </w:rPr>
        <w:t>E</w:t>
      </w:r>
      <w:r w:rsidRPr="00AC31D9">
        <w:rPr>
          <w:i/>
          <w:vanish/>
          <w:vertAlign w:val="superscript"/>
        </w:rPr>
        <w:t>0</w:t>
      </w:r>
      <w:r>
        <w:rPr>
          <w:i/>
          <w:vanish/>
        </w:rPr>
        <w:t xml:space="preserve"> = </w:t>
      </w:r>
      <w:r w:rsidRPr="007A7891">
        <w:rPr>
          <w:b/>
          <w:i/>
          <w:vanish/>
        </w:rPr>
        <w:t>-0.39 V</w:t>
      </w:r>
      <w:r w:rsidRPr="00AC31D9">
        <w:rPr>
          <w:i/>
          <w:vanish/>
        </w:rPr>
        <w:t xml:space="preserve"> gir en ∆G</w:t>
      </w:r>
      <w:r w:rsidRPr="00AC31D9">
        <w:rPr>
          <w:i/>
          <w:vanish/>
          <w:vertAlign w:val="superscript"/>
        </w:rPr>
        <w:t>0</w:t>
      </w:r>
      <w:r w:rsidRPr="00AC31D9">
        <w:rPr>
          <w:i/>
          <w:vanish/>
        </w:rPr>
        <w:t xml:space="preserve"> &gt;&gt; 0, og en K &lt;&lt; 1.</w:t>
      </w:r>
      <w:r>
        <w:rPr>
          <w:i/>
          <w:vanish/>
        </w:rPr>
        <w:t xml:space="preserve"> Vises helst med formler og evt. tall.</w:t>
      </w:r>
    </w:p>
    <w:p w:rsidR="002F4217" w:rsidRDefault="002F4217" w:rsidP="002F4217"/>
    <w:p w:rsidR="002F4217" w:rsidRDefault="002F4217" w:rsidP="002F4217">
      <w:pPr>
        <w:tabs>
          <w:tab w:val="left" w:pos="284"/>
        </w:tabs>
        <w:ind w:left="284"/>
      </w:pPr>
      <w:r>
        <w:t xml:space="preserve">iii) Løselighetsproduktet til </w:t>
      </w:r>
      <w:proofErr w:type="spellStart"/>
      <w:r>
        <w:t>CuI</w:t>
      </w:r>
      <w:proofErr w:type="spellEnd"/>
      <w:r>
        <w:t>(s) er 1·10</w:t>
      </w:r>
      <w:r w:rsidRPr="00D926FC">
        <w:rPr>
          <w:vertAlign w:val="superscript"/>
        </w:rPr>
        <w:t>-12</w:t>
      </w:r>
      <w:r>
        <w:t xml:space="preserve">. Hvordan vil dette påvirke reaksjonen over? Vis det med ord (for eksempel ved å benytte Le </w:t>
      </w:r>
      <w:proofErr w:type="spellStart"/>
      <w:r>
        <w:t>Chateliers</w:t>
      </w:r>
      <w:proofErr w:type="spellEnd"/>
      <w:r>
        <w:t xml:space="preserve"> prinsipp) eller ved matematiske sammenhenger.</w:t>
      </w:r>
    </w:p>
    <w:p w:rsidR="002F4217" w:rsidRPr="006A58E3" w:rsidRDefault="002F4217" w:rsidP="002F4217">
      <w:pPr>
        <w:ind w:left="284"/>
        <w:rPr>
          <w:i/>
          <w:vanish/>
        </w:rPr>
      </w:pPr>
      <w:r w:rsidRPr="006A58E3">
        <w:rPr>
          <w:i/>
          <w:vanish/>
        </w:rPr>
        <w:t>Konsentrasjonen av Cu</w:t>
      </w:r>
      <w:r w:rsidRPr="006A58E3">
        <w:rPr>
          <w:i/>
          <w:vanish/>
          <w:vertAlign w:val="superscript"/>
        </w:rPr>
        <w:t>+</w:t>
      </w:r>
      <w:r w:rsidRPr="006A58E3">
        <w:rPr>
          <w:i/>
          <w:vanish/>
        </w:rPr>
        <w:t xml:space="preserve"> vil bli svært liten fordi denne reagerer med I</w:t>
      </w:r>
      <w:r w:rsidRPr="006A58E3">
        <w:rPr>
          <w:i/>
          <w:vanish/>
          <w:vertAlign w:val="superscript"/>
        </w:rPr>
        <w:t>-</w:t>
      </w:r>
      <w:r w:rsidRPr="006A58E3">
        <w:rPr>
          <w:i/>
          <w:vanish/>
        </w:rPr>
        <w:t xml:space="preserve"> og felles ut til CuI(s). Reksjonen vil derfor forskyves sterkt mot høyre. I</w:t>
      </w:r>
      <w:r w:rsidRPr="006A58E3">
        <w:rPr>
          <w:i/>
          <w:vanish/>
          <w:vertAlign w:val="superscript"/>
        </w:rPr>
        <w:t>-</w:t>
      </w:r>
      <w:r w:rsidRPr="006A58E3">
        <w:rPr>
          <w:i/>
          <w:vanish/>
        </w:rPr>
        <w:t xml:space="preserve"> er i stort overskudd og konsentrasjonen av denne vil derfor endres lite. </w:t>
      </w:r>
    </w:p>
    <w:p w:rsidR="002F4217" w:rsidRDefault="002F4217" w:rsidP="002F4217">
      <w:pPr>
        <w:rPr>
          <w:b/>
        </w:rPr>
      </w:pPr>
    </w:p>
    <w:p w:rsidR="002F4217" w:rsidRDefault="002F4217" w:rsidP="002F4217">
      <w:r>
        <w:rPr>
          <w:b/>
        </w:rPr>
        <w:lastRenderedPageBreak/>
        <w:t>b</w:t>
      </w:r>
      <w:r w:rsidRPr="000805B3">
        <w:rPr>
          <w:b/>
        </w:rPr>
        <w:t xml:space="preserve">) </w:t>
      </w:r>
      <w:r>
        <w:t>Ut fra Ellinghamdiagrammet under, hvilke metaller vil redusere kvarts, SiO</w:t>
      </w:r>
      <w:r w:rsidRPr="006A58E3">
        <w:rPr>
          <w:vertAlign w:val="subscript"/>
        </w:rPr>
        <w:t>2</w:t>
      </w:r>
      <w:r>
        <w:t xml:space="preserve">, til silisium ved </w:t>
      </w:r>
      <w:proofErr w:type="gramStart"/>
      <w:r>
        <w:t>1500°C</w:t>
      </w:r>
      <w:proofErr w:type="gramEnd"/>
      <w:r>
        <w:t xml:space="preserve">? Velg et eksempel og skriv totalreaksjonen. </w:t>
      </w:r>
    </w:p>
    <w:p w:rsidR="002F4217" w:rsidRDefault="002F4217" w:rsidP="002F4217">
      <w:pPr>
        <w:keepNext/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2475865" cy="31915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17" w:rsidRPr="00C25FA7" w:rsidRDefault="002F4217" w:rsidP="002F4217">
      <w:pPr>
        <w:keepNext/>
        <w:rPr>
          <w:i/>
          <w:noProof/>
          <w:vanish/>
          <w:lang w:eastAsia="nb-NO"/>
        </w:rPr>
      </w:pPr>
      <w:r>
        <w:rPr>
          <w:i/>
          <w:noProof/>
          <w:vanish/>
          <w:lang w:eastAsia="nb-NO"/>
        </w:rPr>
        <w:t>Ti, Al, Mg, Ca</w:t>
      </w:r>
      <w:r w:rsidRPr="00C25FA7">
        <w:rPr>
          <w:i/>
          <w:noProof/>
          <w:vanish/>
          <w:lang w:eastAsia="nb-NO"/>
        </w:rPr>
        <w:t>;</w:t>
      </w:r>
      <w:r>
        <w:rPr>
          <w:i/>
          <w:noProof/>
          <w:vanish/>
          <w:lang w:eastAsia="nb-NO"/>
        </w:rPr>
        <w:t xml:space="preserve"> Eksempelet med vanskeligst balansering: 4Al + 3Si</w:t>
      </w:r>
      <w:r w:rsidRPr="00C25FA7">
        <w:rPr>
          <w:i/>
          <w:noProof/>
          <w:vanish/>
          <w:lang w:eastAsia="nb-NO"/>
        </w:rPr>
        <w:t>O</w:t>
      </w:r>
      <w:r w:rsidRPr="00C25FA7">
        <w:rPr>
          <w:i/>
          <w:noProof/>
          <w:vanish/>
          <w:vertAlign w:val="subscript"/>
          <w:lang w:eastAsia="nb-NO"/>
        </w:rPr>
        <w:t>2</w:t>
      </w:r>
      <w:r>
        <w:rPr>
          <w:i/>
          <w:noProof/>
          <w:vanish/>
          <w:lang w:eastAsia="nb-NO"/>
        </w:rPr>
        <w:t xml:space="preserve"> = 2Al</w:t>
      </w:r>
      <w:r w:rsidRPr="00BA0D0D">
        <w:rPr>
          <w:i/>
          <w:noProof/>
          <w:vanish/>
          <w:vertAlign w:val="subscript"/>
          <w:lang w:eastAsia="nb-NO"/>
        </w:rPr>
        <w:t>2</w:t>
      </w:r>
      <w:r>
        <w:rPr>
          <w:i/>
          <w:noProof/>
          <w:vanish/>
          <w:lang w:eastAsia="nb-NO"/>
        </w:rPr>
        <w:t>O</w:t>
      </w:r>
      <w:r w:rsidRPr="00BA0D0D">
        <w:rPr>
          <w:i/>
          <w:noProof/>
          <w:vanish/>
          <w:vertAlign w:val="subscript"/>
          <w:lang w:eastAsia="nb-NO"/>
        </w:rPr>
        <w:t>3</w:t>
      </w:r>
      <w:r>
        <w:rPr>
          <w:i/>
          <w:noProof/>
          <w:vanish/>
          <w:lang w:eastAsia="nb-NO"/>
        </w:rPr>
        <w:t xml:space="preserve"> + 3S</w:t>
      </w:r>
      <w:r w:rsidRPr="00C25FA7">
        <w:rPr>
          <w:i/>
          <w:noProof/>
          <w:vanish/>
          <w:lang w:eastAsia="nb-NO"/>
        </w:rPr>
        <w:t>i</w:t>
      </w:r>
    </w:p>
    <w:p w:rsidR="002F4217" w:rsidRDefault="002F4217" w:rsidP="002F4217">
      <w:pPr>
        <w:keepNext/>
        <w:rPr>
          <w:b/>
          <w:bCs/>
        </w:rPr>
      </w:pPr>
    </w:p>
    <w:p w:rsidR="002F4217" w:rsidRPr="000D64EB" w:rsidRDefault="002F4217" w:rsidP="002F4217">
      <w:pPr>
        <w:keepNext/>
        <w:rPr>
          <w:b/>
          <w:bCs/>
        </w:rPr>
      </w:pPr>
    </w:p>
    <w:p w:rsidR="000B1C0A" w:rsidRPr="000F08B4" w:rsidRDefault="000B1C0A" w:rsidP="002F4217">
      <w:pPr>
        <w:keepNext/>
      </w:pPr>
    </w:p>
    <w:sectPr w:rsidR="000B1C0A" w:rsidRPr="000F08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98" w:rsidRDefault="00644098" w:rsidP="00851733">
      <w:pPr>
        <w:spacing w:before="0" w:after="0"/>
      </w:pPr>
      <w:r>
        <w:separator/>
      </w:r>
    </w:p>
  </w:endnote>
  <w:endnote w:type="continuationSeparator" w:id="0">
    <w:p w:rsidR="00644098" w:rsidRDefault="00644098" w:rsidP="00851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62060"/>
      <w:docPartObj>
        <w:docPartGallery w:val="Page Numbers (Bottom of Page)"/>
        <w:docPartUnique/>
      </w:docPartObj>
    </w:sdtPr>
    <w:sdtEndPr/>
    <w:sdtContent>
      <w:p w:rsidR="00851733" w:rsidRDefault="008517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CE">
          <w:rPr>
            <w:noProof/>
          </w:rPr>
          <w:t>2</w:t>
        </w:r>
        <w:r>
          <w:fldChar w:fldCharType="end"/>
        </w:r>
      </w:p>
    </w:sdtContent>
  </w:sdt>
  <w:p w:rsidR="00851733" w:rsidRDefault="0085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98" w:rsidRDefault="00644098" w:rsidP="00851733">
      <w:pPr>
        <w:spacing w:before="0" w:after="0"/>
      </w:pPr>
      <w:r>
        <w:separator/>
      </w:r>
    </w:p>
  </w:footnote>
  <w:footnote w:type="continuationSeparator" w:id="0">
    <w:p w:rsidR="00644098" w:rsidRDefault="00644098" w:rsidP="008517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0209D5"/>
    <w:rsid w:val="00092635"/>
    <w:rsid w:val="000B1C0A"/>
    <w:rsid w:val="000D7808"/>
    <w:rsid w:val="000F08B4"/>
    <w:rsid w:val="00127532"/>
    <w:rsid w:val="00142931"/>
    <w:rsid w:val="00145CA4"/>
    <w:rsid w:val="00150807"/>
    <w:rsid w:val="001775C7"/>
    <w:rsid w:val="00187C79"/>
    <w:rsid w:val="001E660F"/>
    <w:rsid w:val="002F4217"/>
    <w:rsid w:val="002F4E20"/>
    <w:rsid w:val="00314484"/>
    <w:rsid w:val="00330FDE"/>
    <w:rsid w:val="00340B85"/>
    <w:rsid w:val="003540CE"/>
    <w:rsid w:val="003C19AD"/>
    <w:rsid w:val="003E1ECF"/>
    <w:rsid w:val="004509CC"/>
    <w:rsid w:val="0045540F"/>
    <w:rsid w:val="00464E49"/>
    <w:rsid w:val="00477517"/>
    <w:rsid w:val="00491E69"/>
    <w:rsid w:val="0049565D"/>
    <w:rsid w:val="00510858"/>
    <w:rsid w:val="0059584D"/>
    <w:rsid w:val="005B4573"/>
    <w:rsid w:val="005C4B6C"/>
    <w:rsid w:val="005F21AF"/>
    <w:rsid w:val="00600B8A"/>
    <w:rsid w:val="00637418"/>
    <w:rsid w:val="00644098"/>
    <w:rsid w:val="00694794"/>
    <w:rsid w:val="006A4B9F"/>
    <w:rsid w:val="006C1A5F"/>
    <w:rsid w:val="00735FFE"/>
    <w:rsid w:val="0076263C"/>
    <w:rsid w:val="007D042F"/>
    <w:rsid w:val="007F6F3B"/>
    <w:rsid w:val="00840603"/>
    <w:rsid w:val="00841AF4"/>
    <w:rsid w:val="00851733"/>
    <w:rsid w:val="00856E30"/>
    <w:rsid w:val="00891FF8"/>
    <w:rsid w:val="008A2B8A"/>
    <w:rsid w:val="008C20A8"/>
    <w:rsid w:val="008D6A77"/>
    <w:rsid w:val="008F2895"/>
    <w:rsid w:val="008F28E1"/>
    <w:rsid w:val="008F4323"/>
    <w:rsid w:val="00900DF7"/>
    <w:rsid w:val="0091686B"/>
    <w:rsid w:val="00930FFA"/>
    <w:rsid w:val="009423B2"/>
    <w:rsid w:val="00956FCE"/>
    <w:rsid w:val="00994703"/>
    <w:rsid w:val="009D3655"/>
    <w:rsid w:val="00A24CD5"/>
    <w:rsid w:val="00A32FDC"/>
    <w:rsid w:val="00A90D94"/>
    <w:rsid w:val="00A92418"/>
    <w:rsid w:val="00AB03BC"/>
    <w:rsid w:val="00AB7D75"/>
    <w:rsid w:val="00AC5656"/>
    <w:rsid w:val="00B17A5F"/>
    <w:rsid w:val="00B47347"/>
    <w:rsid w:val="00B47ABD"/>
    <w:rsid w:val="00BA2DFC"/>
    <w:rsid w:val="00BA78EA"/>
    <w:rsid w:val="00BE53D4"/>
    <w:rsid w:val="00C64BE5"/>
    <w:rsid w:val="00C76818"/>
    <w:rsid w:val="00D22B78"/>
    <w:rsid w:val="00D30278"/>
    <w:rsid w:val="00D90204"/>
    <w:rsid w:val="00DA33E5"/>
    <w:rsid w:val="00DC708B"/>
    <w:rsid w:val="00DD58BA"/>
    <w:rsid w:val="00E3715D"/>
    <w:rsid w:val="00EA529F"/>
    <w:rsid w:val="00EC6D18"/>
    <w:rsid w:val="00EF76B3"/>
    <w:rsid w:val="00F02842"/>
    <w:rsid w:val="00F04D67"/>
    <w:rsid w:val="00F471C0"/>
    <w:rsid w:val="00F50E90"/>
    <w:rsid w:val="00F84105"/>
    <w:rsid w:val="00F87B4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8</cp:revision>
  <cp:lastPrinted>2018-10-15T10:17:00Z</cp:lastPrinted>
  <dcterms:created xsi:type="dcterms:W3CDTF">2018-10-14T23:21:00Z</dcterms:created>
  <dcterms:modified xsi:type="dcterms:W3CDTF">2018-10-15T10:17:00Z</dcterms:modified>
</cp:coreProperties>
</file>