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0A162" w14:textId="1F41D035" w:rsidR="00397078" w:rsidRPr="00917B1E" w:rsidRDefault="00397078" w:rsidP="00397078">
      <w:pPr>
        <w:rPr>
          <w:b/>
        </w:rPr>
      </w:pPr>
      <w:r w:rsidRPr="00917B1E">
        <w:rPr>
          <w:b/>
        </w:rPr>
        <w:t>Sensorveiledning til eksamen i ECON1220 høst 20</w:t>
      </w:r>
      <w:r>
        <w:rPr>
          <w:b/>
        </w:rPr>
        <w:t>21</w:t>
      </w:r>
    </w:p>
    <w:p w14:paraId="202C1F05" w14:textId="79EA7F40" w:rsidR="00397078" w:rsidRPr="00917B1E" w:rsidRDefault="00397078" w:rsidP="00397078">
      <w:pPr>
        <w:rPr>
          <w:color w:val="404040" w:themeColor="text1" w:themeTint="BF"/>
          <w:sz w:val="20"/>
        </w:rPr>
      </w:pPr>
      <w:r w:rsidRPr="00917B1E">
        <w:rPr>
          <w:i/>
          <w:color w:val="404040" w:themeColor="text1" w:themeTint="BF"/>
          <w:sz w:val="20"/>
        </w:rPr>
        <w:t xml:space="preserve">Generelle merknader til sensor: </w:t>
      </w:r>
      <w:r w:rsidRPr="00917B1E">
        <w:rPr>
          <w:color w:val="404040" w:themeColor="text1" w:themeTint="BF"/>
          <w:sz w:val="20"/>
        </w:rPr>
        <w:t xml:space="preserve">Hovedmålet med kurset er å trene studentene i å anvende mikroøkonomisk teori til anvendt analyse av økonomisk politikk. Studentene har svært ulik bakgrunn – noen har mye økonomi fra før, noen bare ECON1210, noen ingenting. </w:t>
      </w:r>
      <w:r>
        <w:rPr>
          <w:color w:val="404040" w:themeColor="text1" w:themeTint="BF"/>
          <w:sz w:val="20"/>
        </w:rPr>
        <w:t>I kurset brukes der</w:t>
      </w:r>
      <w:r w:rsidRPr="00917B1E">
        <w:rPr>
          <w:color w:val="404040" w:themeColor="text1" w:themeTint="BF"/>
          <w:sz w:val="20"/>
        </w:rPr>
        <w:t xml:space="preserve">for lite matte, men mye figurer. I prinsippet skal det være greit å gi svar bare med ord, dersom de svarer presist. </w:t>
      </w:r>
      <w:bookmarkStart w:id="0" w:name="_GoBack"/>
      <w:bookmarkEnd w:id="0"/>
    </w:p>
    <w:p w14:paraId="46C43EF9" w14:textId="77777777" w:rsidR="00397078" w:rsidRDefault="00397078" w:rsidP="00984178">
      <w:pPr>
        <w:rPr>
          <w:i/>
        </w:rPr>
      </w:pPr>
    </w:p>
    <w:p w14:paraId="0FCF962E" w14:textId="34F56F86" w:rsidR="00984178" w:rsidRDefault="00984178" w:rsidP="00984178">
      <w:pPr>
        <w:rPr>
          <w:i/>
        </w:rPr>
      </w:pPr>
      <w:r>
        <w:rPr>
          <w:i/>
        </w:rPr>
        <w:t xml:space="preserve">Det er mange spørsmål i dette oppgavesettet. Husk at du kan få en god karakter selv om du ikke svarer riktig på alt. Et tips er å starte med å svare kort på alt du synes er lett, og først deretter utdype svarene og/eller svare på mer krevende spørsmål. </w:t>
      </w:r>
    </w:p>
    <w:p w14:paraId="5A8C362C" w14:textId="7F5011B4" w:rsidR="00984178" w:rsidRDefault="00984178" w:rsidP="00984178">
      <w:pPr>
        <w:rPr>
          <w:i/>
        </w:rPr>
      </w:pPr>
      <w:r>
        <w:rPr>
          <w:i/>
        </w:rPr>
        <w:t xml:space="preserve">Bruk av kilder er tillatt. Bruk dine egne ord, så du får vist at du har forstått. Reglene for bruk av kilder er som i den obligatoriske semesteroppgaven, kopiert nedenfor. </w:t>
      </w:r>
      <w:r w:rsidR="006362A5">
        <w:rPr>
          <w:i/>
        </w:rPr>
        <w:t xml:space="preserve">Kilder skal bare oppgis når du lener deg tungt på dem under eksamen – </w:t>
      </w:r>
      <w:r w:rsidR="006362A5" w:rsidRPr="00B25439">
        <w:rPr>
          <w:i/>
          <w:u w:val="single"/>
        </w:rPr>
        <w:t>din egen innsikt fra kurset trenger ingen kildehenvisning</w:t>
      </w:r>
      <w:r w:rsidR="006362A5">
        <w:rPr>
          <w:i/>
        </w:rPr>
        <w:t xml:space="preserve">. </w:t>
      </w:r>
      <w:r>
        <w:rPr>
          <w:i/>
        </w:rPr>
        <w:t xml:space="preserve">Formen på kildehenvisninger er </w:t>
      </w:r>
      <w:r w:rsidR="006362A5">
        <w:rPr>
          <w:i/>
        </w:rPr>
        <w:t xml:space="preserve">heller </w:t>
      </w:r>
      <w:r>
        <w:rPr>
          <w:i/>
        </w:rPr>
        <w:t xml:space="preserve">ikke viktig – poenget er bare å </w:t>
      </w:r>
      <w:r w:rsidR="006362A5">
        <w:rPr>
          <w:i/>
        </w:rPr>
        <w:t xml:space="preserve">si åpent og ærlig fra hvis du lener deg tungt på en bestemt kilde. </w:t>
      </w:r>
    </w:p>
    <w:p w14:paraId="50070A21" w14:textId="0FE7CAEB" w:rsidR="00984178" w:rsidRDefault="00984178" w:rsidP="00984178">
      <w:pPr>
        <w:rPr>
          <w:i/>
        </w:rPr>
      </w:pPr>
      <w:r w:rsidRPr="00BC7D89">
        <w:rPr>
          <w:i/>
          <w:u w:val="single"/>
        </w:rPr>
        <w:t>Om kilder:</w:t>
      </w:r>
      <w:r>
        <w:rPr>
          <w:i/>
        </w:rPr>
        <w:t xml:space="preserve"> </w:t>
      </w:r>
    </w:p>
    <w:p w14:paraId="391C6D27" w14:textId="77777777" w:rsidR="00984178" w:rsidRPr="00BF1D93" w:rsidRDefault="00984178" w:rsidP="00984178">
      <w:pPr>
        <w:pStyle w:val="ListParagraph"/>
        <w:numPr>
          <w:ilvl w:val="0"/>
          <w:numId w:val="2"/>
        </w:numPr>
        <w:rPr>
          <w:i/>
          <w:lang w:val="nb-NO"/>
        </w:rPr>
      </w:pPr>
      <w:r w:rsidRPr="00BF1D93">
        <w:rPr>
          <w:i/>
          <w:lang w:val="nb-NO"/>
        </w:rPr>
        <w:t xml:space="preserve">Hvis du bruker direkte sitater, må kilde </w:t>
      </w:r>
      <w:r w:rsidRPr="00BF1D93">
        <w:rPr>
          <w:i/>
          <w:u w:val="single"/>
          <w:lang w:val="nb-NO"/>
        </w:rPr>
        <w:t>alltid</w:t>
      </w:r>
      <w:r w:rsidRPr="00BF1D93">
        <w:rPr>
          <w:i/>
          <w:lang w:val="nb-NO"/>
        </w:rPr>
        <w:t xml:space="preserve"> oppgis, og sitatet skal markeres med anførselstegn el.l. </w:t>
      </w:r>
    </w:p>
    <w:p w14:paraId="129450DB" w14:textId="77777777" w:rsidR="00984178" w:rsidRPr="00BF1D93" w:rsidRDefault="00984178" w:rsidP="00984178">
      <w:pPr>
        <w:pStyle w:val="ListParagraph"/>
        <w:numPr>
          <w:ilvl w:val="0"/>
          <w:numId w:val="2"/>
        </w:numPr>
        <w:rPr>
          <w:i/>
          <w:lang w:val="nb-NO"/>
        </w:rPr>
      </w:pPr>
      <w:r>
        <w:rPr>
          <w:i/>
          <w:lang w:val="nb-NO"/>
        </w:rPr>
        <w:t>E</w:t>
      </w:r>
      <w:r w:rsidRPr="00567708">
        <w:rPr>
          <w:i/>
          <w:lang w:val="nb-NO"/>
        </w:rPr>
        <w:t xml:space="preserve">gne resonnementer </w:t>
      </w:r>
      <w:r>
        <w:rPr>
          <w:i/>
          <w:lang w:val="nb-NO"/>
        </w:rPr>
        <w:t>basert på p</w:t>
      </w:r>
      <w:r w:rsidRPr="00567708">
        <w:rPr>
          <w:i/>
          <w:lang w:val="nb-NO"/>
        </w:rPr>
        <w:t xml:space="preserve">ensumstoff krever ikke kildehenvisning, såfremt besvarelsen framstår som selvstendig og uttrykt i dine egne ord. </w:t>
      </w:r>
    </w:p>
    <w:p w14:paraId="5EEE934F" w14:textId="77777777" w:rsidR="00984178" w:rsidRPr="00BF1D93" w:rsidRDefault="00984178" w:rsidP="00984178">
      <w:pPr>
        <w:pStyle w:val="ListParagraph"/>
        <w:numPr>
          <w:ilvl w:val="0"/>
          <w:numId w:val="2"/>
        </w:numPr>
        <w:rPr>
          <w:i/>
          <w:lang w:val="nb-NO"/>
        </w:rPr>
      </w:pPr>
      <w:r w:rsidRPr="00567708">
        <w:rPr>
          <w:i/>
          <w:lang w:val="nb-NO"/>
        </w:rPr>
        <w:t>Hvis formuleringe</w:t>
      </w:r>
      <w:r>
        <w:rPr>
          <w:i/>
          <w:lang w:val="nb-NO"/>
        </w:rPr>
        <w:t xml:space="preserve">ne dine likner svært mye på tekst fra </w:t>
      </w:r>
      <w:r w:rsidRPr="00567708">
        <w:rPr>
          <w:i/>
          <w:lang w:val="nb-NO"/>
        </w:rPr>
        <w:t>pensumlitteratur</w:t>
      </w:r>
      <w:r>
        <w:rPr>
          <w:i/>
          <w:lang w:val="nb-NO"/>
        </w:rPr>
        <w:t>,</w:t>
      </w:r>
      <w:r w:rsidRPr="00567708">
        <w:rPr>
          <w:i/>
          <w:lang w:val="nb-NO"/>
        </w:rPr>
        <w:t xml:space="preserve"> forelesningsnotater </w:t>
      </w:r>
      <w:r>
        <w:rPr>
          <w:i/>
          <w:lang w:val="nb-NO"/>
        </w:rPr>
        <w:t xml:space="preserve">eller seminarmateriale, eller du på annen måte bruker slikt materiale direkte i dine egne svar (hvis du systematisk velger samme eksempler som i forelesningsnotatene, for eksempel), </w:t>
      </w:r>
      <w:r w:rsidRPr="00567708">
        <w:rPr>
          <w:i/>
          <w:lang w:val="nb-NO"/>
        </w:rPr>
        <w:t xml:space="preserve">slik at sensor kan mistenke </w:t>
      </w:r>
      <w:r>
        <w:rPr>
          <w:i/>
          <w:lang w:val="nb-NO"/>
        </w:rPr>
        <w:t xml:space="preserve">ukritisk kopiering eller nær kopiering, </w:t>
      </w:r>
      <w:r w:rsidRPr="00567708">
        <w:rPr>
          <w:i/>
          <w:lang w:val="nb-NO"/>
        </w:rPr>
        <w:t>skal kilde oppgis</w:t>
      </w:r>
      <w:r>
        <w:rPr>
          <w:i/>
          <w:lang w:val="nb-NO"/>
        </w:rPr>
        <w:t xml:space="preserve"> (på det stedet i besvarelsen der du bruker den)</w:t>
      </w:r>
      <w:r w:rsidRPr="00567708">
        <w:rPr>
          <w:i/>
          <w:lang w:val="nb-NO"/>
        </w:rPr>
        <w:t xml:space="preserve">. </w:t>
      </w:r>
    </w:p>
    <w:p w14:paraId="01962EEC" w14:textId="77777777" w:rsidR="00984178" w:rsidRPr="0082174B" w:rsidRDefault="00984178" w:rsidP="00984178">
      <w:pPr>
        <w:pStyle w:val="ListParagraph"/>
        <w:numPr>
          <w:ilvl w:val="0"/>
          <w:numId w:val="2"/>
        </w:numPr>
        <w:rPr>
          <w:i/>
          <w:lang w:val="nb-NO"/>
        </w:rPr>
      </w:pPr>
      <w:r w:rsidRPr="00F84270">
        <w:rPr>
          <w:i/>
          <w:lang w:val="nb-NO"/>
        </w:rPr>
        <w:t>Dersom du velger å bruke kilder utenom pensum</w:t>
      </w:r>
      <w:r>
        <w:rPr>
          <w:i/>
          <w:lang w:val="nb-NO"/>
        </w:rPr>
        <w:t xml:space="preserve"> (dette vil sjelden være nødvendig)</w:t>
      </w:r>
      <w:r w:rsidRPr="00F84270">
        <w:rPr>
          <w:i/>
          <w:lang w:val="nb-NO"/>
        </w:rPr>
        <w:t>, skal disse refereres til på vanlig måte</w:t>
      </w:r>
      <w:r>
        <w:rPr>
          <w:i/>
          <w:lang w:val="nb-NO"/>
        </w:rPr>
        <w:t>.</w:t>
      </w:r>
    </w:p>
    <w:p w14:paraId="7992B274" w14:textId="77777777" w:rsidR="00984178" w:rsidRPr="0082174B" w:rsidRDefault="00984178" w:rsidP="00984178">
      <w:pPr>
        <w:pStyle w:val="ListParagraph"/>
        <w:numPr>
          <w:ilvl w:val="0"/>
          <w:numId w:val="2"/>
        </w:numPr>
        <w:rPr>
          <w:i/>
          <w:lang w:val="nb-NO"/>
        </w:rPr>
      </w:pPr>
      <w:r w:rsidRPr="00F84270">
        <w:rPr>
          <w:i/>
          <w:lang w:val="nb-NO"/>
        </w:rPr>
        <w:t>S</w:t>
      </w:r>
      <w:r>
        <w:rPr>
          <w:i/>
          <w:lang w:val="nb-NO"/>
        </w:rPr>
        <w:t>lik refererer du: F</w:t>
      </w:r>
      <w:r w:rsidRPr="00F84270">
        <w:rPr>
          <w:i/>
          <w:lang w:val="nb-NO"/>
        </w:rPr>
        <w:t xml:space="preserve">orfatternavn og år </w:t>
      </w:r>
      <w:r w:rsidRPr="00F84270">
        <w:rPr>
          <w:i/>
          <w:u w:val="single"/>
          <w:lang w:val="nb-NO"/>
        </w:rPr>
        <w:t>på det stedet i teksten</w:t>
      </w:r>
      <w:r w:rsidRPr="00F84270">
        <w:rPr>
          <w:i/>
          <w:lang w:val="nb-NO"/>
        </w:rPr>
        <w:t xml:space="preserve"> </w:t>
      </w:r>
      <w:r w:rsidRPr="00F84270">
        <w:rPr>
          <w:i/>
          <w:u w:val="single"/>
          <w:lang w:val="nb-NO"/>
        </w:rPr>
        <w:t xml:space="preserve">hvor kilden brukes </w:t>
      </w:r>
      <w:r w:rsidRPr="00F84270">
        <w:rPr>
          <w:i/>
          <w:lang w:val="nb-NO"/>
        </w:rPr>
        <w:t>(f.eks. «Finansdepartementet (2014)», eller «</w:t>
      </w:r>
      <w:r>
        <w:rPr>
          <w:i/>
          <w:lang w:val="nb-NO"/>
        </w:rPr>
        <w:t>(</w:t>
      </w:r>
      <w:r w:rsidRPr="00F84270">
        <w:rPr>
          <w:i/>
          <w:lang w:val="nb-NO"/>
        </w:rPr>
        <w:t xml:space="preserve">Nyborg </w:t>
      </w:r>
      <w:r>
        <w:rPr>
          <w:i/>
          <w:lang w:val="nb-NO"/>
        </w:rPr>
        <w:t>(</w:t>
      </w:r>
      <w:r w:rsidRPr="00F84270">
        <w:rPr>
          <w:i/>
          <w:lang w:val="nb-NO"/>
        </w:rPr>
        <w:t>2021)»)</w:t>
      </w:r>
      <w:r>
        <w:rPr>
          <w:i/>
          <w:lang w:val="nb-NO"/>
        </w:rPr>
        <w:t>. I tillegg gis</w:t>
      </w:r>
      <w:r w:rsidRPr="00F84270">
        <w:rPr>
          <w:i/>
          <w:lang w:val="nb-NO"/>
        </w:rPr>
        <w:t xml:space="preserve"> detaljer i en </w:t>
      </w:r>
      <w:r w:rsidRPr="0082174B">
        <w:rPr>
          <w:i/>
          <w:u w:val="single"/>
          <w:lang w:val="nb-NO"/>
        </w:rPr>
        <w:t>alfabetisk</w:t>
      </w:r>
      <w:r w:rsidRPr="00F84270">
        <w:rPr>
          <w:i/>
          <w:lang w:val="nb-NO"/>
        </w:rPr>
        <w:t xml:space="preserve"> referanseliste til slutt. Formatet på referanselista er ikke sentralt</w:t>
      </w:r>
      <w:r>
        <w:rPr>
          <w:i/>
          <w:lang w:val="nb-NO"/>
        </w:rPr>
        <w:t xml:space="preserve"> her</w:t>
      </w:r>
      <w:r w:rsidRPr="00F84270">
        <w:rPr>
          <w:i/>
          <w:lang w:val="nb-NO"/>
        </w:rPr>
        <w:t xml:space="preserve">, men det må framgå hva slags dokument det er snakk om og hvor du har det fra (f.eks «Nyborg, K. (2021): Atferdsøkonomi. </w:t>
      </w:r>
      <w:r w:rsidRPr="0082174B">
        <w:rPr>
          <w:i/>
          <w:lang w:val="nb-NO"/>
        </w:rPr>
        <w:t>Forelesningsnotat, forelesning i ECON1220, 02.02.21» eller «</w:t>
      </w:r>
      <w:r w:rsidRPr="0082174B">
        <w:rPr>
          <w:i/>
          <w:lang w:val="nb-NO" w:eastAsia="nb-NO"/>
        </w:rPr>
        <w:t xml:space="preserve">Cappelen, A.W., og Tungodden, B. (2012): Insentiver og innsats, Magma 2, s. 38-44). (Hvis du bruker flere kilder av same forfatter fra samme år, skill dem ved </w:t>
      </w:r>
      <w:r>
        <w:rPr>
          <w:i/>
          <w:lang w:val="nb-NO" w:eastAsia="nb-NO"/>
        </w:rPr>
        <w:t>å legge til en a, b, c osv. etter årstallet.)</w:t>
      </w:r>
    </w:p>
    <w:p w14:paraId="2FB1122B" w14:textId="75B5CD27" w:rsidR="00984178" w:rsidRDefault="00984178" w:rsidP="00251C7C">
      <w:pPr>
        <w:pStyle w:val="Heading1"/>
      </w:pPr>
    </w:p>
    <w:p w14:paraId="6726D1F6" w14:textId="77777777" w:rsidR="00984178" w:rsidRDefault="00984178" w:rsidP="00251C7C">
      <w:pPr>
        <w:pStyle w:val="Heading1"/>
      </w:pPr>
    </w:p>
    <w:p w14:paraId="6CB94858" w14:textId="3712CBF2" w:rsidR="005A0BB2" w:rsidRDefault="005A0BB2" w:rsidP="00251C7C">
      <w:pPr>
        <w:pStyle w:val="Heading1"/>
      </w:pPr>
      <w:r>
        <w:t>Oppgave 1</w:t>
      </w:r>
      <w:r w:rsidR="00B16576">
        <w:t xml:space="preserve"> (teller 2</w:t>
      </w:r>
      <w:r w:rsidR="009C2064">
        <w:t>5</w:t>
      </w:r>
      <w:r w:rsidR="00B16576">
        <w:t>%)</w:t>
      </w:r>
    </w:p>
    <w:p w14:paraId="3CDEDD8D" w14:textId="7E8ACBD6" w:rsidR="00B43136" w:rsidRDefault="00251C7C" w:rsidP="00251C7C">
      <w:pPr>
        <w:rPr>
          <w:lang w:eastAsia="zh-CN"/>
        </w:rPr>
      </w:pPr>
      <w:r>
        <w:rPr>
          <w:lang w:eastAsia="zh-CN"/>
        </w:rPr>
        <w:t xml:space="preserve">a) </w:t>
      </w:r>
      <w:r w:rsidR="00B16576">
        <w:rPr>
          <w:lang w:eastAsia="zh-CN"/>
        </w:rPr>
        <w:t>(</w:t>
      </w:r>
      <w:r w:rsidR="00A47F06">
        <w:rPr>
          <w:lang w:eastAsia="zh-CN"/>
        </w:rPr>
        <w:t>7,</w:t>
      </w:r>
      <w:r w:rsidR="00B16576">
        <w:rPr>
          <w:lang w:eastAsia="zh-CN"/>
        </w:rPr>
        <w:t xml:space="preserve">5%) </w:t>
      </w:r>
      <w:r>
        <w:rPr>
          <w:lang w:eastAsia="zh-CN"/>
        </w:rPr>
        <w:t xml:space="preserve">I noen land er helsetjenester gratis </w:t>
      </w:r>
      <w:r w:rsidR="00546819">
        <w:rPr>
          <w:lang w:eastAsia="zh-CN"/>
        </w:rPr>
        <w:t>(</w:t>
      </w:r>
      <w:r>
        <w:rPr>
          <w:lang w:eastAsia="zh-CN"/>
        </w:rPr>
        <w:t>eller sterkt subsidiert</w:t>
      </w:r>
      <w:r w:rsidR="00546819">
        <w:rPr>
          <w:lang w:eastAsia="zh-CN"/>
        </w:rPr>
        <w:t>)</w:t>
      </w:r>
      <w:r>
        <w:rPr>
          <w:lang w:eastAsia="zh-CN"/>
        </w:rPr>
        <w:t xml:space="preserve"> for alle innbyggere, mens helsevesenets kostnader dekkes av </w:t>
      </w:r>
      <w:r w:rsidR="00546819">
        <w:rPr>
          <w:lang w:eastAsia="zh-CN"/>
        </w:rPr>
        <w:t>staten</w:t>
      </w:r>
      <w:r>
        <w:rPr>
          <w:lang w:eastAsia="zh-CN"/>
        </w:rPr>
        <w:t xml:space="preserve"> og finansieres via skatteinntekter. </w:t>
      </w:r>
    </w:p>
    <w:p w14:paraId="2963C705" w14:textId="29E92E19" w:rsidR="00251C7C" w:rsidRDefault="00251C7C" w:rsidP="00251C7C">
      <w:pPr>
        <w:rPr>
          <w:lang w:eastAsia="zh-CN"/>
        </w:rPr>
      </w:pPr>
      <w:r>
        <w:rPr>
          <w:lang w:eastAsia="zh-CN"/>
        </w:rPr>
        <w:t xml:space="preserve">Pek på </w:t>
      </w:r>
      <w:r w:rsidR="004A5BCF">
        <w:rPr>
          <w:lang w:eastAsia="zh-CN"/>
        </w:rPr>
        <w:t>minst ett</w:t>
      </w:r>
      <w:r>
        <w:rPr>
          <w:lang w:eastAsia="zh-CN"/>
        </w:rPr>
        <w:t xml:space="preserve"> effektivitetsproblem som kan oppstå </w:t>
      </w:r>
      <w:r w:rsidR="00546819">
        <w:rPr>
          <w:lang w:eastAsia="zh-CN"/>
        </w:rPr>
        <w:t>fordi brukerne i</w:t>
      </w:r>
      <w:r>
        <w:rPr>
          <w:lang w:eastAsia="zh-CN"/>
        </w:rPr>
        <w:t xml:space="preserve"> et slikt system</w:t>
      </w:r>
      <w:r w:rsidR="00546819">
        <w:rPr>
          <w:lang w:eastAsia="zh-CN"/>
        </w:rPr>
        <w:t xml:space="preserve"> betaler lite eller ingenting for tjenestene.</w:t>
      </w:r>
      <w:r>
        <w:rPr>
          <w:lang w:eastAsia="zh-CN"/>
        </w:rPr>
        <w:t xml:space="preserve"> </w:t>
      </w:r>
    </w:p>
    <w:p w14:paraId="69F01633" w14:textId="11892F40" w:rsidR="0019482F" w:rsidRDefault="00546819" w:rsidP="00251C7C">
      <w:pPr>
        <w:rPr>
          <w:color w:val="FF0000"/>
          <w:lang w:eastAsia="zh-CN"/>
        </w:rPr>
      </w:pPr>
      <w:r>
        <w:rPr>
          <w:color w:val="FF0000"/>
          <w:lang w:eastAsia="zh-CN"/>
        </w:rPr>
        <w:t xml:space="preserve">Når tjenestene er gratis, </w:t>
      </w:r>
      <w:r w:rsidR="0019482F">
        <w:rPr>
          <w:color w:val="FF0000"/>
          <w:lang w:eastAsia="zh-CN"/>
        </w:rPr>
        <w:t xml:space="preserve">stilles ikke </w:t>
      </w:r>
      <w:r>
        <w:rPr>
          <w:color w:val="FF0000"/>
          <w:lang w:eastAsia="zh-CN"/>
        </w:rPr>
        <w:t xml:space="preserve">brukerne </w:t>
      </w:r>
      <w:r w:rsidR="0019482F">
        <w:rPr>
          <w:color w:val="FF0000"/>
          <w:lang w:eastAsia="zh-CN"/>
        </w:rPr>
        <w:t xml:space="preserve">overfor noen </w:t>
      </w:r>
      <w:r>
        <w:rPr>
          <w:color w:val="FF0000"/>
          <w:lang w:eastAsia="zh-CN"/>
        </w:rPr>
        <w:t>vurder</w:t>
      </w:r>
      <w:r w:rsidR="0019482F">
        <w:rPr>
          <w:color w:val="FF0000"/>
          <w:lang w:eastAsia="zh-CN"/>
        </w:rPr>
        <w:t>ing av om nytten på marginen er verdt kostnaden (fordi kostnaden bæres av andre). Det kan</w:t>
      </w:r>
      <w:r w:rsidR="007B4194">
        <w:rPr>
          <w:color w:val="FF0000"/>
          <w:lang w:eastAsia="zh-CN"/>
        </w:rPr>
        <w:t xml:space="preserve"> føre til at innbyggerne etterspør </w:t>
      </w:r>
      <w:r w:rsidR="007B4194">
        <w:rPr>
          <w:color w:val="FF0000"/>
          <w:lang w:eastAsia="zh-CN"/>
        </w:rPr>
        <w:lastRenderedPageBreak/>
        <w:t xml:space="preserve">helsetjenester de har relativt lite behov for, sammenliknet med hva det koster å produsere tjenestene. </w:t>
      </w:r>
      <w:r w:rsidR="0019482F">
        <w:rPr>
          <w:color w:val="FF0000"/>
          <w:lang w:eastAsia="zh-CN"/>
        </w:rPr>
        <w:t>(Se kopi av lysark fra forelesning 3 nedenfor.)</w:t>
      </w:r>
    </w:p>
    <w:p w14:paraId="679BCB48" w14:textId="77777777" w:rsidR="0019482F" w:rsidRDefault="0019482F" w:rsidP="00251C7C">
      <w:pPr>
        <w:rPr>
          <w:color w:val="FF0000"/>
          <w:lang w:eastAsia="zh-CN"/>
        </w:rPr>
      </w:pPr>
      <w:r w:rsidRPr="0019482F">
        <w:rPr>
          <w:noProof/>
          <w:color w:val="FF0000"/>
          <w:lang w:eastAsia="nb-NO"/>
        </w:rPr>
        <w:drawing>
          <wp:inline distT="0" distB="0" distL="0" distR="0" wp14:anchorId="6BDABF05" wp14:editId="41DF0E0A">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p>
    <w:p w14:paraId="61218684" w14:textId="798BA71C" w:rsidR="004A5BCF" w:rsidRDefault="0084215C" w:rsidP="00251C7C">
      <w:pPr>
        <w:rPr>
          <w:color w:val="FF0000"/>
          <w:lang w:eastAsia="zh-CN"/>
        </w:rPr>
      </w:pPr>
      <w:r>
        <w:rPr>
          <w:color w:val="FF0000"/>
          <w:lang w:eastAsia="zh-CN"/>
        </w:rPr>
        <w:t xml:space="preserve">Hvis pasientens behov er privat informasjon (plager som smerte, kvalme etc. er for eksempel vanskelig å verifisere for andre), er det vanskelig for myndighetene å vite hvilken behandling som bør prioriteres, og til hvem. </w:t>
      </w:r>
      <w:r w:rsidR="007B4194">
        <w:rPr>
          <w:color w:val="FF0000"/>
          <w:lang w:eastAsia="zh-CN"/>
        </w:rPr>
        <w:t xml:space="preserve">Myndighetene </w:t>
      </w:r>
      <w:r w:rsidR="0019482F">
        <w:rPr>
          <w:color w:val="FF0000"/>
          <w:lang w:eastAsia="zh-CN"/>
        </w:rPr>
        <w:t>må da</w:t>
      </w:r>
      <w:r w:rsidR="007B4194">
        <w:rPr>
          <w:color w:val="FF0000"/>
          <w:lang w:eastAsia="zh-CN"/>
        </w:rPr>
        <w:t xml:space="preserve"> </w:t>
      </w:r>
      <w:r>
        <w:rPr>
          <w:color w:val="FF0000"/>
          <w:lang w:eastAsia="zh-CN"/>
        </w:rPr>
        <w:t xml:space="preserve">enten </w:t>
      </w:r>
      <w:r w:rsidR="007B4194">
        <w:rPr>
          <w:color w:val="FF0000"/>
          <w:lang w:eastAsia="zh-CN"/>
        </w:rPr>
        <w:t>skaffe så mye helsetjenester at disse på marginen blir svært dyre å produsere, selv om den marginale betalingsviljen er lav</w:t>
      </w:r>
      <w:r w:rsidR="0019482F">
        <w:rPr>
          <w:color w:val="FF0000"/>
          <w:lang w:eastAsia="zh-CN"/>
        </w:rPr>
        <w:t xml:space="preserve"> X** i figuren),</w:t>
      </w:r>
      <w:r w:rsidR="007B4194">
        <w:rPr>
          <w:color w:val="FF0000"/>
          <w:lang w:eastAsia="zh-CN"/>
        </w:rPr>
        <w:t xml:space="preserve"> eller de må innføre rasjoneringsmekanismer</w:t>
      </w:r>
      <w:r w:rsidR="00F804D8">
        <w:rPr>
          <w:color w:val="FF0000"/>
          <w:lang w:eastAsia="zh-CN"/>
        </w:rPr>
        <w:t xml:space="preserve"> </w:t>
      </w:r>
      <w:r w:rsidR="0019482F">
        <w:rPr>
          <w:color w:val="FF0000"/>
          <w:lang w:eastAsia="zh-CN"/>
        </w:rPr>
        <w:t>(</w:t>
      </w:r>
      <w:r w:rsidR="00F804D8">
        <w:rPr>
          <w:color w:val="FF0000"/>
          <w:lang w:eastAsia="zh-CN"/>
        </w:rPr>
        <w:t>som kanskje heller ikke uten videre gir en ønsket prioriteringen av behandlingstilbud</w:t>
      </w:r>
      <w:r w:rsidR="0019482F">
        <w:rPr>
          <w:color w:val="FF0000"/>
          <w:lang w:eastAsia="zh-CN"/>
        </w:rPr>
        <w:t>)</w:t>
      </w:r>
      <w:r>
        <w:rPr>
          <w:color w:val="FF0000"/>
          <w:lang w:eastAsia="zh-CN"/>
        </w:rPr>
        <w:t>. F</w:t>
      </w:r>
      <w:r w:rsidR="00B43136">
        <w:rPr>
          <w:color w:val="FF0000"/>
          <w:lang w:eastAsia="zh-CN"/>
        </w:rPr>
        <w:t xml:space="preserve">or eksempel </w:t>
      </w:r>
      <w:r>
        <w:rPr>
          <w:color w:val="FF0000"/>
          <w:lang w:eastAsia="zh-CN"/>
        </w:rPr>
        <w:t xml:space="preserve">kan det </w:t>
      </w:r>
      <w:r w:rsidR="00F804D8">
        <w:rPr>
          <w:color w:val="FF0000"/>
          <w:lang w:eastAsia="zh-CN"/>
        </w:rPr>
        <w:t xml:space="preserve">oppstå køer og ventetider, eller en </w:t>
      </w:r>
      <w:r w:rsidR="00B43136">
        <w:rPr>
          <w:color w:val="FF0000"/>
          <w:lang w:eastAsia="zh-CN"/>
        </w:rPr>
        <w:t xml:space="preserve">lege </w:t>
      </w:r>
      <w:r w:rsidR="00F804D8">
        <w:rPr>
          <w:color w:val="FF0000"/>
          <w:lang w:eastAsia="zh-CN"/>
        </w:rPr>
        <w:t>må</w:t>
      </w:r>
      <w:r>
        <w:rPr>
          <w:color w:val="FF0000"/>
          <w:lang w:eastAsia="zh-CN"/>
        </w:rPr>
        <w:t xml:space="preserve"> </w:t>
      </w:r>
      <w:r w:rsidR="00B43136">
        <w:rPr>
          <w:color w:val="FF0000"/>
          <w:lang w:eastAsia="zh-CN"/>
        </w:rPr>
        <w:t>bestemme hvem som skal få tilgang til tjenestene</w:t>
      </w:r>
      <w:r w:rsidR="00F804D8">
        <w:rPr>
          <w:color w:val="FF0000"/>
          <w:lang w:eastAsia="zh-CN"/>
        </w:rPr>
        <w:t xml:space="preserve"> selv om legen heller ikke har full informasjon om den enkelte pasients behov.</w:t>
      </w:r>
      <w:r w:rsidR="007B4194">
        <w:rPr>
          <w:color w:val="FF0000"/>
          <w:lang w:eastAsia="zh-CN"/>
        </w:rPr>
        <w:t xml:space="preserve"> </w:t>
      </w:r>
      <w:r w:rsidR="00F804D8">
        <w:rPr>
          <w:color w:val="FF0000"/>
          <w:lang w:eastAsia="zh-CN"/>
        </w:rPr>
        <w:t>Slik r</w:t>
      </w:r>
      <w:r w:rsidR="007B4194">
        <w:rPr>
          <w:color w:val="FF0000"/>
          <w:lang w:eastAsia="zh-CN"/>
        </w:rPr>
        <w:t xml:space="preserve">asjonering kan i seg selv skape effektivitetsproblemer, for eksempel hvis folk må vente i kø på en operasjon og ikke er i stand til å jobbe </w:t>
      </w:r>
      <w:r w:rsidR="00F34626">
        <w:rPr>
          <w:color w:val="FF0000"/>
          <w:lang w:eastAsia="zh-CN"/>
        </w:rPr>
        <w:t>i mellomtiden</w:t>
      </w:r>
      <w:r w:rsidR="007B4194">
        <w:rPr>
          <w:color w:val="FF0000"/>
          <w:lang w:eastAsia="zh-CN"/>
        </w:rPr>
        <w:t xml:space="preserve">. </w:t>
      </w:r>
    </w:p>
    <w:p w14:paraId="2C558C6E" w14:textId="0E7A5A3F" w:rsidR="00251C7C" w:rsidRDefault="00251C7C" w:rsidP="00251C7C">
      <w:pPr>
        <w:rPr>
          <w:lang w:eastAsia="zh-CN"/>
        </w:rPr>
      </w:pPr>
      <w:r>
        <w:rPr>
          <w:color w:val="FF0000"/>
          <w:lang w:eastAsia="zh-CN"/>
        </w:rPr>
        <w:t>S</w:t>
      </w:r>
      <w:r w:rsidR="00F804D8">
        <w:rPr>
          <w:color w:val="FF0000"/>
          <w:lang w:eastAsia="zh-CN"/>
        </w:rPr>
        <w:t>katte</w:t>
      </w:r>
      <w:r>
        <w:rPr>
          <w:color w:val="FF0000"/>
          <w:lang w:eastAsia="zh-CN"/>
        </w:rPr>
        <w:t xml:space="preserve">finansieringen kan </w:t>
      </w:r>
      <w:r w:rsidR="00B43136">
        <w:rPr>
          <w:color w:val="FF0000"/>
          <w:lang w:eastAsia="zh-CN"/>
        </w:rPr>
        <w:t xml:space="preserve">også </w:t>
      </w:r>
      <w:r>
        <w:rPr>
          <w:color w:val="FF0000"/>
          <w:lang w:eastAsia="zh-CN"/>
        </w:rPr>
        <w:t>gi effektivitetstap</w:t>
      </w:r>
      <w:r w:rsidR="00F34626">
        <w:rPr>
          <w:color w:val="FF0000"/>
          <w:lang w:eastAsia="zh-CN"/>
        </w:rPr>
        <w:t>,</w:t>
      </w:r>
      <w:r>
        <w:rPr>
          <w:color w:val="FF0000"/>
          <w:lang w:eastAsia="zh-CN"/>
        </w:rPr>
        <w:t xml:space="preserve"> fordi nesten alle skatter er vridende.  </w:t>
      </w:r>
      <w:r>
        <w:rPr>
          <w:lang w:eastAsia="zh-CN"/>
        </w:rPr>
        <w:t xml:space="preserve"> </w:t>
      </w:r>
    </w:p>
    <w:p w14:paraId="382CF2BA" w14:textId="710BBB63" w:rsidR="00B43136" w:rsidRDefault="007A2633" w:rsidP="00251C7C">
      <w:pPr>
        <w:rPr>
          <w:lang w:eastAsia="zh-CN"/>
        </w:rPr>
      </w:pPr>
      <w:r>
        <w:rPr>
          <w:lang w:eastAsia="zh-CN"/>
        </w:rPr>
        <w:t>b</w:t>
      </w:r>
      <w:r w:rsidR="00251C7C">
        <w:rPr>
          <w:lang w:eastAsia="zh-CN"/>
        </w:rPr>
        <w:t xml:space="preserve">) </w:t>
      </w:r>
      <w:r w:rsidR="00B16576">
        <w:rPr>
          <w:lang w:eastAsia="zh-CN"/>
        </w:rPr>
        <w:t>(</w:t>
      </w:r>
      <w:r w:rsidR="00A47F06">
        <w:rPr>
          <w:lang w:eastAsia="zh-CN"/>
        </w:rPr>
        <w:t>7,</w:t>
      </w:r>
      <w:r w:rsidR="00B16576">
        <w:rPr>
          <w:lang w:eastAsia="zh-CN"/>
        </w:rPr>
        <w:t xml:space="preserve">5%) </w:t>
      </w:r>
      <w:r w:rsidR="00B43136">
        <w:rPr>
          <w:lang w:eastAsia="zh-CN"/>
        </w:rPr>
        <w:t xml:space="preserve">I et land med et helsevesen som beskrevet i 1a), foreslår en politiker følgende: I stedet for </w:t>
      </w:r>
      <w:r w:rsidR="002A5FCA">
        <w:rPr>
          <w:lang w:eastAsia="zh-CN"/>
        </w:rPr>
        <w:t xml:space="preserve">at </w:t>
      </w:r>
      <w:r w:rsidR="00B43136">
        <w:rPr>
          <w:lang w:eastAsia="zh-CN"/>
        </w:rPr>
        <w:t xml:space="preserve">innbyggerne </w:t>
      </w:r>
      <w:r w:rsidR="002A5FCA">
        <w:rPr>
          <w:lang w:eastAsia="zh-CN"/>
        </w:rPr>
        <w:t xml:space="preserve">får </w:t>
      </w:r>
      <w:r w:rsidR="00B43136">
        <w:rPr>
          <w:lang w:eastAsia="zh-CN"/>
        </w:rPr>
        <w:t xml:space="preserve">gratis helsetjenester, </w:t>
      </w:r>
      <w:r w:rsidR="002A5FCA">
        <w:rPr>
          <w:lang w:eastAsia="zh-CN"/>
        </w:rPr>
        <w:t>kan de som har behov for helsetjenester</w:t>
      </w:r>
      <w:r w:rsidR="00B43136">
        <w:rPr>
          <w:lang w:eastAsia="zh-CN"/>
        </w:rPr>
        <w:t xml:space="preserve"> </w:t>
      </w:r>
      <w:r w:rsidR="0019482F">
        <w:rPr>
          <w:lang w:eastAsia="zh-CN"/>
        </w:rPr>
        <w:t>få</w:t>
      </w:r>
      <w:r w:rsidR="002A5FCA">
        <w:rPr>
          <w:lang w:eastAsia="zh-CN"/>
        </w:rPr>
        <w:t xml:space="preserve"> penge</w:t>
      </w:r>
      <w:r w:rsidR="0019482F">
        <w:rPr>
          <w:lang w:eastAsia="zh-CN"/>
        </w:rPr>
        <w:t>r av staten. Pengebeløpet skal</w:t>
      </w:r>
      <w:r w:rsidR="002A5FCA">
        <w:rPr>
          <w:lang w:eastAsia="zh-CN"/>
        </w:rPr>
        <w:t xml:space="preserve"> </w:t>
      </w:r>
      <w:r w:rsidR="0019482F">
        <w:rPr>
          <w:lang w:eastAsia="zh-CN"/>
        </w:rPr>
        <w:t xml:space="preserve">være stort nok til å dekke </w:t>
      </w:r>
      <w:r w:rsidR="002A5FCA">
        <w:rPr>
          <w:lang w:eastAsia="zh-CN"/>
        </w:rPr>
        <w:t xml:space="preserve">kostnaden ved behandlingen. </w:t>
      </w:r>
      <w:r w:rsidR="0019482F">
        <w:rPr>
          <w:lang w:eastAsia="zh-CN"/>
        </w:rPr>
        <w:t>Innbyggerne</w:t>
      </w:r>
      <w:r w:rsidR="002A5FCA">
        <w:rPr>
          <w:lang w:eastAsia="zh-CN"/>
        </w:rPr>
        <w:t xml:space="preserve"> kan så selv velge om de vil </w:t>
      </w:r>
      <w:r w:rsidR="0019482F">
        <w:rPr>
          <w:lang w:eastAsia="zh-CN"/>
        </w:rPr>
        <w:t xml:space="preserve">bruke pengene på </w:t>
      </w:r>
      <w:r w:rsidR="002A5FCA">
        <w:rPr>
          <w:lang w:eastAsia="zh-CN"/>
        </w:rPr>
        <w:t>behandl</w:t>
      </w:r>
      <w:r w:rsidR="0019482F">
        <w:rPr>
          <w:lang w:eastAsia="zh-CN"/>
        </w:rPr>
        <w:t>ing eller noe annet</w:t>
      </w:r>
      <w:r w:rsidR="002A5FCA">
        <w:rPr>
          <w:lang w:eastAsia="zh-CN"/>
        </w:rPr>
        <w:t xml:space="preserve">. </w:t>
      </w:r>
    </w:p>
    <w:p w14:paraId="6447D094" w14:textId="3FA79CBD" w:rsidR="002A5FCA" w:rsidRDefault="002A5FCA" w:rsidP="00251C7C">
      <w:pPr>
        <w:rPr>
          <w:lang w:eastAsia="zh-CN"/>
        </w:rPr>
      </w:pPr>
      <w:r>
        <w:rPr>
          <w:lang w:eastAsia="zh-CN"/>
        </w:rPr>
        <w:t xml:space="preserve">Diskuter </w:t>
      </w:r>
      <w:r w:rsidR="0019482F">
        <w:rPr>
          <w:lang w:eastAsia="zh-CN"/>
        </w:rPr>
        <w:t xml:space="preserve">kort </w:t>
      </w:r>
      <w:r>
        <w:rPr>
          <w:lang w:eastAsia="zh-CN"/>
        </w:rPr>
        <w:t>fordeler og ulemper ved ordningen politikeren foreslår</w:t>
      </w:r>
      <w:r w:rsidR="0072285F">
        <w:rPr>
          <w:lang w:eastAsia="zh-CN"/>
        </w:rPr>
        <w:t>.</w:t>
      </w:r>
      <w:r w:rsidR="00153FEC">
        <w:rPr>
          <w:lang w:eastAsia="zh-CN"/>
        </w:rPr>
        <w:t xml:space="preserve"> </w:t>
      </w:r>
    </w:p>
    <w:p w14:paraId="2E71AB93" w14:textId="3917DE42" w:rsidR="002A5FCA" w:rsidRDefault="002A5FCA" w:rsidP="00251C7C">
      <w:pPr>
        <w:rPr>
          <w:color w:val="FF0000"/>
          <w:lang w:eastAsia="zh-CN"/>
        </w:rPr>
      </w:pPr>
      <w:r>
        <w:rPr>
          <w:color w:val="FF0000"/>
          <w:lang w:eastAsia="zh-CN"/>
        </w:rPr>
        <w:t xml:space="preserve">En fordel er knyttet til konsumentsuverenitet: Den enkelte vet selv best hvor skoen trykker. Hvis helsetjenestene er gratis, har innbyggeren ingen økonomiske insentiver til å begrense sin etterspørsel etter helsetjenester, som diskutert over. Dermed kan det bli en Paretoforbedring </w:t>
      </w:r>
      <w:r w:rsidR="0019482F">
        <w:rPr>
          <w:color w:val="FF0000"/>
          <w:lang w:eastAsia="zh-CN"/>
        </w:rPr>
        <w:t xml:space="preserve">(sammenliknet med et gratis behandlingsomfang som X** i figuren over) </w:t>
      </w:r>
      <w:r>
        <w:rPr>
          <w:color w:val="FF0000"/>
          <w:lang w:eastAsia="zh-CN"/>
        </w:rPr>
        <w:t xml:space="preserve">hvis innbyggeren </w:t>
      </w:r>
      <w:r w:rsidR="0019482F">
        <w:rPr>
          <w:color w:val="FF0000"/>
          <w:lang w:eastAsia="zh-CN"/>
        </w:rPr>
        <w:t xml:space="preserve">selv </w:t>
      </w:r>
      <w:r>
        <w:rPr>
          <w:color w:val="FF0000"/>
          <w:lang w:eastAsia="zh-CN"/>
        </w:rPr>
        <w:t xml:space="preserve">får </w:t>
      </w:r>
      <w:r w:rsidR="0019482F">
        <w:rPr>
          <w:color w:val="FF0000"/>
          <w:lang w:eastAsia="zh-CN"/>
        </w:rPr>
        <w:t xml:space="preserve">vurdere om støtten skal brukes på behandling eller på </w:t>
      </w:r>
      <w:r>
        <w:rPr>
          <w:color w:val="FF0000"/>
          <w:lang w:eastAsia="zh-CN"/>
        </w:rPr>
        <w:t xml:space="preserve">noe som er viktigere for henne. </w:t>
      </w:r>
    </w:p>
    <w:p w14:paraId="09E06813" w14:textId="352C5071" w:rsidR="002A5FCA" w:rsidRDefault="002A5FCA" w:rsidP="00251C7C">
      <w:pPr>
        <w:rPr>
          <w:color w:val="FF0000"/>
          <w:lang w:eastAsia="zh-CN"/>
        </w:rPr>
      </w:pPr>
      <w:r>
        <w:rPr>
          <w:color w:val="FF0000"/>
          <w:lang w:eastAsia="zh-CN"/>
        </w:rPr>
        <w:t xml:space="preserve">På den annen side vil forslaget gjøre </w:t>
      </w:r>
      <w:r w:rsidR="00153FEC">
        <w:rPr>
          <w:color w:val="FF0000"/>
          <w:lang w:eastAsia="zh-CN"/>
        </w:rPr>
        <w:t xml:space="preserve">misbruk av ordningen </w:t>
      </w:r>
      <w:r>
        <w:rPr>
          <w:color w:val="FF0000"/>
          <w:lang w:eastAsia="zh-CN"/>
        </w:rPr>
        <w:t>mer attraktivt</w:t>
      </w:r>
      <w:r w:rsidR="00A47F06">
        <w:rPr>
          <w:color w:val="FF0000"/>
          <w:lang w:eastAsia="zh-CN"/>
        </w:rPr>
        <w:t>, dersom</w:t>
      </w:r>
      <w:r w:rsidR="0019482F">
        <w:rPr>
          <w:color w:val="FF0000"/>
          <w:lang w:eastAsia="zh-CN"/>
        </w:rPr>
        <w:t xml:space="preserve"> </w:t>
      </w:r>
      <w:r w:rsidR="00A47F06">
        <w:rPr>
          <w:color w:val="FF0000"/>
          <w:lang w:eastAsia="zh-CN"/>
        </w:rPr>
        <w:t xml:space="preserve">det er mulig å </w:t>
      </w:r>
      <w:r>
        <w:rPr>
          <w:color w:val="FF0000"/>
          <w:lang w:eastAsia="zh-CN"/>
        </w:rPr>
        <w:t xml:space="preserve">late som </w:t>
      </w:r>
      <w:r w:rsidR="00153FEC">
        <w:rPr>
          <w:color w:val="FF0000"/>
          <w:lang w:eastAsia="zh-CN"/>
        </w:rPr>
        <w:t>om man har helseproblemer man ikke har</w:t>
      </w:r>
      <w:r w:rsidR="00A47F06">
        <w:rPr>
          <w:color w:val="FF0000"/>
          <w:lang w:eastAsia="zh-CN"/>
        </w:rPr>
        <w:t>, og slik få penger</w:t>
      </w:r>
      <w:r w:rsidR="00153FEC">
        <w:rPr>
          <w:color w:val="FF0000"/>
          <w:lang w:eastAsia="zh-CN"/>
        </w:rPr>
        <w:t>. Gratis helsetjenester er lite interessante å utnytte hvis man ikke har b</w:t>
      </w:r>
      <w:r w:rsidR="0019482F">
        <w:rPr>
          <w:color w:val="FF0000"/>
          <w:lang w:eastAsia="zh-CN"/>
        </w:rPr>
        <w:t>ehov</w:t>
      </w:r>
      <w:r w:rsidR="00153FEC">
        <w:rPr>
          <w:color w:val="FF0000"/>
          <w:lang w:eastAsia="zh-CN"/>
        </w:rPr>
        <w:t xml:space="preserve"> for dem</w:t>
      </w:r>
      <w:r w:rsidR="00A47F06">
        <w:rPr>
          <w:color w:val="FF0000"/>
          <w:lang w:eastAsia="zh-CN"/>
        </w:rPr>
        <w:t xml:space="preserve"> (og kan til og med være svært uønsket, f.eks. å ta en operasjon man ikke trenger)</w:t>
      </w:r>
      <w:r w:rsidR="00153FEC">
        <w:rPr>
          <w:color w:val="FF0000"/>
          <w:lang w:eastAsia="zh-CN"/>
        </w:rPr>
        <w:t>. P</w:t>
      </w:r>
      <w:r>
        <w:rPr>
          <w:color w:val="FF0000"/>
          <w:lang w:eastAsia="zh-CN"/>
        </w:rPr>
        <w:t>enge</w:t>
      </w:r>
      <w:r w:rsidR="00153FEC">
        <w:rPr>
          <w:color w:val="FF0000"/>
          <w:lang w:eastAsia="zh-CN"/>
        </w:rPr>
        <w:t>r kan derimot brukes til mye forskjellig.</w:t>
      </w:r>
    </w:p>
    <w:p w14:paraId="0380FA1B" w14:textId="693747BD" w:rsidR="00153FEC" w:rsidRPr="002A5FCA" w:rsidRDefault="00153FEC" w:rsidP="00251C7C">
      <w:pPr>
        <w:rPr>
          <w:color w:val="FF0000"/>
          <w:lang w:eastAsia="zh-CN"/>
        </w:rPr>
      </w:pPr>
      <w:r>
        <w:rPr>
          <w:color w:val="FF0000"/>
          <w:lang w:eastAsia="zh-CN"/>
        </w:rPr>
        <w:t xml:space="preserve">Forslaget kan også tenkes å ramme personer med </w:t>
      </w:r>
      <w:r w:rsidR="005F7394">
        <w:rPr>
          <w:color w:val="FF0000"/>
          <w:lang w:eastAsia="zh-CN"/>
        </w:rPr>
        <w:t>nåtidsskjevhet/</w:t>
      </w:r>
      <w:r>
        <w:rPr>
          <w:color w:val="FF0000"/>
          <w:lang w:eastAsia="zh-CN"/>
        </w:rPr>
        <w:t>begrenset viljestyrke. Hvis helsegevinstene ved behandlingen først kommer senere, kan det være fristende å bruke pengene på umiddelbar behovstilfredsstillelse (en dyr ferie, for eksempel</w:t>
      </w:r>
      <w:r w:rsidR="00A47F06">
        <w:rPr>
          <w:color w:val="FF0000"/>
          <w:lang w:eastAsia="zh-CN"/>
        </w:rPr>
        <w:t>, eller en kjempefest</w:t>
      </w:r>
      <w:r>
        <w:rPr>
          <w:color w:val="FF0000"/>
          <w:lang w:eastAsia="zh-CN"/>
        </w:rPr>
        <w:t>)</w:t>
      </w:r>
      <w:r w:rsidR="005F7394">
        <w:rPr>
          <w:color w:val="FF0000"/>
          <w:lang w:eastAsia="zh-CN"/>
        </w:rPr>
        <w:t xml:space="preserve">, selv om innbyggeren selv (betraktet på avstand) ikke </w:t>
      </w:r>
      <w:r w:rsidR="00A47F06">
        <w:rPr>
          <w:color w:val="FF0000"/>
          <w:lang w:eastAsia="zh-CN"/>
        </w:rPr>
        <w:t xml:space="preserve">egentlig ville </w:t>
      </w:r>
      <w:r w:rsidR="005F7394">
        <w:rPr>
          <w:color w:val="FF0000"/>
          <w:lang w:eastAsia="zh-CN"/>
        </w:rPr>
        <w:t>mene</w:t>
      </w:r>
      <w:r w:rsidR="00A47F06">
        <w:rPr>
          <w:color w:val="FF0000"/>
          <w:lang w:eastAsia="zh-CN"/>
        </w:rPr>
        <w:t xml:space="preserve"> at</w:t>
      </w:r>
      <w:r w:rsidR="005F7394">
        <w:rPr>
          <w:color w:val="FF0000"/>
          <w:lang w:eastAsia="zh-CN"/>
        </w:rPr>
        <w:t xml:space="preserve"> dette er en riktig bruk av pengene. Det kan også tenkes å føre til interessekonflikter internt i familiene, og slik endre fordelingsprofilen på støtten: For eksempel kan det tenkes at en rusavhengig forelder prioriterer å bruke pengene på egen rus i stedet for helsehjelp til et barn i familien.  </w:t>
      </w:r>
    </w:p>
    <w:p w14:paraId="208A3792" w14:textId="1E173840" w:rsidR="00B43136" w:rsidRDefault="00B16576" w:rsidP="00251C7C">
      <w:pPr>
        <w:rPr>
          <w:lang w:eastAsia="zh-CN"/>
        </w:rPr>
      </w:pPr>
      <w:r>
        <w:rPr>
          <w:lang w:eastAsia="zh-CN"/>
        </w:rPr>
        <w:t>c) (</w:t>
      </w:r>
      <w:r w:rsidR="00EE3B4E">
        <w:rPr>
          <w:lang w:eastAsia="zh-CN"/>
        </w:rPr>
        <w:t>7,5</w:t>
      </w:r>
      <w:r>
        <w:rPr>
          <w:lang w:eastAsia="zh-CN"/>
        </w:rPr>
        <w:t xml:space="preserve">%) </w:t>
      </w:r>
      <w:r w:rsidR="00E936EB">
        <w:rPr>
          <w:lang w:eastAsia="zh-CN"/>
        </w:rPr>
        <w:t xml:space="preserve">Tenk deg </w:t>
      </w:r>
      <w:r w:rsidR="00EE3B4E">
        <w:rPr>
          <w:lang w:eastAsia="zh-CN"/>
        </w:rPr>
        <w:t xml:space="preserve">nå </w:t>
      </w:r>
      <w:r w:rsidR="00E936EB">
        <w:rPr>
          <w:lang w:eastAsia="zh-CN"/>
        </w:rPr>
        <w:t>et land der</w:t>
      </w:r>
      <w:r w:rsidR="00251C7C">
        <w:rPr>
          <w:lang w:eastAsia="zh-CN"/>
        </w:rPr>
        <w:t xml:space="preserve"> helsevesenet </w:t>
      </w:r>
      <w:r w:rsidR="00E936EB">
        <w:rPr>
          <w:lang w:eastAsia="zh-CN"/>
        </w:rPr>
        <w:t>er fullt ut</w:t>
      </w:r>
      <w:r w:rsidR="00722AD0">
        <w:rPr>
          <w:lang w:eastAsia="zh-CN"/>
        </w:rPr>
        <w:t xml:space="preserve"> privat. </w:t>
      </w:r>
      <w:r w:rsidR="00EE3B4E">
        <w:rPr>
          <w:lang w:eastAsia="zh-CN"/>
        </w:rPr>
        <w:t>I</w:t>
      </w:r>
      <w:r w:rsidR="00251C7C">
        <w:rPr>
          <w:lang w:eastAsia="zh-CN"/>
        </w:rPr>
        <w:t xml:space="preserve">nnbyggerne </w:t>
      </w:r>
      <w:r w:rsidR="00EE3B4E">
        <w:rPr>
          <w:lang w:eastAsia="zh-CN"/>
        </w:rPr>
        <w:t xml:space="preserve">kan, om de ønsker, </w:t>
      </w:r>
      <w:r w:rsidR="00722AD0">
        <w:rPr>
          <w:lang w:eastAsia="zh-CN"/>
        </w:rPr>
        <w:t xml:space="preserve">velge å </w:t>
      </w:r>
      <w:r w:rsidR="00251C7C">
        <w:rPr>
          <w:lang w:eastAsia="zh-CN"/>
        </w:rPr>
        <w:t>tegne privat helseforsikring, slik at forsikringsselskape</w:t>
      </w:r>
      <w:r w:rsidR="00722AD0">
        <w:rPr>
          <w:lang w:eastAsia="zh-CN"/>
        </w:rPr>
        <w:t>t</w:t>
      </w:r>
      <w:r w:rsidR="00251C7C">
        <w:rPr>
          <w:lang w:eastAsia="zh-CN"/>
        </w:rPr>
        <w:t xml:space="preserve"> dekker </w:t>
      </w:r>
      <w:r w:rsidR="00722AD0">
        <w:rPr>
          <w:lang w:eastAsia="zh-CN"/>
        </w:rPr>
        <w:t xml:space="preserve">hele eller deler av </w:t>
      </w:r>
      <w:r w:rsidR="00251C7C">
        <w:rPr>
          <w:lang w:eastAsia="zh-CN"/>
        </w:rPr>
        <w:t xml:space="preserve">kostnaden når </w:t>
      </w:r>
      <w:r w:rsidR="00722AD0">
        <w:rPr>
          <w:lang w:eastAsia="zh-CN"/>
        </w:rPr>
        <w:t xml:space="preserve">den </w:t>
      </w:r>
      <w:r w:rsidR="00251C7C">
        <w:rPr>
          <w:lang w:eastAsia="zh-CN"/>
        </w:rPr>
        <w:t xml:space="preserve">forsikrede har behov for helsehjelp. Innbyggere som ikke har tegnet helseforsikring, må selv betale for sin bruk av helsetjenester. </w:t>
      </w:r>
      <w:r w:rsidR="00E936EB">
        <w:rPr>
          <w:lang w:eastAsia="zh-CN"/>
        </w:rPr>
        <w:t>Det er ingen offentlig subsidiering av helsetjenester.</w:t>
      </w:r>
    </w:p>
    <w:p w14:paraId="08AA7DDC" w14:textId="04FFD185" w:rsidR="00251C7C" w:rsidRDefault="00251C7C" w:rsidP="00251C7C">
      <w:pPr>
        <w:rPr>
          <w:lang w:eastAsia="zh-CN"/>
        </w:rPr>
      </w:pPr>
      <w:r>
        <w:rPr>
          <w:lang w:eastAsia="zh-CN"/>
        </w:rPr>
        <w:t xml:space="preserve">Forklar </w:t>
      </w:r>
      <w:r w:rsidR="00F34626">
        <w:rPr>
          <w:lang w:eastAsia="zh-CN"/>
        </w:rPr>
        <w:t xml:space="preserve">hva uheldig utvalg er, og </w:t>
      </w:r>
      <w:r>
        <w:rPr>
          <w:lang w:eastAsia="zh-CN"/>
        </w:rPr>
        <w:t xml:space="preserve">hvorfor </w:t>
      </w:r>
      <w:r w:rsidR="00F34626">
        <w:rPr>
          <w:lang w:eastAsia="zh-CN"/>
        </w:rPr>
        <w:t>det</w:t>
      </w:r>
      <w:r w:rsidR="008D137C">
        <w:rPr>
          <w:lang w:eastAsia="zh-CN"/>
        </w:rPr>
        <w:t>te</w:t>
      </w:r>
      <w:r>
        <w:rPr>
          <w:lang w:eastAsia="zh-CN"/>
        </w:rPr>
        <w:t xml:space="preserve"> kan skape effektivitetsproblemer i et slikt </w:t>
      </w:r>
      <w:r w:rsidR="00E936EB">
        <w:rPr>
          <w:lang w:eastAsia="zh-CN"/>
        </w:rPr>
        <w:t>system</w:t>
      </w:r>
      <w:r>
        <w:rPr>
          <w:lang w:eastAsia="zh-CN"/>
        </w:rPr>
        <w:t>.</w:t>
      </w:r>
      <w:r w:rsidR="00EE3B4E">
        <w:rPr>
          <w:lang w:eastAsia="zh-CN"/>
        </w:rPr>
        <w:t xml:space="preserve"> </w:t>
      </w:r>
    </w:p>
    <w:p w14:paraId="7D77C18D" w14:textId="76BFE95A" w:rsidR="00B16576" w:rsidRPr="00B16576" w:rsidRDefault="00B16576" w:rsidP="00251C7C">
      <w:pPr>
        <w:rPr>
          <w:color w:val="FF0000"/>
          <w:lang w:eastAsia="zh-CN"/>
        </w:rPr>
      </w:pPr>
      <w:r w:rsidRPr="00B16576">
        <w:rPr>
          <w:color w:val="FF0000"/>
          <w:lang w:eastAsia="zh-CN"/>
        </w:rPr>
        <w:t xml:space="preserve">Uheldig utvalg </w:t>
      </w:r>
      <w:r w:rsidR="008D137C">
        <w:rPr>
          <w:color w:val="FF0000"/>
          <w:lang w:eastAsia="zh-CN"/>
        </w:rPr>
        <w:t xml:space="preserve">er et problem som kan oppstå ved asymmetrisk informasjon </w:t>
      </w:r>
      <w:r w:rsidR="008D137C" w:rsidRPr="008D137C">
        <w:rPr>
          <w:i/>
          <w:color w:val="FF0000"/>
          <w:lang w:eastAsia="zh-CN"/>
        </w:rPr>
        <w:t xml:space="preserve">før </w:t>
      </w:r>
      <w:r w:rsidR="008D137C">
        <w:rPr>
          <w:color w:val="FF0000"/>
          <w:lang w:eastAsia="zh-CN"/>
        </w:rPr>
        <w:t xml:space="preserve">inngåelse av avtaler. </w:t>
      </w:r>
      <w:r w:rsidR="002041D3">
        <w:rPr>
          <w:color w:val="FF0000"/>
          <w:lang w:eastAsia="zh-CN"/>
        </w:rPr>
        <w:t>Problemet består i at muligheten til å inngå avtalen tiltrekker seg typer som har stor sannsynlighet for å bli ulønnsomme for avtalepartneren</w:t>
      </w:r>
      <w:r w:rsidR="008D137C">
        <w:rPr>
          <w:color w:val="FF0000"/>
          <w:lang w:eastAsia="zh-CN"/>
        </w:rPr>
        <w:t xml:space="preserve">. Hvis noen </w:t>
      </w:r>
      <w:r w:rsidR="002041D3">
        <w:rPr>
          <w:color w:val="FF0000"/>
          <w:lang w:eastAsia="zh-CN"/>
        </w:rPr>
        <w:t>helseforsikrings</w:t>
      </w:r>
      <w:r w:rsidR="008D137C">
        <w:rPr>
          <w:color w:val="FF0000"/>
          <w:lang w:eastAsia="zh-CN"/>
        </w:rPr>
        <w:t xml:space="preserve">kunder er </w:t>
      </w:r>
      <w:r w:rsidR="002041D3">
        <w:rPr>
          <w:color w:val="FF0000"/>
          <w:lang w:eastAsia="zh-CN"/>
        </w:rPr>
        <w:t xml:space="preserve">mer risikoutsatt </w:t>
      </w:r>
      <w:r w:rsidR="008D137C">
        <w:rPr>
          <w:color w:val="FF0000"/>
          <w:lang w:eastAsia="zh-CN"/>
        </w:rPr>
        <w:t>enn andre</w:t>
      </w:r>
      <w:r w:rsidR="002041D3">
        <w:rPr>
          <w:color w:val="FF0000"/>
          <w:lang w:eastAsia="zh-CN"/>
        </w:rPr>
        <w:t xml:space="preserve"> (for eksempel grunnet arv, livsstil eller tidligere, udokumenterte helseproblemer)</w:t>
      </w:r>
      <w:r w:rsidR="008D137C">
        <w:rPr>
          <w:color w:val="FF0000"/>
          <w:lang w:eastAsia="zh-CN"/>
        </w:rPr>
        <w:t>, og kunden</w:t>
      </w:r>
      <w:r w:rsidR="002041D3">
        <w:rPr>
          <w:color w:val="FF0000"/>
          <w:lang w:eastAsia="zh-CN"/>
        </w:rPr>
        <w:t>, men ikke forsikringsselskapet</w:t>
      </w:r>
      <w:r w:rsidR="008D137C">
        <w:rPr>
          <w:color w:val="FF0000"/>
          <w:lang w:eastAsia="zh-CN"/>
        </w:rPr>
        <w:t xml:space="preserve"> vet dette på forhånd, </w:t>
      </w:r>
      <w:r w:rsidR="002041D3">
        <w:rPr>
          <w:color w:val="FF0000"/>
          <w:lang w:eastAsia="zh-CN"/>
        </w:rPr>
        <w:t>er ikke forsikringsselskapet i stand til å kreve høyere forsikringspremie (betaling) av de særlig risikoutsatte. Særlig risikoutsatte blir da spesielt interessert i å tegne forsikring, fordi det er stor sannsynlighet for at de vil få bruk for den. Mange risikoutsatte kunder vil imidlertid gi forsikringsselskapet høye kostnader til dek</w:t>
      </w:r>
      <w:r w:rsidR="00BF73EB">
        <w:rPr>
          <w:color w:val="FF0000"/>
          <w:lang w:eastAsia="zh-CN"/>
        </w:rPr>
        <w:t>ning av</w:t>
      </w:r>
      <w:r w:rsidR="002041D3">
        <w:rPr>
          <w:color w:val="FF0000"/>
          <w:lang w:eastAsia="zh-CN"/>
        </w:rPr>
        <w:t xml:space="preserve"> kundenes helseutgifter. </w:t>
      </w:r>
      <w:r w:rsidR="00BF73EB">
        <w:rPr>
          <w:color w:val="FF0000"/>
          <w:lang w:eastAsia="zh-CN"/>
        </w:rPr>
        <w:t xml:space="preserve">De kan derfor bli nødt til å øke forsikringspremiene for ikke å gå med underskudd. Men dyrere forsikringspremier vil gjøre forsikring mindre attraktivt for de lite risikoutsatte, slik at de særlig risikoutsatte snart vil utgjøre en enda høyere andel av kundene – noe som igjen øker selskapets utgifter. I likevekt kan </w:t>
      </w:r>
      <w:r w:rsidR="00B3696B">
        <w:rPr>
          <w:color w:val="FF0000"/>
          <w:lang w:eastAsia="zh-CN"/>
        </w:rPr>
        <w:t>helse</w:t>
      </w:r>
      <w:r w:rsidR="00BF73EB">
        <w:rPr>
          <w:color w:val="FF0000"/>
          <w:lang w:eastAsia="zh-CN"/>
        </w:rPr>
        <w:t xml:space="preserve">forsikringstilbudet </w:t>
      </w:r>
      <w:r w:rsidR="00B3696B">
        <w:rPr>
          <w:color w:val="FF0000"/>
          <w:lang w:eastAsia="zh-CN"/>
        </w:rPr>
        <w:t xml:space="preserve">dermed </w:t>
      </w:r>
      <w:r w:rsidR="00BF73EB">
        <w:rPr>
          <w:color w:val="FF0000"/>
          <w:lang w:eastAsia="zh-CN"/>
        </w:rPr>
        <w:t xml:space="preserve">bli </w:t>
      </w:r>
      <w:r w:rsidR="00B3696B">
        <w:rPr>
          <w:color w:val="FF0000"/>
          <w:lang w:eastAsia="zh-CN"/>
        </w:rPr>
        <w:t xml:space="preserve">både </w:t>
      </w:r>
      <w:r w:rsidR="00BF73EB">
        <w:rPr>
          <w:color w:val="FF0000"/>
          <w:lang w:eastAsia="zh-CN"/>
        </w:rPr>
        <w:t xml:space="preserve">dyrt og dårlig (for eksempel høye egenandeler og dårlig dekning), og det kan tenkes at </w:t>
      </w:r>
      <w:r w:rsidR="00B3696B">
        <w:rPr>
          <w:color w:val="FF0000"/>
          <w:lang w:eastAsia="zh-CN"/>
        </w:rPr>
        <w:t xml:space="preserve">visse typer helseforsikring ikke tilbys i det hele tatt. I forsøk på å unngå de ulønnsomme kundene kan selskapene også bruke ressurser på såkalt fløteskumming, for eksempel ved å forsøke å finne ut hvilke kundegrupper (f.eks. gamle/unge, menn/kvinner, bosatt på østkanten/vestkanten) som oftest fører med seg høye utgifter, og forsøke å unngå slike kunder. </w:t>
      </w:r>
    </w:p>
    <w:p w14:paraId="2ED05A88" w14:textId="34A21B49" w:rsidR="00251C7C" w:rsidRDefault="00EE3B4E" w:rsidP="00251C7C">
      <w:pPr>
        <w:rPr>
          <w:lang w:eastAsia="zh-CN"/>
        </w:rPr>
      </w:pPr>
      <w:r>
        <w:t xml:space="preserve">d) </w:t>
      </w:r>
      <w:r w:rsidR="00765FB2">
        <w:t xml:space="preserve">(2,5%) </w:t>
      </w:r>
      <w:r>
        <w:rPr>
          <w:lang w:eastAsia="zh-CN"/>
        </w:rPr>
        <w:t xml:space="preserve">Vil </w:t>
      </w:r>
      <w:r w:rsidR="00765FB2">
        <w:rPr>
          <w:lang w:eastAsia="zh-CN"/>
        </w:rPr>
        <w:t>en få tilsvarende problemer med uheldig utvalg i et system der helsetjenester er gratis for alle innbyggere, mens helsevesenets kostnader dekkes av staten og finansieres via skatteinntekter? Hvorfor/hvorfor ikke?</w:t>
      </w:r>
    </w:p>
    <w:p w14:paraId="59952A2A" w14:textId="77777777" w:rsidR="00D74C70" w:rsidRDefault="00765FB2" w:rsidP="00251C7C">
      <w:pPr>
        <w:rPr>
          <w:color w:val="FF0000"/>
          <w:lang w:eastAsia="zh-CN"/>
        </w:rPr>
      </w:pPr>
      <w:r>
        <w:rPr>
          <w:color w:val="FF0000"/>
          <w:lang w:eastAsia="zh-CN"/>
        </w:rPr>
        <w:t>Nei. Uheldig utvalg dreier seg om at muligheten for en bestemt kontrakt tiltrekker seg særlig ulønnsomme avtalepartnere. I et system som omtalt her, har alle innbyggere automatisk samme «kontrakt».</w:t>
      </w:r>
    </w:p>
    <w:p w14:paraId="5C5B96FF" w14:textId="3322D013" w:rsidR="00765FB2" w:rsidRPr="00765FB2" w:rsidRDefault="00765FB2" w:rsidP="00251C7C">
      <w:pPr>
        <w:rPr>
          <w:color w:val="FF0000"/>
        </w:rPr>
      </w:pPr>
      <w:r>
        <w:rPr>
          <w:color w:val="FF0000"/>
          <w:lang w:eastAsia="zh-CN"/>
        </w:rPr>
        <w:t xml:space="preserve">  </w:t>
      </w:r>
    </w:p>
    <w:p w14:paraId="3CC29147" w14:textId="658FDCA5" w:rsidR="00251C7C" w:rsidRDefault="00027C7E" w:rsidP="00027C7E">
      <w:pPr>
        <w:pStyle w:val="Heading1"/>
      </w:pPr>
      <w:r>
        <w:t>Oppgave 2 (teller 40%)</w:t>
      </w:r>
    </w:p>
    <w:p w14:paraId="5B1095E2" w14:textId="0E712370" w:rsidR="00027C7E" w:rsidRDefault="00027C7E" w:rsidP="00027C7E">
      <w:r>
        <w:t xml:space="preserve">a) </w:t>
      </w:r>
      <w:r w:rsidR="00AC007D">
        <w:t xml:space="preserve">(2,5) </w:t>
      </w:r>
      <w:r w:rsidR="00D74C70">
        <w:t xml:space="preserve">Skadelig luftforurensning </w:t>
      </w:r>
      <w:r w:rsidR="00B25439">
        <w:t xml:space="preserve">fra bedrifter </w:t>
      </w:r>
      <w:r w:rsidR="00D74C70">
        <w:t xml:space="preserve">er et eksempel på markedssvikt. </w:t>
      </w:r>
      <w:r w:rsidR="00850206">
        <w:t xml:space="preserve">Hva slags markedssvikt er det snakk om her? </w:t>
      </w:r>
      <w:r w:rsidR="00D74C70">
        <w:t xml:space="preserve">Nevn minst to </w:t>
      </w:r>
      <w:r w:rsidR="00850206">
        <w:t xml:space="preserve">relevante </w:t>
      </w:r>
      <w:r w:rsidR="00D74C70">
        <w:t xml:space="preserve">typer </w:t>
      </w:r>
      <w:r>
        <w:t>markedssvikt</w:t>
      </w:r>
      <w:r w:rsidR="00850206">
        <w:t>.</w:t>
      </w:r>
      <w:r>
        <w:t xml:space="preserve"> </w:t>
      </w:r>
      <w:r w:rsidR="00D74C70">
        <w:t>Begrunn svaret.</w:t>
      </w:r>
    </w:p>
    <w:p w14:paraId="67F03094" w14:textId="77777777" w:rsidR="00B33B0E" w:rsidRDefault="00027C7E" w:rsidP="00027C7E">
      <w:pPr>
        <w:rPr>
          <w:color w:val="FF0000"/>
        </w:rPr>
      </w:pPr>
      <w:r>
        <w:rPr>
          <w:color w:val="FF0000"/>
        </w:rPr>
        <w:t>Fellesgoder og eksternaliteter: forurensning svekker kvaliteten på fellesgodet miljøkvalitet, og gir dermed negative eksternaliteter.</w:t>
      </w:r>
      <w:r w:rsidR="00B33B0E">
        <w:rPr>
          <w:color w:val="FF0000"/>
        </w:rPr>
        <w:t xml:space="preserve"> </w:t>
      </w:r>
    </w:p>
    <w:p w14:paraId="035C20FC" w14:textId="77777777" w:rsidR="00850206" w:rsidRDefault="00850206" w:rsidP="00027C7E">
      <w:pPr>
        <w:rPr>
          <w:color w:val="FF0000"/>
        </w:rPr>
      </w:pPr>
      <w:r>
        <w:rPr>
          <w:color w:val="FF0000"/>
        </w:rPr>
        <w:t>P</w:t>
      </w:r>
      <w:r w:rsidR="00B33B0E">
        <w:rPr>
          <w:color w:val="FF0000"/>
        </w:rPr>
        <w:t xml:space="preserve">roblemet nevnt over kan alternativt beskrives som at det ikke finnes et velfungerende marked for fellesgodet miljøkvalitet (eller for eksternaliteten forurensning). </w:t>
      </w:r>
    </w:p>
    <w:p w14:paraId="6FEAAB4B" w14:textId="00A947A8" w:rsidR="00027C7E" w:rsidRPr="00027C7E" w:rsidRDefault="00B33B0E" w:rsidP="00027C7E">
      <w:pPr>
        <w:rPr>
          <w:color w:val="FF0000"/>
        </w:rPr>
      </w:pPr>
      <w:r>
        <w:rPr>
          <w:color w:val="FF0000"/>
        </w:rPr>
        <w:t xml:space="preserve">Asymmetrisk informasjon </w:t>
      </w:r>
      <w:r w:rsidR="00850206">
        <w:rPr>
          <w:color w:val="FF0000"/>
        </w:rPr>
        <w:t xml:space="preserve">kan også nevnes. Det </w:t>
      </w:r>
      <w:r>
        <w:rPr>
          <w:color w:val="FF0000"/>
        </w:rPr>
        <w:t>gjør problemet vanskelig å løse, fordi myndighetene ikke nødvendigvis kjenner verken den enkeltes miljøatferd eller den enkeltes preferanser.</w:t>
      </w:r>
    </w:p>
    <w:p w14:paraId="40910496" w14:textId="77777777" w:rsidR="00850206" w:rsidRDefault="00027C7E" w:rsidP="00027C7E">
      <w:r>
        <w:t>b)</w:t>
      </w:r>
      <w:r w:rsidR="00A23773">
        <w:t xml:space="preserve"> </w:t>
      </w:r>
      <w:r w:rsidR="00AC007D">
        <w:t xml:space="preserve">(17,5%) </w:t>
      </w:r>
      <w:r w:rsidR="00A23773">
        <w:t>I henhold til</w:t>
      </w:r>
      <w:r>
        <w:t xml:space="preserve"> </w:t>
      </w:r>
      <w:r w:rsidR="00850206">
        <w:t>Paris</w:t>
      </w:r>
      <w:r w:rsidR="00A23773">
        <w:t xml:space="preserve">avtalen har hvert land ansvar for klimautslipp </w:t>
      </w:r>
      <w:r w:rsidR="00AC007D">
        <w:t>innen</w:t>
      </w:r>
      <w:r w:rsidR="00A23773">
        <w:t xml:space="preserve"> eget </w:t>
      </w:r>
      <w:r w:rsidR="00AC007D">
        <w:t>landområde</w:t>
      </w:r>
      <w:r w:rsidR="00A23773">
        <w:t>. Landene skal selv melde inn hvilke forpliktelser om utslippsbegrensninger de påtar seg, og skjerpe forpliktelse</w:t>
      </w:r>
      <w:r w:rsidR="00AC007D">
        <w:t>ne</w:t>
      </w:r>
      <w:r w:rsidR="00A23773">
        <w:t xml:space="preserve"> hvert femte år. </w:t>
      </w:r>
    </w:p>
    <w:p w14:paraId="679E5961" w14:textId="6B47E7B5" w:rsidR="00A23773" w:rsidRDefault="00AC007D" w:rsidP="00027C7E">
      <w:r>
        <w:t>I tråd med dette har e</w:t>
      </w:r>
      <w:r w:rsidR="00A23773">
        <w:t>t land meldt inn</w:t>
      </w:r>
      <w:r>
        <w:t xml:space="preserve"> at det vil redusere sine klimautslipp betydelig. </w:t>
      </w:r>
      <w:r w:rsidR="00A23773">
        <w:t xml:space="preserve"> </w:t>
      </w:r>
    </w:p>
    <w:p w14:paraId="3605E9C3" w14:textId="753C9F45" w:rsidR="00027C7E" w:rsidRDefault="00A23773" w:rsidP="00027C7E">
      <w:r>
        <w:t xml:space="preserve">Pek på noen mulige </w:t>
      </w:r>
      <w:r w:rsidR="00AC007D">
        <w:t xml:space="preserve">virkemidler myndighetene i landet kan benytte for å realisere den planlagte reduksjonen av nasjonale klimagassutslipp. Diskuter fordeler og ulemper </w:t>
      </w:r>
      <w:r w:rsidR="00850206">
        <w:t>v</w:t>
      </w:r>
      <w:r w:rsidR="00AC007D">
        <w:t xml:space="preserve">ed de ulike virkemidlene. </w:t>
      </w:r>
    </w:p>
    <w:p w14:paraId="33D23F85" w14:textId="21DE5066" w:rsidR="004F6182" w:rsidRDefault="004F6182" w:rsidP="00027C7E">
      <w:pPr>
        <w:rPr>
          <w:color w:val="FF0000"/>
        </w:rPr>
      </w:pPr>
      <w:r>
        <w:rPr>
          <w:color w:val="FF0000"/>
        </w:rPr>
        <w:t>Miljøavgifter på klimagassutslipp vil føre til at forurenserne må betale når de forårsaker miljøskade for andre, noe som typisk vil gi lavere utslipp. Hvis avgiften er lik for alle forurensningskilder, vil alle kilder redusere sine utslipp inntil de har lik marginal rensekostnad, noe som gir lavest mulig kostnad for en gitt utslipp</w:t>
      </w:r>
      <w:r w:rsidR="00495421">
        <w:rPr>
          <w:color w:val="FF0000"/>
        </w:rPr>
        <w:t xml:space="preserve">sreduksjon. Miljøavgifter kan gi </w:t>
      </w:r>
      <w:r w:rsidR="00850206">
        <w:rPr>
          <w:color w:val="FF0000"/>
        </w:rPr>
        <w:t>staten</w:t>
      </w:r>
      <w:r w:rsidR="00495421">
        <w:rPr>
          <w:color w:val="FF0000"/>
        </w:rPr>
        <w:t xml:space="preserve"> inntekter, og slik redusere behovet for andre, vridende skatter.</w:t>
      </w:r>
    </w:p>
    <w:p w14:paraId="67A9B6C0" w14:textId="501B7705" w:rsidR="004F6182" w:rsidRDefault="004F6182" w:rsidP="00027C7E">
      <w:pPr>
        <w:rPr>
          <w:color w:val="FF0000"/>
        </w:rPr>
      </w:pPr>
      <w:r>
        <w:rPr>
          <w:color w:val="FF0000"/>
        </w:rPr>
        <w:t>Subsidier av mindre miljøskadelig alternativer kan også vri atferd fra mer til mindre miljøskadelig aktivitet</w:t>
      </w:r>
      <w:r w:rsidR="00850206">
        <w:rPr>
          <w:color w:val="FF0000"/>
        </w:rPr>
        <w:t>. Det kan imidlertid også</w:t>
      </w:r>
      <w:r>
        <w:rPr>
          <w:color w:val="FF0000"/>
        </w:rPr>
        <w:t xml:space="preserve"> føre til </w:t>
      </w:r>
      <w:r w:rsidR="00850206">
        <w:rPr>
          <w:color w:val="FF0000"/>
        </w:rPr>
        <w:t xml:space="preserve">økt miljøskadelig </w:t>
      </w:r>
      <w:r>
        <w:rPr>
          <w:color w:val="FF0000"/>
        </w:rPr>
        <w:t xml:space="preserve">aktivitet </w:t>
      </w:r>
      <w:r w:rsidR="00850206">
        <w:rPr>
          <w:color w:val="FF0000"/>
        </w:rPr>
        <w:t>totalt sett</w:t>
      </w:r>
      <w:r>
        <w:rPr>
          <w:color w:val="FF0000"/>
        </w:rPr>
        <w:t xml:space="preserve">. Subsidier av elbiler kan for eksempel gi en høyere andel elbiler </w:t>
      </w:r>
      <w:r w:rsidR="00850206">
        <w:rPr>
          <w:color w:val="FF0000"/>
        </w:rPr>
        <w:t>relativt til</w:t>
      </w:r>
      <w:r>
        <w:rPr>
          <w:color w:val="FF0000"/>
        </w:rPr>
        <w:t xml:space="preserve"> bensin- </w:t>
      </w:r>
      <w:r w:rsidR="00850206">
        <w:rPr>
          <w:color w:val="FF0000"/>
        </w:rPr>
        <w:t>og</w:t>
      </w:r>
      <w:r>
        <w:rPr>
          <w:color w:val="FF0000"/>
        </w:rPr>
        <w:t xml:space="preserve"> dieselbiler, men kan også føre til mer privatbilisme totalt sett.</w:t>
      </w:r>
      <w:r w:rsidR="00495421">
        <w:rPr>
          <w:color w:val="FF0000"/>
        </w:rPr>
        <w:t xml:space="preserve"> Subsidier må finansieres, og kan slik bidra til økt bruk av vridende skatter. </w:t>
      </w:r>
      <w:r>
        <w:rPr>
          <w:color w:val="FF0000"/>
        </w:rPr>
        <w:t xml:space="preserve"> </w:t>
      </w:r>
    </w:p>
    <w:p w14:paraId="6F967BA9" w14:textId="26398AD3" w:rsidR="00495421" w:rsidRDefault="004F6182" w:rsidP="00027C7E">
      <w:pPr>
        <w:rPr>
          <w:color w:val="FF0000"/>
        </w:rPr>
      </w:pPr>
      <w:r>
        <w:rPr>
          <w:color w:val="FF0000"/>
        </w:rPr>
        <w:t xml:space="preserve">Direkte regulering som forbud og påbud kan også redusere utslipp, men vil typisk ikke </w:t>
      </w:r>
      <w:r w:rsidR="00495421">
        <w:rPr>
          <w:color w:val="FF0000"/>
        </w:rPr>
        <w:t xml:space="preserve">gi kostnadseffektive utslippsreduksjoner.  </w:t>
      </w:r>
    </w:p>
    <w:p w14:paraId="3BA5042D" w14:textId="13CBE7F4" w:rsidR="004F6182" w:rsidRDefault="00495421" w:rsidP="00027C7E">
      <w:pPr>
        <w:rPr>
          <w:color w:val="FF0000"/>
        </w:rPr>
      </w:pPr>
      <w:r>
        <w:rPr>
          <w:color w:val="FF0000"/>
        </w:rPr>
        <w:t xml:space="preserve">Omsettelige utslippskvoter kan derimot gi kostnadseffektiv utslippsreduksjon. </w:t>
      </w:r>
      <w:r w:rsidR="00FC1115">
        <w:rPr>
          <w:color w:val="FF0000"/>
        </w:rPr>
        <w:t xml:space="preserve">Bedrifter som kan rense utslippene sine til lav marginalkostnad, kan få utslippskvoter til overs og ønske å selge dem, mens bedrifter som bare kan rense til en høy marginalkostnad, vil ønske å kjøpe utslippskvoter så de slipper å rense. Det vil danne seg en likevektspris i kvotemarkedet. Rensetiltak som koster mer på marginen enn kvoteprisen, vil ikke bli realisert, siden det er billigere for bedriften å kjøpe kvoter; rensetiltak som er billigere på marginen enn kvoteprisen, blir realisert, siden dette er billigere enn å kjøpe kvoter. </w:t>
      </w:r>
    </w:p>
    <w:p w14:paraId="0F95046C" w14:textId="7699331B" w:rsidR="00495421" w:rsidRDefault="00495421" w:rsidP="00027C7E">
      <w:pPr>
        <w:rPr>
          <w:color w:val="FF0000"/>
        </w:rPr>
      </w:pPr>
      <w:r>
        <w:rPr>
          <w:color w:val="FF0000"/>
        </w:rPr>
        <w:t xml:space="preserve">Alle virkemidlene </w:t>
      </w:r>
      <w:r w:rsidR="00850206">
        <w:rPr>
          <w:color w:val="FF0000"/>
        </w:rPr>
        <w:t xml:space="preserve">nevnt over </w:t>
      </w:r>
      <w:r>
        <w:rPr>
          <w:color w:val="FF0000"/>
        </w:rPr>
        <w:t xml:space="preserve">vil ha fordelingsvirkninger. For avgifter og subsidier vil </w:t>
      </w:r>
      <w:r w:rsidR="00850206">
        <w:rPr>
          <w:color w:val="FF0000"/>
        </w:rPr>
        <w:t xml:space="preserve">fordelingsvirkningene ikke bare avhenge av hvem som rammes av avgiften/får fordel av subsidien, men </w:t>
      </w:r>
      <w:r>
        <w:rPr>
          <w:color w:val="FF0000"/>
        </w:rPr>
        <w:t xml:space="preserve">også av hvordan </w:t>
      </w:r>
      <w:r w:rsidR="00850206">
        <w:rPr>
          <w:color w:val="FF0000"/>
        </w:rPr>
        <w:t>avgifts</w:t>
      </w:r>
      <w:r>
        <w:rPr>
          <w:color w:val="FF0000"/>
        </w:rPr>
        <w:t>inntekten</w:t>
      </w:r>
      <w:r w:rsidR="00850206">
        <w:rPr>
          <w:color w:val="FF0000"/>
        </w:rPr>
        <w:t>e til staten brukes/</w:t>
      </w:r>
      <w:r>
        <w:rPr>
          <w:color w:val="FF0000"/>
        </w:rPr>
        <w:t xml:space="preserve"> utgiften for </w:t>
      </w:r>
      <w:r w:rsidR="00850206">
        <w:rPr>
          <w:color w:val="FF0000"/>
        </w:rPr>
        <w:t>staten</w:t>
      </w:r>
      <w:r>
        <w:rPr>
          <w:color w:val="FF0000"/>
        </w:rPr>
        <w:t xml:space="preserve"> dekkes inn.   </w:t>
      </w:r>
    </w:p>
    <w:p w14:paraId="6E4A922F" w14:textId="52F13725" w:rsidR="00FC1115" w:rsidRDefault="00FC1115" w:rsidP="00027C7E">
      <w:pPr>
        <w:rPr>
          <w:color w:val="FF0000"/>
        </w:rPr>
      </w:pPr>
      <w:r>
        <w:rPr>
          <w:color w:val="FF0000"/>
        </w:rPr>
        <w:t>Kopi av lysark fra forelesning 7:</w:t>
      </w:r>
    </w:p>
    <w:p w14:paraId="0ADD74D0" w14:textId="1837379D" w:rsidR="00FC1115" w:rsidRPr="004F6182" w:rsidRDefault="00FC1115" w:rsidP="00027C7E">
      <w:pPr>
        <w:rPr>
          <w:color w:val="FF0000"/>
        </w:rPr>
      </w:pPr>
      <w:r w:rsidRPr="00FC1115">
        <w:rPr>
          <w:noProof/>
          <w:color w:val="FF0000"/>
          <w:lang w:eastAsia="nb-NO"/>
        </w:rPr>
        <w:drawing>
          <wp:inline distT="0" distB="0" distL="0" distR="0" wp14:anchorId="195D4938" wp14:editId="77AA091B">
            <wp:extent cx="4416768" cy="248394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5171" cy="2494295"/>
                    </a:xfrm>
                    <a:prstGeom prst="rect">
                      <a:avLst/>
                    </a:prstGeom>
                  </pic:spPr>
                </pic:pic>
              </a:graphicData>
            </a:graphic>
          </wp:inline>
        </w:drawing>
      </w:r>
    </w:p>
    <w:p w14:paraId="1B44C5CB" w14:textId="77777777" w:rsidR="00E72A20" w:rsidRDefault="00AC007D" w:rsidP="00AC007D">
      <w:r>
        <w:t xml:space="preserve">c) (10%) Anta at verden består av to land, A og B. Landene forsøker å bli enige om en avtale om å begrense sine klimagassutslipp. </w:t>
      </w:r>
      <w:r w:rsidR="00E72A20">
        <w:t>Hver av dem kan enten velge å kutte eller å ikke kutte</w:t>
      </w:r>
      <w:r w:rsidR="00E72A20" w:rsidRPr="00E72A20">
        <w:t xml:space="preserve"> </w:t>
      </w:r>
      <w:r w:rsidR="00E72A20">
        <w:t>sine utslipp.</w:t>
      </w:r>
      <w:r>
        <w:t xml:space="preserve"> </w:t>
      </w:r>
    </w:p>
    <w:p w14:paraId="13FABAD9" w14:textId="0E18BA23" w:rsidR="00AC007D" w:rsidRDefault="00C4226C" w:rsidP="00AC007D">
      <w:r>
        <w:t>Et</w:t>
      </w:r>
      <w:r w:rsidR="00E72A20">
        <w:t xml:space="preserve"> land som velger å kutte, får en rensekostnad </w:t>
      </w:r>
      <w:r>
        <w:t xml:space="preserve">på 2 mrd dollar. For hvert land som kutter, får </w:t>
      </w:r>
      <w:r w:rsidR="0057639B">
        <w:rPr>
          <w:i/>
        </w:rPr>
        <w:t>hvert</w:t>
      </w:r>
      <w:r>
        <w:t xml:space="preserve"> land en klimagevinst på 1,5 mrd dollar. Hvis ingen kutter, oppstår verken noen rensekostnad eller noen gevinst. Nettogevinstene for hvert land </w:t>
      </w:r>
      <w:r w:rsidR="00C564E7">
        <w:t xml:space="preserve">(klimagevinst minus kostnader) </w:t>
      </w:r>
      <w:r>
        <w:t xml:space="preserve">kan derfor oppsummeres </w:t>
      </w:r>
      <w:r w:rsidR="00021EFD">
        <w:t xml:space="preserve">som </w:t>
      </w:r>
      <w:r>
        <w:t>i tabell</w:t>
      </w:r>
      <w:r w:rsidR="00C564E7">
        <w:t xml:space="preserve"> </w:t>
      </w:r>
      <w:r w:rsidR="00021EFD">
        <w:t xml:space="preserve">1 under </w:t>
      </w:r>
      <w:r w:rsidR="00C564E7">
        <w:t xml:space="preserve">(land A’s nettogevinst i mrd. dollar før </w:t>
      </w:r>
      <w:r w:rsidR="003A22E5">
        <w:t>komma</w:t>
      </w:r>
      <w:r w:rsidR="00C564E7">
        <w:t xml:space="preserve">, land B’s nettogevinst etter komma): </w:t>
      </w:r>
      <w:r>
        <w:t xml:space="preserve"> </w:t>
      </w:r>
    </w:p>
    <w:p w14:paraId="1B1A49EF" w14:textId="5A93192F" w:rsidR="0057639B" w:rsidRDefault="0057639B" w:rsidP="00AC007D"/>
    <w:p w14:paraId="583A053A" w14:textId="44E76427" w:rsidR="0057639B" w:rsidRDefault="0057639B" w:rsidP="00AC007D"/>
    <w:p w14:paraId="7BF9FD16" w14:textId="406F3BCA" w:rsidR="0057639B" w:rsidRDefault="0057639B" w:rsidP="00AC007D"/>
    <w:p w14:paraId="06558589" w14:textId="19F08162" w:rsidR="0057639B" w:rsidRDefault="0057639B" w:rsidP="00AC007D"/>
    <w:p w14:paraId="3AA05150" w14:textId="77777777" w:rsidR="0057639B" w:rsidRDefault="0057639B" w:rsidP="00AC007D"/>
    <w:tbl>
      <w:tblPr>
        <w:tblW w:w="5244" w:type="dxa"/>
        <w:tblLayout w:type="fixed"/>
        <w:tblCellMar>
          <w:left w:w="0" w:type="dxa"/>
          <w:right w:w="0" w:type="dxa"/>
        </w:tblCellMar>
        <w:tblLook w:val="0600" w:firstRow="0" w:lastRow="0" w:firstColumn="0" w:lastColumn="0" w:noHBand="1" w:noVBand="1"/>
      </w:tblPr>
      <w:tblGrid>
        <w:gridCol w:w="1748"/>
        <w:gridCol w:w="1748"/>
        <w:gridCol w:w="1748"/>
      </w:tblGrid>
      <w:tr w:rsidR="00C4226C" w:rsidRPr="00C4226C" w14:paraId="08125F19" w14:textId="77777777" w:rsidTr="00C4226C">
        <w:trPr>
          <w:trHeight w:val="895"/>
        </w:trPr>
        <w:tc>
          <w:tcPr>
            <w:tcW w:w="174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2409C4" w14:textId="77777777" w:rsidR="00C4226C" w:rsidRPr="00C4226C" w:rsidRDefault="00C4226C" w:rsidP="00C4226C">
            <w:pPr>
              <w:spacing w:after="0" w:line="240" w:lineRule="auto"/>
              <w:rPr>
                <w:rFonts w:ascii="Times New Roman" w:eastAsia="Times New Roman" w:hAnsi="Times New Roman" w:cs="Times New Roman"/>
                <w:sz w:val="28"/>
                <w:szCs w:val="24"/>
                <w:lang w:eastAsia="nb-NO"/>
              </w:rPr>
            </w:pPr>
          </w:p>
        </w:tc>
        <w:tc>
          <w:tcPr>
            <w:tcW w:w="174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767B8" w14:textId="44E4640E" w:rsidR="00C4226C" w:rsidRPr="00C4226C" w:rsidRDefault="00C564E7" w:rsidP="00C564E7">
            <w:pPr>
              <w:spacing w:before="134" w:after="0" w:line="240" w:lineRule="auto"/>
              <w:textAlignment w:val="baseline"/>
              <w:rPr>
                <w:rFonts w:ascii="Arial" w:eastAsia="Times New Roman" w:hAnsi="Arial" w:cs="Arial"/>
                <w:sz w:val="28"/>
                <w:szCs w:val="36"/>
                <w:lang w:eastAsia="nb-NO"/>
              </w:rPr>
            </w:pPr>
            <w:r>
              <w:rPr>
                <w:rFonts w:ascii="Calibri" w:eastAsia="Times New Roman" w:hAnsi="Calibri" w:cs="Calibri"/>
                <w:color w:val="000000"/>
                <w:kern w:val="24"/>
                <w:position w:val="1"/>
                <w:sz w:val="28"/>
                <w:szCs w:val="56"/>
                <w:lang w:eastAsia="nb-NO"/>
              </w:rPr>
              <w:t>Land B k</w:t>
            </w:r>
            <w:r w:rsidR="00C4226C">
              <w:rPr>
                <w:rFonts w:ascii="Calibri" w:eastAsia="Times New Roman" w:hAnsi="Calibri" w:cs="Calibri"/>
                <w:color w:val="000000"/>
                <w:kern w:val="24"/>
                <w:position w:val="1"/>
                <w:sz w:val="28"/>
                <w:szCs w:val="56"/>
                <w:lang w:eastAsia="nb-NO"/>
              </w:rPr>
              <w:t>utte</w:t>
            </w:r>
            <w:r>
              <w:rPr>
                <w:rFonts w:ascii="Calibri" w:eastAsia="Times New Roman" w:hAnsi="Calibri" w:cs="Calibri"/>
                <w:color w:val="000000"/>
                <w:kern w:val="24"/>
                <w:position w:val="1"/>
                <w:sz w:val="28"/>
                <w:szCs w:val="56"/>
                <w:lang w:eastAsia="nb-NO"/>
              </w:rPr>
              <w:t>r</w:t>
            </w:r>
          </w:p>
        </w:tc>
        <w:tc>
          <w:tcPr>
            <w:tcW w:w="1748"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B72A435" w14:textId="3E3855DF" w:rsidR="00C4226C" w:rsidRPr="00C4226C" w:rsidRDefault="00C564E7" w:rsidP="00C564E7">
            <w:pPr>
              <w:spacing w:before="134" w:after="0" w:line="240" w:lineRule="auto"/>
              <w:textAlignment w:val="baseline"/>
              <w:rPr>
                <w:rFonts w:ascii="Arial" w:eastAsia="Times New Roman" w:hAnsi="Arial" w:cs="Arial"/>
                <w:sz w:val="28"/>
                <w:szCs w:val="36"/>
                <w:lang w:eastAsia="nb-NO"/>
              </w:rPr>
            </w:pPr>
            <w:r>
              <w:rPr>
                <w:rFonts w:ascii="Calibri" w:eastAsia="Times New Roman" w:hAnsi="Calibri" w:cs="Calibri"/>
                <w:color w:val="000000"/>
                <w:kern w:val="24"/>
                <w:position w:val="1"/>
                <w:sz w:val="28"/>
                <w:szCs w:val="56"/>
                <w:lang w:eastAsia="nb-NO"/>
              </w:rPr>
              <w:t>Land B</w:t>
            </w:r>
            <w:r w:rsidR="00C4226C" w:rsidRPr="00C4226C">
              <w:rPr>
                <w:rFonts w:ascii="Calibri" w:eastAsia="Times New Roman" w:hAnsi="Calibri" w:cs="Calibri"/>
                <w:color w:val="000000"/>
                <w:kern w:val="24"/>
                <w:position w:val="1"/>
                <w:sz w:val="28"/>
                <w:szCs w:val="56"/>
                <w:lang w:eastAsia="nb-NO"/>
              </w:rPr>
              <w:t xml:space="preserve"> </w:t>
            </w:r>
            <w:r w:rsidR="00C4226C">
              <w:rPr>
                <w:rFonts w:ascii="Calibri" w:eastAsia="Times New Roman" w:hAnsi="Calibri" w:cs="Calibri"/>
                <w:color w:val="000000"/>
                <w:kern w:val="24"/>
                <w:position w:val="1"/>
                <w:sz w:val="28"/>
                <w:szCs w:val="56"/>
                <w:lang w:eastAsia="nb-NO"/>
              </w:rPr>
              <w:t>kutte</w:t>
            </w:r>
            <w:r>
              <w:rPr>
                <w:rFonts w:ascii="Calibri" w:eastAsia="Times New Roman" w:hAnsi="Calibri" w:cs="Calibri"/>
                <w:color w:val="000000"/>
                <w:kern w:val="24"/>
                <w:position w:val="1"/>
                <w:sz w:val="28"/>
                <w:szCs w:val="56"/>
                <w:lang w:eastAsia="nb-NO"/>
              </w:rPr>
              <w:t>r ikke</w:t>
            </w:r>
          </w:p>
        </w:tc>
      </w:tr>
      <w:tr w:rsidR="00C4226C" w:rsidRPr="00C4226C" w14:paraId="43328851" w14:textId="77777777" w:rsidTr="00C4226C">
        <w:trPr>
          <w:trHeight w:val="972"/>
        </w:trPr>
        <w:tc>
          <w:tcPr>
            <w:tcW w:w="174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D6F8DB" w14:textId="1A289253" w:rsidR="00C4226C" w:rsidRPr="00C4226C" w:rsidRDefault="00C564E7" w:rsidP="00C564E7">
            <w:pPr>
              <w:spacing w:before="134" w:after="0" w:line="240" w:lineRule="auto"/>
              <w:textAlignment w:val="baseline"/>
              <w:rPr>
                <w:rFonts w:ascii="Arial" w:eastAsia="Times New Roman" w:hAnsi="Arial" w:cs="Arial"/>
                <w:sz w:val="28"/>
                <w:szCs w:val="36"/>
                <w:lang w:eastAsia="nb-NO"/>
              </w:rPr>
            </w:pPr>
            <w:r>
              <w:rPr>
                <w:rFonts w:ascii="Calibri" w:eastAsia="Times New Roman" w:hAnsi="Calibri" w:cs="Calibri"/>
                <w:color w:val="000000"/>
                <w:kern w:val="24"/>
                <w:position w:val="1"/>
                <w:sz w:val="28"/>
                <w:szCs w:val="56"/>
                <w:lang w:eastAsia="nb-NO"/>
              </w:rPr>
              <w:t>Land A k</w:t>
            </w:r>
            <w:r w:rsidR="00C4226C">
              <w:rPr>
                <w:rFonts w:ascii="Calibri" w:eastAsia="Times New Roman" w:hAnsi="Calibri" w:cs="Calibri"/>
                <w:color w:val="000000"/>
                <w:kern w:val="24"/>
                <w:position w:val="1"/>
                <w:sz w:val="28"/>
                <w:szCs w:val="56"/>
                <w:lang w:eastAsia="nb-NO"/>
              </w:rPr>
              <w:t>utte</w:t>
            </w:r>
            <w:r>
              <w:rPr>
                <w:rFonts w:ascii="Calibri" w:eastAsia="Times New Roman" w:hAnsi="Calibri" w:cs="Calibri"/>
                <w:color w:val="000000"/>
                <w:kern w:val="24"/>
                <w:position w:val="1"/>
                <w:sz w:val="28"/>
                <w:szCs w:val="56"/>
                <w:lang w:eastAsia="nb-NO"/>
              </w:rPr>
              <w:t>r</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15BAEF" w14:textId="3EDDFD38" w:rsidR="00C4226C" w:rsidRPr="00C4226C" w:rsidRDefault="00C4226C" w:rsidP="003A22E5">
            <w:pPr>
              <w:spacing w:before="134" w:after="0" w:line="240" w:lineRule="auto"/>
              <w:textAlignment w:val="baseline"/>
              <w:rPr>
                <w:rFonts w:ascii="Arial" w:eastAsia="Times New Roman" w:hAnsi="Arial" w:cs="Arial"/>
                <w:sz w:val="28"/>
                <w:szCs w:val="36"/>
                <w:lang w:eastAsia="nb-NO"/>
              </w:rPr>
            </w:pPr>
            <w:r w:rsidRPr="00C4226C">
              <w:rPr>
                <w:rFonts w:ascii="Calibri" w:eastAsia="Times New Roman" w:hAnsi="Calibri" w:cs="Calibri"/>
                <w:color w:val="000000"/>
                <w:kern w:val="24"/>
                <w:position w:val="1"/>
                <w:sz w:val="28"/>
                <w:szCs w:val="56"/>
                <w:lang w:eastAsia="nb-NO"/>
              </w:rPr>
              <w:t xml:space="preserve"> </w:t>
            </w:r>
            <w:r w:rsidR="00C564E7">
              <w:rPr>
                <w:rFonts w:ascii="Calibri" w:eastAsia="Times New Roman" w:hAnsi="Calibri" w:cs="Calibri"/>
                <w:color w:val="000000"/>
                <w:kern w:val="24"/>
                <w:position w:val="1"/>
                <w:sz w:val="28"/>
                <w:szCs w:val="56"/>
                <w:lang w:eastAsia="nb-NO"/>
              </w:rPr>
              <w:t>1</w:t>
            </w:r>
            <w:r w:rsidR="003A22E5">
              <w:rPr>
                <w:rFonts w:ascii="Calibri" w:eastAsia="Times New Roman" w:hAnsi="Calibri" w:cs="Calibri"/>
                <w:color w:val="000000"/>
                <w:kern w:val="24"/>
                <w:position w:val="1"/>
                <w:sz w:val="28"/>
                <w:szCs w:val="56"/>
                <w:lang w:eastAsia="nb-NO"/>
              </w:rPr>
              <w:t>,</w:t>
            </w:r>
            <w:r w:rsidRPr="00C4226C">
              <w:rPr>
                <w:rFonts w:ascii="Calibri" w:eastAsia="Times New Roman" w:hAnsi="Calibri" w:cs="Calibri"/>
                <w:color w:val="000000"/>
                <w:kern w:val="24"/>
                <w:position w:val="1"/>
                <w:sz w:val="28"/>
                <w:szCs w:val="56"/>
                <w:lang w:eastAsia="nb-NO"/>
              </w:rPr>
              <w:t xml:space="preserve"> </w:t>
            </w:r>
            <w:r w:rsidR="00C564E7">
              <w:rPr>
                <w:rFonts w:ascii="Calibri" w:eastAsia="Times New Roman" w:hAnsi="Calibri" w:cs="Calibri"/>
                <w:color w:val="000000"/>
                <w:kern w:val="24"/>
                <w:position w:val="1"/>
                <w:sz w:val="28"/>
                <w:szCs w:val="56"/>
                <w:lang w:eastAsia="nb-NO"/>
              </w:rPr>
              <w:t>1</w:t>
            </w:r>
          </w:p>
        </w:tc>
        <w:tc>
          <w:tcPr>
            <w:tcW w:w="17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1B12057" w14:textId="7D1521D8" w:rsidR="00C4226C" w:rsidRPr="00C4226C" w:rsidRDefault="00C4226C" w:rsidP="003A22E5">
            <w:pPr>
              <w:spacing w:before="134" w:after="0" w:line="240" w:lineRule="auto"/>
              <w:textAlignment w:val="baseline"/>
              <w:rPr>
                <w:rFonts w:ascii="Arial" w:eastAsia="Times New Roman" w:hAnsi="Arial" w:cs="Arial"/>
                <w:sz w:val="28"/>
                <w:szCs w:val="36"/>
                <w:lang w:eastAsia="nb-NO"/>
              </w:rPr>
            </w:pPr>
            <w:r w:rsidRPr="00C4226C">
              <w:rPr>
                <w:rFonts w:ascii="Calibri" w:eastAsia="Times New Roman" w:hAnsi="Calibri" w:cs="Calibri"/>
                <w:color w:val="000000"/>
                <w:kern w:val="24"/>
                <w:position w:val="1"/>
                <w:sz w:val="28"/>
                <w:szCs w:val="56"/>
                <w:lang w:eastAsia="nb-NO"/>
              </w:rPr>
              <w:t xml:space="preserve"> -</w:t>
            </w:r>
            <w:r w:rsidR="003A22E5" w:rsidRPr="003A22E5">
              <w:rPr>
                <w:sz w:val="28"/>
              </w:rPr>
              <w:t>½,</w:t>
            </w:r>
            <w:r w:rsidRPr="00C4226C">
              <w:rPr>
                <w:rFonts w:ascii="Calibri" w:eastAsia="Times New Roman" w:hAnsi="Calibri" w:cs="Calibri"/>
                <w:color w:val="000000"/>
                <w:kern w:val="24"/>
                <w:position w:val="1"/>
                <w:sz w:val="28"/>
                <w:szCs w:val="56"/>
                <w:lang w:eastAsia="nb-NO"/>
              </w:rPr>
              <w:t xml:space="preserve"> </w:t>
            </w:r>
            <w:r w:rsidR="003A22E5">
              <w:rPr>
                <w:rFonts w:ascii="Calibri" w:eastAsia="Times New Roman" w:hAnsi="Calibri" w:cs="Calibri"/>
                <w:color w:val="000000"/>
                <w:kern w:val="24"/>
                <w:position w:val="1"/>
                <w:sz w:val="28"/>
                <w:szCs w:val="56"/>
                <w:lang w:eastAsia="nb-NO"/>
              </w:rPr>
              <w:t xml:space="preserve">1 </w:t>
            </w:r>
            <w:r w:rsidR="003A22E5" w:rsidRPr="003A22E5">
              <w:rPr>
                <w:sz w:val="28"/>
              </w:rPr>
              <w:t>½</w:t>
            </w:r>
          </w:p>
        </w:tc>
      </w:tr>
      <w:tr w:rsidR="00C4226C" w:rsidRPr="00C4226C" w14:paraId="558B2BC0" w14:textId="77777777" w:rsidTr="00C4226C">
        <w:trPr>
          <w:trHeight w:val="939"/>
        </w:trPr>
        <w:tc>
          <w:tcPr>
            <w:tcW w:w="174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4A455AF" w14:textId="180F93CC" w:rsidR="00C4226C" w:rsidRPr="00C4226C" w:rsidRDefault="00C564E7" w:rsidP="00C564E7">
            <w:pPr>
              <w:spacing w:before="134" w:after="0" w:line="240" w:lineRule="auto"/>
              <w:textAlignment w:val="baseline"/>
              <w:rPr>
                <w:rFonts w:ascii="Arial" w:eastAsia="Times New Roman" w:hAnsi="Arial" w:cs="Arial"/>
                <w:sz w:val="28"/>
                <w:szCs w:val="36"/>
                <w:lang w:eastAsia="nb-NO"/>
              </w:rPr>
            </w:pPr>
            <w:r>
              <w:rPr>
                <w:rFonts w:ascii="Calibri" w:eastAsia="Times New Roman" w:hAnsi="Calibri" w:cs="Calibri"/>
                <w:color w:val="000000"/>
                <w:kern w:val="24"/>
                <w:position w:val="1"/>
                <w:sz w:val="28"/>
                <w:szCs w:val="56"/>
                <w:lang w:eastAsia="nb-NO"/>
              </w:rPr>
              <w:t>Land A kutter i</w:t>
            </w:r>
            <w:r w:rsidR="00C4226C" w:rsidRPr="00C4226C">
              <w:rPr>
                <w:rFonts w:ascii="Calibri" w:eastAsia="Times New Roman" w:hAnsi="Calibri" w:cs="Calibri"/>
                <w:color w:val="000000"/>
                <w:kern w:val="24"/>
                <w:position w:val="1"/>
                <w:sz w:val="28"/>
                <w:szCs w:val="56"/>
                <w:lang w:eastAsia="nb-NO"/>
              </w:rPr>
              <w:t xml:space="preserve">kke </w:t>
            </w:r>
          </w:p>
        </w:tc>
        <w:tc>
          <w:tcPr>
            <w:tcW w:w="174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2F77CE47" w14:textId="2BEEE673" w:rsidR="00C4226C" w:rsidRPr="00C4226C" w:rsidRDefault="003A22E5" w:rsidP="003A22E5">
            <w:pPr>
              <w:spacing w:before="134" w:after="0" w:line="240" w:lineRule="auto"/>
              <w:textAlignment w:val="baseline"/>
              <w:rPr>
                <w:rFonts w:ascii="Arial" w:eastAsia="Times New Roman" w:hAnsi="Arial" w:cs="Arial"/>
                <w:sz w:val="28"/>
                <w:szCs w:val="36"/>
                <w:lang w:eastAsia="nb-NO"/>
              </w:rPr>
            </w:pPr>
            <w:r>
              <w:rPr>
                <w:rFonts w:ascii="Calibri" w:eastAsia="Times New Roman" w:hAnsi="Calibri" w:cs="Calibri"/>
                <w:color w:val="000000"/>
                <w:kern w:val="24"/>
                <w:position w:val="1"/>
                <w:sz w:val="28"/>
                <w:szCs w:val="56"/>
                <w:lang w:eastAsia="nb-NO"/>
              </w:rPr>
              <w:t xml:space="preserve">1 </w:t>
            </w:r>
            <w:r w:rsidRPr="003A22E5">
              <w:rPr>
                <w:sz w:val="28"/>
              </w:rPr>
              <w:t>½,</w:t>
            </w:r>
            <w:r w:rsidR="00C4226C" w:rsidRPr="00C4226C">
              <w:rPr>
                <w:rFonts w:ascii="Calibri" w:eastAsia="Times New Roman" w:hAnsi="Calibri" w:cs="Calibri"/>
                <w:color w:val="000000"/>
                <w:kern w:val="24"/>
                <w:position w:val="1"/>
                <w:sz w:val="28"/>
                <w:szCs w:val="56"/>
                <w:lang w:eastAsia="nb-NO"/>
              </w:rPr>
              <w:t xml:space="preserve"> </w:t>
            </w:r>
            <w:r w:rsidRPr="00C4226C">
              <w:rPr>
                <w:rFonts w:ascii="Calibri" w:eastAsia="Times New Roman" w:hAnsi="Calibri" w:cs="Calibri"/>
                <w:color w:val="000000"/>
                <w:kern w:val="24"/>
                <w:position w:val="1"/>
                <w:sz w:val="28"/>
                <w:szCs w:val="56"/>
                <w:lang w:eastAsia="nb-NO"/>
              </w:rPr>
              <w:t>-</w:t>
            </w:r>
            <w:r w:rsidRPr="003A22E5">
              <w:rPr>
                <w:sz w:val="28"/>
              </w:rPr>
              <w:t>½</w:t>
            </w:r>
            <w:r w:rsidRPr="00C4226C">
              <w:rPr>
                <w:rFonts w:ascii="Calibri" w:eastAsia="Times New Roman" w:hAnsi="Calibri" w:cs="Calibri"/>
                <w:color w:val="000000"/>
                <w:kern w:val="24"/>
                <w:position w:val="1"/>
                <w:sz w:val="28"/>
                <w:szCs w:val="56"/>
                <w:lang w:eastAsia="nb-NO"/>
              </w:rPr>
              <w:t xml:space="preserve"> </w:t>
            </w:r>
          </w:p>
        </w:tc>
        <w:tc>
          <w:tcPr>
            <w:tcW w:w="174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2313A02" w14:textId="6D48FAA3" w:rsidR="00C4226C" w:rsidRPr="00C4226C" w:rsidRDefault="00C4226C" w:rsidP="00C4226C">
            <w:pPr>
              <w:spacing w:before="134" w:after="0" w:line="240" w:lineRule="auto"/>
              <w:textAlignment w:val="baseline"/>
              <w:rPr>
                <w:rFonts w:ascii="Arial" w:eastAsia="Times New Roman" w:hAnsi="Arial" w:cs="Arial"/>
                <w:sz w:val="28"/>
                <w:szCs w:val="36"/>
                <w:lang w:eastAsia="nb-NO"/>
              </w:rPr>
            </w:pPr>
            <w:r w:rsidRPr="00C4226C">
              <w:rPr>
                <w:rFonts w:ascii="Calibri" w:eastAsia="Times New Roman" w:hAnsi="Calibri" w:cs="Calibri"/>
                <w:color w:val="000000"/>
                <w:kern w:val="24"/>
                <w:position w:val="1"/>
                <w:sz w:val="28"/>
                <w:szCs w:val="56"/>
                <w:lang w:eastAsia="nb-NO"/>
              </w:rPr>
              <w:t xml:space="preserve"> </w:t>
            </w:r>
            <w:r>
              <w:rPr>
                <w:rFonts w:ascii="Calibri" w:eastAsia="Times New Roman" w:hAnsi="Calibri" w:cs="Calibri"/>
                <w:color w:val="000000"/>
                <w:kern w:val="24"/>
                <w:position w:val="1"/>
                <w:sz w:val="28"/>
                <w:szCs w:val="56"/>
                <w:lang w:eastAsia="nb-NO"/>
              </w:rPr>
              <w:t>0</w:t>
            </w:r>
            <w:r w:rsidRPr="00C4226C">
              <w:rPr>
                <w:rFonts w:ascii="Calibri" w:eastAsia="Times New Roman" w:hAnsi="Calibri" w:cs="Calibri"/>
                <w:color w:val="000000"/>
                <w:kern w:val="24"/>
                <w:position w:val="1"/>
                <w:sz w:val="28"/>
                <w:szCs w:val="56"/>
                <w:lang w:eastAsia="nb-NO"/>
              </w:rPr>
              <w:t xml:space="preserve">, </w:t>
            </w:r>
            <w:r>
              <w:rPr>
                <w:rFonts w:ascii="Calibri" w:eastAsia="Times New Roman" w:hAnsi="Calibri" w:cs="Calibri"/>
                <w:color w:val="000000"/>
                <w:kern w:val="24"/>
                <w:position w:val="1"/>
                <w:sz w:val="28"/>
                <w:szCs w:val="56"/>
                <w:lang w:eastAsia="nb-NO"/>
              </w:rPr>
              <w:t>0</w:t>
            </w:r>
          </w:p>
        </w:tc>
      </w:tr>
    </w:tbl>
    <w:p w14:paraId="3C9D2C8C" w14:textId="1E67AF59" w:rsidR="00C4226C" w:rsidRDefault="00021EFD" w:rsidP="00AC007D">
      <w:r>
        <w:t>Tabell 1</w:t>
      </w:r>
    </w:p>
    <w:p w14:paraId="6091641C" w14:textId="0D3B08EE" w:rsidR="003A22E5" w:rsidRDefault="001E0E9C" w:rsidP="00AC007D">
      <w:r>
        <w:t xml:space="preserve">Ingen av </w:t>
      </w:r>
      <w:r w:rsidR="003A22E5">
        <w:t xml:space="preserve">landene </w:t>
      </w:r>
      <w:r>
        <w:t xml:space="preserve">tror de kan påvirke det andre landets beslutninger. </w:t>
      </w:r>
      <w:r w:rsidR="0057639B">
        <w:t>A</w:t>
      </w:r>
      <w:r>
        <w:t xml:space="preserve">nta at landene </w:t>
      </w:r>
      <w:r w:rsidR="003A22E5">
        <w:t>ikke er i stand til å lage noen bindende kontrollmekanisme</w:t>
      </w:r>
      <w:r>
        <w:t xml:space="preserve">, og at begge betrakter problemet som om beslutningen bare skal tas én gang (du kan altså se bort fra at </w:t>
      </w:r>
      <w:r w:rsidR="001374F4">
        <w:t xml:space="preserve">spillet </w:t>
      </w:r>
      <w:r w:rsidR="0057639B">
        <w:t xml:space="preserve">kanskje </w:t>
      </w:r>
      <w:r w:rsidR="001374F4">
        <w:t xml:space="preserve">vil bli </w:t>
      </w:r>
      <w:r>
        <w:t xml:space="preserve">gjentatt </w:t>
      </w:r>
      <w:r w:rsidR="001374F4">
        <w:t>flere ganger</w:t>
      </w:r>
      <w:r>
        <w:t xml:space="preserve">). </w:t>
      </w:r>
      <w:r w:rsidR="003A22E5">
        <w:t xml:space="preserve"> </w:t>
      </w:r>
    </w:p>
    <w:p w14:paraId="37276E4E" w14:textId="21C16845" w:rsidR="001E0E9C" w:rsidRDefault="0057639B" w:rsidP="001E0E9C">
      <w:r>
        <w:t xml:space="preserve">Hvis begge land bare bryr seg om sitt eget lands rensekostnader og klimagevinster, slik disse fremkommer av tabellen: Vil </w:t>
      </w:r>
      <w:r w:rsidR="002341EC">
        <w:t xml:space="preserve">landene kutte utslippene? </w:t>
      </w:r>
      <w:r w:rsidR="00E31B50">
        <w:t xml:space="preserve">Begrunn svaret ditt. </w:t>
      </w:r>
    </w:p>
    <w:p w14:paraId="13C9DED5" w14:textId="13CFA409" w:rsidR="00B25439" w:rsidRPr="00B25439" w:rsidRDefault="00B25439" w:rsidP="001E0E9C">
      <w:pPr>
        <w:rPr>
          <w:color w:val="FF0000"/>
        </w:rPr>
      </w:pPr>
      <w:r>
        <w:rPr>
          <w:color w:val="FF0000"/>
        </w:rPr>
        <w:t>Nei. Dette er et såkalt Fangenes dilemma-spill: Uansett hva land 2 gjør, kommer land 1 best ut ved å ikke kutte. Fordi begge tenker slik, og begge bare bryr seg om egne rensekostnader og klimagevinster, vil ingen av dem kutte – til tross for at begge ville kommet bedre ut hvis begge hadde kuttet.</w:t>
      </w:r>
    </w:p>
    <w:p w14:paraId="4E47562A" w14:textId="77777777" w:rsidR="00B25439" w:rsidRPr="00B25439" w:rsidRDefault="00B25439" w:rsidP="001E0E9C">
      <w:pPr>
        <w:rPr>
          <w:color w:val="FF0000"/>
        </w:rPr>
      </w:pPr>
    </w:p>
    <w:p w14:paraId="56935716" w14:textId="60BA0256" w:rsidR="005C6878" w:rsidRDefault="00E31B50" w:rsidP="001E0E9C">
      <w:r>
        <w:t>d)</w:t>
      </w:r>
      <w:r w:rsidR="00E604CD">
        <w:t xml:space="preserve"> </w:t>
      </w:r>
      <w:r w:rsidR="00E376BF">
        <w:t xml:space="preserve">(10%) </w:t>
      </w:r>
      <w:r w:rsidR="001374F4">
        <w:t xml:space="preserve">La oss nå åpne muligheten for at </w:t>
      </w:r>
      <w:r w:rsidR="0080201E">
        <w:t>velg</w:t>
      </w:r>
      <w:r w:rsidR="001374F4">
        <w:t xml:space="preserve">erne i </w:t>
      </w:r>
      <w:r w:rsidR="005C6878">
        <w:t xml:space="preserve">begge </w:t>
      </w:r>
      <w:r w:rsidR="001374F4">
        <w:t>land har gjengjelderpreferanser</w:t>
      </w:r>
      <w:r w:rsidR="0080201E">
        <w:t>, og at statsledern</w:t>
      </w:r>
      <w:r w:rsidR="005C6878">
        <w:t>e</w:t>
      </w:r>
      <w:r w:rsidR="0080201E">
        <w:t xml:space="preserve"> tar hensyn til dette i sin politikk</w:t>
      </w:r>
      <w:r w:rsidR="001374F4">
        <w:t xml:space="preserve">. </w:t>
      </w:r>
      <w:r w:rsidR="0057639B">
        <w:t xml:space="preserve">Hvis </w:t>
      </w:r>
      <w:r w:rsidR="005C6878">
        <w:t xml:space="preserve">ett </w:t>
      </w:r>
      <w:r w:rsidR="0057639B">
        <w:t xml:space="preserve">land selv kutter </w:t>
      </w:r>
      <w:r w:rsidR="005C6878">
        <w:t>eg</w:t>
      </w:r>
      <w:r w:rsidR="0057639B">
        <w:t xml:space="preserve">ne utslipp, mens </w:t>
      </w:r>
      <w:r w:rsidR="005C6878">
        <w:t xml:space="preserve">det andre </w:t>
      </w:r>
      <w:r w:rsidR="0057639B">
        <w:t>land</w:t>
      </w:r>
      <w:r w:rsidR="005C6878">
        <w:t>et</w:t>
      </w:r>
      <w:r w:rsidR="0057639B">
        <w:t xml:space="preserve"> ikke kutter, vil land</w:t>
      </w:r>
      <w:r w:rsidR="005C6878">
        <w:t xml:space="preserve">et som kutter </w:t>
      </w:r>
      <w:r w:rsidR="0057639B">
        <w:t xml:space="preserve">straffe </w:t>
      </w:r>
      <w:r w:rsidR="005C6878">
        <w:t xml:space="preserve">det andre </w:t>
      </w:r>
      <w:r w:rsidR="0057639B">
        <w:t>land</w:t>
      </w:r>
      <w:r w:rsidR="005C6878">
        <w:t>et.</w:t>
      </w:r>
      <w:r w:rsidR="0057639B">
        <w:t xml:space="preserve"> </w:t>
      </w:r>
      <w:r w:rsidR="005C6878">
        <w:t xml:space="preserve">(For eksempel kan landet som kutter, innføre høy toll på import av varer som er særlig viktige for næringslivet i det andre </w:t>
      </w:r>
      <w:r w:rsidR="0057639B">
        <w:t>land</w:t>
      </w:r>
      <w:r w:rsidR="005C6878">
        <w:t>et.)</w:t>
      </w:r>
      <w:r w:rsidR="0057639B">
        <w:t xml:space="preserve"> </w:t>
      </w:r>
      <w:r w:rsidR="005C6878">
        <w:t>Anta at landet som blir straffet, får en kostnad på 2 mrd. dollar, mens kostnaden ved å straffe er så liten at vi kan se bort fra den. Landenes nettogevinster, inkludert kostnaden ved å bli straffet, ser nå slik ut</w:t>
      </w:r>
      <w:r w:rsidR="00021EFD">
        <w:t xml:space="preserve"> (</w:t>
      </w:r>
      <w:r w:rsidR="00021EFD">
        <w:t>land A’s nettogevinst i mrd. dollar før komma, land B’s nettogevinst etter komma</w:t>
      </w:r>
      <w:r w:rsidR="00021EFD">
        <w:t>)</w:t>
      </w:r>
      <w:r w:rsidR="005C6878">
        <w:t>:</w:t>
      </w:r>
    </w:p>
    <w:tbl>
      <w:tblPr>
        <w:tblW w:w="5244" w:type="dxa"/>
        <w:tblLayout w:type="fixed"/>
        <w:tblCellMar>
          <w:left w:w="0" w:type="dxa"/>
          <w:right w:w="0" w:type="dxa"/>
        </w:tblCellMar>
        <w:tblLook w:val="0600" w:firstRow="0" w:lastRow="0" w:firstColumn="0" w:lastColumn="0" w:noHBand="1" w:noVBand="1"/>
      </w:tblPr>
      <w:tblGrid>
        <w:gridCol w:w="1748"/>
        <w:gridCol w:w="1748"/>
        <w:gridCol w:w="1748"/>
      </w:tblGrid>
      <w:tr w:rsidR="005C6878" w:rsidRPr="00C4226C" w14:paraId="521EB11C" w14:textId="77777777" w:rsidTr="00905604">
        <w:trPr>
          <w:trHeight w:val="895"/>
        </w:trPr>
        <w:tc>
          <w:tcPr>
            <w:tcW w:w="174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AFF949" w14:textId="77777777" w:rsidR="005C6878" w:rsidRPr="00C4226C" w:rsidRDefault="005C6878" w:rsidP="00905604">
            <w:pPr>
              <w:spacing w:after="0" w:line="240" w:lineRule="auto"/>
              <w:rPr>
                <w:rFonts w:ascii="Times New Roman" w:eastAsia="Times New Roman" w:hAnsi="Times New Roman" w:cs="Times New Roman"/>
                <w:sz w:val="28"/>
                <w:szCs w:val="24"/>
                <w:lang w:eastAsia="nb-NO"/>
              </w:rPr>
            </w:pPr>
          </w:p>
        </w:tc>
        <w:tc>
          <w:tcPr>
            <w:tcW w:w="174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FB4427" w14:textId="77777777" w:rsidR="005C6878" w:rsidRPr="00C4226C" w:rsidRDefault="005C6878" w:rsidP="00905604">
            <w:pPr>
              <w:spacing w:before="134" w:after="0" w:line="240" w:lineRule="auto"/>
              <w:textAlignment w:val="baseline"/>
              <w:rPr>
                <w:rFonts w:ascii="Arial" w:eastAsia="Times New Roman" w:hAnsi="Arial" w:cs="Arial"/>
                <w:sz w:val="28"/>
                <w:szCs w:val="36"/>
                <w:lang w:eastAsia="nb-NO"/>
              </w:rPr>
            </w:pPr>
            <w:r>
              <w:rPr>
                <w:rFonts w:ascii="Calibri" w:eastAsia="Times New Roman" w:hAnsi="Calibri" w:cs="Calibri"/>
                <w:color w:val="000000"/>
                <w:kern w:val="24"/>
                <w:position w:val="1"/>
                <w:sz w:val="28"/>
                <w:szCs w:val="56"/>
                <w:lang w:eastAsia="nb-NO"/>
              </w:rPr>
              <w:t>Land B kutter</w:t>
            </w:r>
          </w:p>
        </w:tc>
        <w:tc>
          <w:tcPr>
            <w:tcW w:w="1748"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07275D1" w14:textId="77777777" w:rsidR="005C6878" w:rsidRPr="00C4226C" w:rsidRDefault="005C6878" w:rsidP="00905604">
            <w:pPr>
              <w:spacing w:before="134" w:after="0" w:line="240" w:lineRule="auto"/>
              <w:textAlignment w:val="baseline"/>
              <w:rPr>
                <w:rFonts w:ascii="Arial" w:eastAsia="Times New Roman" w:hAnsi="Arial" w:cs="Arial"/>
                <w:sz w:val="28"/>
                <w:szCs w:val="36"/>
                <w:lang w:eastAsia="nb-NO"/>
              </w:rPr>
            </w:pPr>
            <w:r>
              <w:rPr>
                <w:rFonts w:ascii="Calibri" w:eastAsia="Times New Roman" w:hAnsi="Calibri" w:cs="Calibri"/>
                <w:color w:val="000000"/>
                <w:kern w:val="24"/>
                <w:position w:val="1"/>
                <w:sz w:val="28"/>
                <w:szCs w:val="56"/>
                <w:lang w:eastAsia="nb-NO"/>
              </w:rPr>
              <w:t>Land B</w:t>
            </w:r>
            <w:r w:rsidRPr="00C4226C">
              <w:rPr>
                <w:rFonts w:ascii="Calibri" w:eastAsia="Times New Roman" w:hAnsi="Calibri" w:cs="Calibri"/>
                <w:color w:val="000000"/>
                <w:kern w:val="24"/>
                <w:position w:val="1"/>
                <w:sz w:val="28"/>
                <w:szCs w:val="56"/>
                <w:lang w:eastAsia="nb-NO"/>
              </w:rPr>
              <w:t xml:space="preserve"> </w:t>
            </w:r>
            <w:r>
              <w:rPr>
                <w:rFonts w:ascii="Calibri" w:eastAsia="Times New Roman" w:hAnsi="Calibri" w:cs="Calibri"/>
                <w:color w:val="000000"/>
                <w:kern w:val="24"/>
                <w:position w:val="1"/>
                <w:sz w:val="28"/>
                <w:szCs w:val="56"/>
                <w:lang w:eastAsia="nb-NO"/>
              </w:rPr>
              <w:t>kutter ikke</w:t>
            </w:r>
          </w:p>
        </w:tc>
      </w:tr>
      <w:tr w:rsidR="005C6878" w:rsidRPr="00C4226C" w14:paraId="5DD5E1FC" w14:textId="77777777" w:rsidTr="00905604">
        <w:trPr>
          <w:trHeight w:val="972"/>
        </w:trPr>
        <w:tc>
          <w:tcPr>
            <w:tcW w:w="174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7D655F" w14:textId="77777777" w:rsidR="005C6878" w:rsidRPr="00C4226C" w:rsidRDefault="005C6878" w:rsidP="00905604">
            <w:pPr>
              <w:spacing w:before="134" w:after="0" w:line="240" w:lineRule="auto"/>
              <w:textAlignment w:val="baseline"/>
              <w:rPr>
                <w:rFonts w:ascii="Arial" w:eastAsia="Times New Roman" w:hAnsi="Arial" w:cs="Arial"/>
                <w:sz w:val="28"/>
                <w:szCs w:val="36"/>
                <w:lang w:eastAsia="nb-NO"/>
              </w:rPr>
            </w:pPr>
            <w:r>
              <w:rPr>
                <w:rFonts w:ascii="Calibri" w:eastAsia="Times New Roman" w:hAnsi="Calibri" w:cs="Calibri"/>
                <w:color w:val="000000"/>
                <w:kern w:val="24"/>
                <w:position w:val="1"/>
                <w:sz w:val="28"/>
                <w:szCs w:val="56"/>
                <w:lang w:eastAsia="nb-NO"/>
              </w:rPr>
              <w:t>Land A kutter</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6E46D" w14:textId="77777777" w:rsidR="005C6878" w:rsidRPr="00C4226C" w:rsidRDefault="005C6878" w:rsidP="00905604">
            <w:pPr>
              <w:spacing w:before="134" w:after="0" w:line="240" w:lineRule="auto"/>
              <w:textAlignment w:val="baseline"/>
              <w:rPr>
                <w:rFonts w:ascii="Arial" w:eastAsia="Times New Roman" w:hAnsi="Arial" w:cs="Arial"/>
                <w:sz w:val="28"/>
                <w:szCs w:val="36"/>
                <w:lang w:eastAsia="nb-NO"/>
              </w:rPr>
            </w:pPr>
            <w:r w:rsidRPr="00C4226C">
              <w:rPr>
                <w:rFonts w:ascii="Calibri" w:eastAsia="Times New Roman" w:hAnsi="Calibri" w:cs="Calibri"/>
                <w:color w:val="000000"/>
                <w:kern w:val="24"/>
                <w:position w:val="1"/>
                <w:sz w:val="28"/>
                <w:szCs w:val="56"/>
                <w:lang w:eastAsia="nb-NO"/>
              </w:rPr>
              <w:t xml:space="preserve"> </w:t>
            </w:r>
            <w:r>
              <w:rPr>
                <w:rFonts w:ascii="Calibri" w:eastAsia="Times New Roman" w:hAnsi="Calibri" w:cs="Calibri"/>
                <w:color w:val="000000"/>
                <w:kern w:val="24"/>
                <w:position w:val="1"/>
                <w:sz w:val="28"/>
                <w:szCs w:val="56"/>
                <w:lang w:eastAsia="nb-NO"/>
              </w:rPr>
              <w:t>1,</w:t>
            </w:r>
            <w:r w:rsidRPr="00C4226C">
              <w:rPr>
                <w:rFonts w:ascii="Calibri" w:eastAsia="Times New Roman" w:hAnsi="Calibri" w:cs="Calibri"/>
                <w:color w:val="000000"/>
                <w:kern w:val="24"/>
                <w:position w:val="1"/>
                <w:sz w:val="28"/>
                <w:szCs w:val="56"/>
                <w:lang w:eastAsia="nb-NO"/>
              </w:rPr>
              <w:t xml:space="preserve"> </w:t>
            </w:r>
            <w:r>
              <w:rPr>
                <w:rFonts w:ascii="Calibri" w:eastAsia="Times New Roman" w:hAnsi="Calibri" w:cs="Calibri"/>
                <w:color w:val="000000"/>
                <w:kern w:val="24"/>
                <w:position w:val="1"/>
                <w:sz w:val="28"/>
                <w:szCs w:val="56"/>
                <w:lang w:eastAsia="nb-NO"/>
              </w:rPr>
              <w:t>1</w:t>
            </w:r>
          </w:p>
        </w:tc>
        <w:tc>
          <w:tcPr>
            <w:tcW w:w="17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C95E744" w14:textId="5B0506FA" w:rsidR="005C6878" w:rsidRPr="00C4226C" w:rsidRDefault="005C6878" w:rsidP="005C6878">
            <w:pPr>
              <w:spacing w:before="134" w:after="0" w:line="240" w:lineRule="auto"/>
              <w:textAlignment w:val="baseline"/>
              <w:rPr>
                <w:rFonts w:ascii="Arial" w:eastAsia="Times New Roman" w:hAnsi="Arial" w:cs="Arial"/>
                <w:sz w:val="28"/>
                <w:szCs w:val="36"/>
                <w:lang w:eastAsia="nb-NO"/>
              </w:rPr>
            </w:pPr>
            <w:r w:rsidRPr="00C4226C">
              <w:rPr>
                <w:rFonts w:ascii="Calibri" w:eastAsia="Times New Roman" w:hAnsi="Calibri" w:cs="Calibri"/>
                <w:color w:val="000000"/>
                <w:kern w:val="24"/>
                <w:position w:val="1"/>
                <w:sz w:val="28"/>
                <w:szCs w:val="56"/>
                <w:lang w:eastAsia="nb-NO"/>
              </w:rPr>
              <w:t xml:space="preserve"> -</w:t>
            </w:r>
            <w:r w:rsidRPr="003A22E5">
              <w:rPr>
                <w:sz w:val="28"/>
              </w:rPr>
              <w:t>½,</w:t>
            </w:r>
            <w:r w:rsidRPr="00C4226C">
              <w:rPr>
                <w:rFonts w:ascii="Calibri" w:eastAsia="Times New Roman" w:hAnsi="Calibri" w:cs="Calibri"/>
                <w:color w:val="000000"/>
                <w:kern w:val="24"/>
                <w:position w:val="1"/>
                <w:sz w:val="28"/>
                <w:szCs w:val="56"/>
                <w:lang w:eastAsia="nb-NO"/>
              </w:rPr>
              <w:t xml:space="preserve"> </w:t>
            </w:r>
            <w:r>
              <w:rPr>
                <w:rFonts w:ascii="Calibri" w:eastAsia="Times New Roman" w:hAnsi="Calibri" w:cs="Calibri"/>
                <w:color w:val="000000"/>
                <w:kern w:val="24"/>
                <w:position w:val="1"/>
                <w:sz w:val="28"/>
                <w:szCs w:val="56"/>
                <w:lang w:eastAsia="nb-NO"/>
              </w:rPr>
              <w:t>-</w:t>
            </w:r>
            <w:r w:rsidRPr="003A22E5">
              <w:rPr>
                <w:sz w:val="28"/>
              </w:rPr>
              <w:t>½</w:t>
            </w:r>
          </w:p>
        </w:tc>
      </w:tr>
      <w:tr w:rsidR="005C6878" w:rsidRPr="00C4226C" w14:paraId="0EB11EF3" w14:textId="77777777" w:rsidTr="00905604">
        <w:trPr>
          <w:trHeight w:val="939"/>
        </w:trPr>
        <w:tc>
          <w:tcPr>
            <w:tcW w:w="174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14B68EB" w14:textId="77777777" w:rsidR="005C6878" w:rsidRPr="00C4226C" w:rsidRDefault="005C6878" w:rsidP="00905604">
            <w:pPr>
              <w:spacing w:before="134" w:after="0" w:line="240" w:lineRule="auto"/>
              <w:textAlignment w:val="baseline"/>
              <w:rPr>
                <w:rFonts w:ascii="Arial" w:eastAsia="Times New Roman" w:hAnsi="Arial" w:cs="Arial"/>
                <w:sz w:val="28"/>
                <w:szCs w:val="36"/>
                <w:lang w:eastAsia="nb-NO"/>
              </w:rPr>
            </w:pPr>
            <w:r>
              <w:rPr>
                <w:rFonts w:ascii="Calibri" w:eastAsia="Times New Roman" w:hAnsi="Calibri" w:cs="Calibri"/>
                <w:color w:val="000000"/>
                <w:kern w:val="24"/>
                <w:position w:val="1"/>
                <w:sz w:val="28"/>
                <w:szCs w:val="56"/>
                <w:lang w:eastAsia="nb-NO"/>
              </w:rPr>
              <w:t>Land A kutter i</w:t>
            </w:r>
            <w:r w:rsidRPr="00C4226C">
              <w:rPr>
                <w:rFonts w:ascii="Calibri" w:eastAsia="Times New Roman" w:hAnsi="Calibri" w:cs="Calibri"/>
                <w:color w:val="000000"/>
                <w:kern w:val="24"/>
                <w:position w:val="1"/>
                <w:sz w:val="28"/>
                <w:szCs w:val="56"/>
                <w:lang w:eastAsia="nb-NO"/>
              </w:rPr>
              <w:t xml:space="preserve">kke </w:t>
            </w:r>
          </w:p>
        </w:tc>
        <w:tc>
          <w:tcPr>
            <w:tcW w:w="174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505008B" w14:textId="48DD0ECE" w:rsidR="005C6878" w:rsidRPr="00C4226C" w:rsidRDefault="005C6878" w:rsidP="00905604">
            <w:pPr>
              <w:spacing w:before="134" w:after="0" w:line="240" w:lineRule="auto"/>
              <w:textAlignment w:val="baseline"/>
              <w:rPr>
                <w:rFonts w:ascii="Arial" w:eastAsia="Times New Roman" w:hAnsi="Arial" w:cs="Arial"/>
                <w:sz w:val="28"/>
                <w:szCs w:val="36"/>
                <w:lang w:eastAsia="nb-NO"/>
              </w:rPr>
            </w:pPr>
            <w:r w:rsidRPr="003A22E5">
              <w:rPr>
                <w:sz w:val="28"/>
              </w:rPr>
              <w:t>½,</w:t>
            </w:r>
            <w:r w:rsidRPr="00C4226C">
              <w:rPr>
                <w:rFonts w:ascii="Calibri" w:eastAsia="Times New Roman" w:hAnsi="Calibri" w:cs="Calibri"/>
                <w:color w:val="000000"/>
                <w:kern w:val="24"/>
                <w:position w:val="1"/>
                <w:sz w:val="28"/>
                <w:szCs w:val="56"/>
                <w:lang w:eastAsia="nb-NO"/>
              </w:rPr>
              <w:t xml:space="preserve"> -</w:t>
            </w:r>
            <w:r w:rsidRPr="003A22E5">
              <w:rPr>
                <w:sz w:val="28"/>
              </w:rPr>
              <w:t>½</w:t>
            </w:r>
            <w:r w:rsidRPr="00C4226C">
              <w:rPr>
                <w:rFonts w:ascii="Calibri" w:eastAsia="Times New Roman" w:hAnsi="Calibri" w:cs="Calibri"/>
                <w:color w:val="000000"/>
                <w:kern w:val="24"/>
                <w:position w:val="1"/>
                <w:sz w:val="28"/>
                <w:szCs w:val="56"/>
                <w:lang w:eastAsia="nb-NO"/>
              </w:rPr>
              <w:t xml:space="preserve"> </w:t>
            </w:r>
          </w:p>
        </w:tc>
        <w:tc>
          <w:tcPr>
            <w:tcW w:w="174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5BF2DA64" w14:textId="77777777" w:rsidR="005C6878" w:rsidRPr="00C4226C" w:rsidRDefault="005C6878" w:rsidP="00905604">
            <w:pPr>
              <w:spacing w:before="134" w:after="0" w:line="240" w:lineRule="auto"/>
              <w:textAlignment w:val="baseline"/>
              <w:rPr>
                <w:rFonts w:ascii="Arial" w:eastAsia="Times New Roman" w:hAnsi="Arial" w:cs="Arial"/>
                <w:sz w:val="28"/>
                <w:szCs w:val="36"/>
                <w:lang w:eastAsia="nb-NO"/>
              </w:rPr>
            </w:pPr>
            <w:r w:rsidRPr="00C4226C">
              <w:rPr>
                <w:rFonts w:ascii="Calibri" w:eastAsia="Times New Roman" w:hAnsi="Calibri" w:cs="Calibri"/>
                <w:color w:val="000000"/>
                <w:kern w:val="24"/>
                <w:position w:val="1"/>
                <w:sz w:val="28"/>
                <w:szCs w:val="56"/>
                <w:lang w:eastAsia="nb-NO"/>
              </w:rPr>
              <w:t xml:space="preserve"> </w:t>
            </w:r>
            <w:r>
              <w:rPr>
                <w:rFonts w:ascii="Calibri" w:eastAsia="Times New Roman" w:hAnsi="Calibri" w:cs="Calibri"/>
                <w:color w:val="000000"/>
                <w:kern w:val="24"/>
                <w:position w:val="1"/>
                <w:sz w:val="28"/>
                <w:szCs w:val="56"/>
                <w:lang w:eastAsia="nb-NO"/>
              </w:rPr>
              <w:t>0</w:t>
            </w:r>
            <w:r w:rsidRPr="00C4226C">
              <w:rPr>
                <w:rFonts w:ascii="Calibri" w:eastAsia="Times New Roman" w:hAnsi="Calibri" w:cs="Calibri"/>
                <w:color w:val="000000"/>
                <w:kern w:val="24"/>
                <w:position w:val="1"/>
                <w:sz w:val="28"/>
                <w:szCs w:val="56"/>
                <w:lang w:eastAsia="nb-NO"/>
              </w:rPr>
              <w:t xml:space="preserve">, </w:t>
            </w:r>
            <w:r>
              <w:rPr>
                <w:rFonts w:ascii="Calibri" w:eastAsia="Times New Roman" w:hAnsi="Calibri" w:cs="Calibri"/>
                <w:color w:val="000000"/>
                <w:kern w:val="24"/>
                <w:position w:val="1"/>
                <w:sz w:val="28"/>
                <w:szCs w:val="56"/>
                <w:lang w:eastAsia="nb-NO"/>
              </w:rPr>
              <w:t>0</w:t>
            </w:r>
          </w:p>
        </w:tc>
      </w:tr>
    </w:tbl>
    <w:p w14:paraId="3BFD03FA" w14:textId="0EE3BD2B" w:rsidR="005C6878" w:rsidRDefault="00021EFD" w:rsidP="005C6878">
      <w:r>
        <w:t>Tabell 2</w:t>
      </w:r>
    </w:p>
    <w:p w14:paraId="14D1AF73" w14:textId="33E4DDB2" w:rsidR="005C6878" w:rsidRDefault="00021EFD" w:rsidP="001E0E9C">
      <w:r>
        <w:t>Hvis landene bare er opptatt av sine egne nettogevinster slik disse er spesifisert i tabell 2, v</w:t>
      </w:r>
      <w:r w:rsidR="002341EC">
        <w:t xml:space="preserve">il landene </w:t>
      </w:r>
      <w:r>
        <w:t>da</w:t>
      </w:r>
      <w:r w:rsidR="002341EC">
        <w:t xml:space="preserve"> kutte utslippene? Begrunn svaret. Kan du være sikker på utfallet? </w:t>
      </w:r>
    </w:p>
    <w:p w14:paraId="5D97F7B6" w14:textId="1BA27ECF" w:rsidR="004F6182" w:rsidRPr="002341EC" w:rsidRDefault="002341EC" w:rsidP="001E0E9C">
      <w:pPr>
        <w:rPr>
          <w:color w:val="FF0000"/>
        </w:rPr>
      </w:pPr>
      <w:r>
        <w:rPr>
          <w:color w:val="FF0000"/>
        </w:rPr>
        <w:t xml:space="preserve">Dette er nå blitt et koordineringsspill, mens spillet over var et </w:t>
      </w:r>
      <w:r w:rsidR="00B25439">
        <w:rPr>
          <w:color w:val="FF0000"/>
        </w:rPr>
        <w:t>F</w:t>
      </w:r>
      <w:r>
        <w:rPr>
          <w:color w:val="FF0000"/>
        </w:rPr>
        <w:t xml:space="preserve">angenes dilemma-spill. Både situasjonen der begge land kutter, og situasjonen der ingen kutter, er nå likevekter (Nash-likevekt; dette begrepet er ikke grundig gjennomgått i kurset). Begge disse situasjonene er nå slik at ingen vil angre på sin strategi, gitt den andres strategi. </w:t>
      </w:r>
      <w:r w:rsidR="00B25439">
        <w:rPr>
          <w:color w:val="FF0000"/>
        </w:rPr>
        <w:t xml:space="preserve">Både situasjonen der begge kutter og der ingen kutter </w:t>
      </w:r>
      <w:r w:rsidR="00021EFD">
        <w:rPr>
          <w:color w:val="FF0000"/>
        </w:rPr>
        <w:t xml:space="preserve">er derfor mulige, så vi kan ikke være sikre på utfallet. </w:t>
      </w:r>
      <w:r>
        <w:rPr>
          <w:color w:val="FF0000"/>
        </w:rPr>
        <w:t>(Men fordi det er bedre for begge at begge kutter, vil det være naturlig at de rett og slett snakker sammen og blir enige om å koordinere seg om at begge kutter. Hvis begge tror at den andre skal kutte, har ingen lenger noen grunn til å la være å kutte selv.)</w:t>
      </w:r>
    </w:p>
    <w:p w14:paraId="75129CCB" w14:textId="6B8DC303" w:rsidR="00251C7C" w:rsidRDefault="00251C7C" w:rsidP="005A0BB2"/>
    <w:p w14:paraId="757F9B07" w14:textId="2D72F739" w:rsidR="00251C7C" w:rsidRDefault="00251C7C" w:rsidP="00251C7C">
      <w:pPr>
        <w:pStyle w:val="Heading1"/>
      </w:pPr>
      <w:r>
        <w:t xml:space="preserve">Oppgave </w:t>
      </w:r>
      <w:r w:rsidR="00B16576">
        <w:t>3</w:t>
      </w:r>
      <w:r w:rsidR="00027C7E">
        <w:t xml:space="preserve"> (teller </w:t>
      </w:r>
      <w:r w:rsidR="009C2064">
        <w:t>35</w:t>
      </w:r>
      <w:r w:rsidR="00027C7E">
        <w:t>%)</w:t>
      </w:r>
    </w:p>
    <w:p w14:paraId="1B1937F4" w14:textId="6616030B" w:rsidR="005A0BB2" w:rsidRDefault="00DB20E9" w:rsidP="005A0BB2">
      <w:r>
        <w:t xml:space="preserve">Fem </w:t>
      </w:r>
      <w:r w:rsidR="00C8366A">
        <w:t>personer bor</w:t>
      </w:r>
      <w:r w:rsidR="004C7CED">
        <w:t xml:space="preserve"> på en øy. Øya </w:t>
      </w:r>
      <w:r w:rsidR="00C8366A">
        <w:t xml:space="preserve">ligger nær land, men </w:t>
      </w:r>
      <w:r w:rsidR="004C7CED">
        <w:t xml:space="preserve">har ingen fastlandsforbindelse, og </w:t>
      </w:r>
      <w:r w:rsidR="00C8366A">
        <w:t>innbygg</w:t>
      </w:r>
      <w:r w:rsidR="004C7CED">
        <w:t>erne er derfor avhengig av båt. En av dem har foreslått at de skal spleise på å bygge en</w:t>
      </w:r>
      <w:r w:rsidR="00C8366A">
        <w:t xml:space="preserve"> enkel</w:t>
      </w:r>
      <w:r w:rsidR="004C7CED">
        <w:t xml:space="preserve"> bru til fastlandet. Bygging av brua vil koste 500 000</w:t>
      </w:r>
      <w:r>
        <w:t xml:space="preserve"> kroner.</w:t>
      </w:r>
      <w:r w:rsidR="004C7CED">
        <w:t xml:space="preserve"> </w:t>
      </w:r>
      <w:r w:rsidR="00E2713A">
        <w:t>Innbyggerne har ulik livssituasjon</w:t>
      </w:r>
      <w:r w:rsidR="00DB429C">
        <w:t xml:space="preserve"> og</w:t>
      </w:r>
      <w:r w:rsidR="00E2713A">
        <w:t xml:space="preserve"> ulike behov</w:t>
      </w:r>
      <w:r w:rsidR="00DB429C">
        <w:t xml:space="preserve">, og hver av dem har ulik </w:t>
      </w:r>
      <w:r w:rsidR="009064AE">
        <w:t xml:space="preserve">maksimal </w:t>
      </w:r>
      <w:r w:rsidR="004C7CED">
        <w:t>betalingsvillighet for tiltaket</w:t>
      </w:r>
      <w:r w:rsidR="00DB429C">
        <w:t>,</w:t>
      </w:r>
      <w:r w:rsidR="004C7CED">
        <w:t xml:space="preserve"> </w:t>
      </w:r>
      <w:r w:rsidR="009064AE">
        <w:t xml:space="preserve">slik tabellen under </w:t>
      </w:r>
      <w:r w:rsidR="004C7CED">
        <w:t>oppsummer</w:t>
      </w:r>
      <w:r w:rsidR="009064AE">
        <w:t>er</w:t>
      </w:r>
      <w:r w:rsidR="004C7CED">
        <w:t xml:space="preserve">. </w:t>
      </w:r>
    </w:p>
    <w:p w14:paraId="0F218E28" w14:textId="77777777" w:rsidR="005A0BB2" w:rsidRDefault="005A0BB2" w:rsidP="005A0BB2"/>
    <w:tbl>
      <w:tblPr>
        <w:tblStyle w:val="TableGrid"/>
        <w:tblW w:w="0" w:type="auto"/>
        <w:tblLook w:val="04A0" w:firstRow="1" w:lastRow="0" w:firstColumn="1" w:lastColumn="0" w:noHBand="0" w:noVBand="1"/>
      </w:tblPr>
      <w:tblGrid>
        <w:gridCol w:w="1842"/>
        <w:gridCol w:w="1842"/>
        <w:gridCol w:w="1843"/>
      </w:tblGrid>
      <w:tr w:rsidR="005A0BB2" w14:paraId="35B207F4" w14:textId="77777777" w:rsidTr="004F6182">
        <w:tc>
          <w:tcPr>
            <w:tcW w:w="1842" w:type="dxa"/>
          </w:tcPr>
          <w:p w14:paraId="15575B57" w14:textId="77777777" w:rsidR="005A0BB2" w:rsidRDefault="005A0BB2" w:rsidP="004F6182"/>
        </w:tc>
        <w:tc>
          <w:tcPr>
            <w:tcW w:w="1842" w:type="dxa"/>
          </w:tcPr>
          <w:p w14:paraId="5357E508" w14:textId="7BCD5A02" w:rsidR="005A0BB2" w:rsidRDefault="00C8366A" w:rsidP="004F6182">
            <w:r>
              <w:t>Behov for bru</w:t>
            </w:r>
            <w:r w:rsidR="004C7CED">
              <w:t xml:space="preserve">  </w:t>
            </w:r>
          </w:p>
        </w:tc>
        <w:tc>
          <w:tcPr>
            <w:tcW w:w="1843" w:type="dxa"/>
          </w:tcPr>
          <w:p w14:paraId="6DFA483C" w14:textId="337EAF9E" w:rsidR="005A0BB2" w:rsidRDefault="004C7CED" w:rsidP="004F6182">
            <w:r>
              <w:t>B</w:t>
            </w:r>
            <w:r w:rsidR="005A0BB2">
              <w:t xml:space="preserve">etalingsvillighet for </w:t>
            </w:r>
            <w:r>
              <w:t xml:space="preserve">bru </w:t>
            </w:r>
          </w:p>
        </w:tc>
      </w:tr>
      <w:tr w:rsidR="005A0BB2" w14:paraId="08B69A24" w14:textId="77777777" w:rsidTr="004F6182">
        <w:tc>
          <w:tcPr>
            <w:tcW w:w="1842" w:type="dxa"/>
          </w:tcPr>
          <w:p w14:paraId="09E7F3AF" w14:textId="0D43810C" w:rsidR="005A0BB2" w:rsidRDefault="00FA66D2" w:rsidP="004F6182">
            <w:r>
              <w:t>Innbygg</w:t>
            </w:r>
            <w:r w:rsidR="004C7CED">
              <w:t>er 1</w:t>
            </w:r>
          </w:p>
        </w:tc>
        <w:tc>
          <w:tcPr>
            <w:tcW w:w="1842" w:type="dxa"/>
          </w:tcPr>
          <w:p w14:paraId="227C4476" w14:textId="5AC09E9D" w:rsidR="005A0BB2" w:rsidRDefault="00C8366A" w:rsidP="00BB3385">
            <w:r>
              <w:t>Planlegger</w:t>
            </w:r>
            <w:r w:rsidR="00FA66D2">
              <w:t xml:space="preserve"> </w:t>
            </w:r>
            <w:r w:rsidR="00BB3385">
              <w:t xml:space="preserve">kafé på øya </w:t>
            </w:r>
          </w:p>
        </w:tc>
        <w:tc>
          <w:tcPr>
            <w:tcW w:w="1843" w:type="dxa"/>
          </w:tcPr>
          <w:p w14:paraId="145B2C13" w14:textId="29B72A2A" w:rsidR="005A0BB2" w:rsidRDefault="005A0BB2" w:rsidP="00C8366A">
            <w:r>
              <w:t>35</w:t>
            </w:r>
            <w:r w:rsidR="00C8366A">
              <w:t>0 000</w:t>
            </w:r>
            <w:r w:rsidR="00DB20E9">
              <w:t xml:space="preserve"> </w:t>
            </w:r>
            <w:r>
              <w:t>kr</w:t>
            </w:r>
          </w:p>
        </w:tc>
      </w:tr>
      <w:tr w:rsidR="005A0BB2" w14:paraId="25C00F58" w14:textId="77777777" w:rsidTr="004F6182">
        <w:tc>
          <w:tcPr>
            <w:tcW w:w="1842" w:type="dxa"/>
          </w:tcPr>
          <w:p w14:paraId="60440442" w14:textId="2C51DB3B" w:rsidR="005A0BB2" w:rsidRDefault="00FA66D2" w:rsidP="00C8366A">
            <w:r>
              <w:t>Innbygger</w:t>
            </w:r>
            <w:r w:rsidR="004C7CED">
              <w:t xml:space="preserve"> 2</w:t>
            </w:r>
          </w:p>
        </w:tc>
        <w:tc>
          <w:tcPr>
            <w:tcW w:w="1842" w:type="dxa"/>
          </w:tcPr>
          <w:p w14:paraId="2C64461F" w14:textId="0D867DC5" w:rsidR="005A0BB2" w:rsidRDefault="00FA66D2" w:rsidP="00FA66D2">
            <w:r>
              <w:t>Gammel og skrøpelig, reiser aldri til fastlandet</w:t>
            </w:r>
          </w:p>
        </w:tc>
        <w:tc>
          <w:tcPr>
            <w:tcW w:w="1843" w:type="dxa"/>
          </w:tcPr>
          <w:p w14:paraId="1DE2ED8D" w14:textId="30A65929" w:rsidR="005A0BB2" w:rsidRDefault="005A0BB2" w:rsidP="004F6182">
            <w:r>
              <w:t>0 kr</w:t>
            </w:r>
          </w:p>
        </w:tc>
      </w:tr>
      <w:tr w:rsidR="005A0BB2" w14:paraId="22A21F97" w14:textId="77777777" w:rsidTr="004F6182">
        <w:tc>
          <w:tcPr>
            <w:tcW w:w="1842" w:type="dxa"/>
          </w:tcPr>
          <w:p w14:paraId="541963A2" w14:textId="2AE21CBF" w:rsidR="005A0BB2" w:rsidRDefault="00FA66D2" w:rsidP="004F6182">
            <w:r>
              <w:t>Innbygger 3</w:t>
            </w:r>
          </w:p>
        </w:tc>
        <w:tc>
          <w:tcPr>
            <w:tcW w:w="1842" w:type="dxa"/>
          </w:tcPr>
          <w:p w14:paraId="6D100E52" w14:textId="301F3D5B" w:rsidR="005A0BB2" w:rsidRDefault="00FA66D2" w:rsidP="00FA66D2">
            <w:r>
              <w:t xml:space="preserve">Jobber på fastlandet, har stram økonomi </w:t>
            </w:r>
            <w:r w:rsidR="005A0BB2">
              <w:t xml:space="preserve"> </w:t>
            </w:r>
          </w:p>
        </w:tc>
        <w:tc>
          <w:tcPr>
            <w:tcW w:w="1843" w:type="dxa"/>
          </w:tcPr>
          <w:p w14:paraId="1C026324" w14:textId="3AA73844" w:rsidR="005A0BB2" w:rsidRDefault="00FA66D2" w:rsidP="00FA66D2">
            <w:r>
              <w:t>5</w:t>
            </w:r>
            <w:r w:rsidR="003737CF">
              <w:t>0</w:t>
            </w:r>
            <w:r w:rsidR="005A0BB2">
              <w:t xml:space="preserve"> </w:t>
            </w:r>
            <w:r w:rsidR="004C7CED">
              <w:t>000</w:t>
            </w:r>
            <w:r w:rsidR="00DB20E9">
              <w:t xml:space="preserve"> </w:t>
            </w:r>
            <w:r w:rsidR="005A0BB2">
              <w:t>kr</w:t>
            </w:r>
          </w:p>
        </w:tc>
      </w:tr>
      <w:tr w:rsidR="005A0BB2" w14:paraId="2E192C98" w14:textId="77777777" w:rsidTr="004F6182">
        <w:tc>
          <w:tcPr>
            <w:tcW w:w="1842" w:type="dxa"/>
          </w:tcPr>
          <w:p w14:paraId="40A2B095" w14:textId="3BC9034D" w:rsidR="005A0BB2" w:rsidRDefault="00FA66D2" w:rsidP="004F6182">
            <w:r>
              <w:t>Innbygger 4</w:t>
            </w:r>
          </w:p>
        </w:tc>
        <w:tc>
          <w:tcPr>
            <w:tcW w:w="1842" w:type="dxa"/>
          </w:tcPr>
          <w:p w14:paraId="3C5D1DF8" w14:textId="04DC0565" w:rsidR="005A0BB2" w:rsidRDefault="00FA66D2" w:rsidP="00FA66D2">
            <w:r>
              <w:t xml:space="preserve">Jobber på fastlandet, har god økonomi </w:t>
            </w:r>
          </w:p>
        </w:tc>
        <w:tc>
          <w:tcPr>
            <w:tcW w:w="1843" w:type="dxa"/>
          </w:tcPr>
          <w:p w14:paraId="5B5384C4" w14:textId="11F3ECC9" w:rsidR="005A0BB2" w:rsidRDefault="005A0BB2" w:rsidP="0067305D">
            <w:r>
              <w:t>2</w:t>
            </w:r>
            <w:r w:rsidR="0067305D">
              <w:t>5</w:t>
            </w:r>
            <w:r w:rsidR="00FA66D2">
              <w:t>0 000</w:t>
            </w:r>
            <w:r w:rsidR="00DB20E9">
              <w:t xml:space="preserve"> </w:t>
            </w:r>
            <w:r>
              <w:t>kr</w:t>
            </w:r>
          </w:p>
        </w:tc>
      </w:tr>
      <w:tr w:rsidR="005A0BB2" w14:paraId="6B1C7576" w14:textId="77777777" w:rsidTr="004F6182">
        <w:tc>
          <w:tcPr>
            <w:tcW w:w="1842" w:type="dxa"/>
          </w:tcPr>
          <w:p w14:paraId="16D09172" w14:textId="3ED78616" w:rsidR="005A0BB2" w:rsidRPr="00076987" w:rsidRDefault="00FA66D2" w:rsidP="004F6182">
            <w:pPr>
              <w:rPr>
                <w:lang w:val="da-DK"/>
              </w:rPr>
            </w:pPr>
            <w:r>
              <w:t>Innbygger 5</w:t>
            </w:r>
          </w:p>
        </w:tc>
        <w:tc>
          <w:tcPr>
            <w:tcW w:w="1842" w:type="dxa"/>
          </w:tcPr>
          <w:p w14:paraId="5A688E2A" w14:textId="56F3AF56" w:rsidR="005A0BB2" w:rsidRDefault="00FA66D2" w:rsidP="00BB3385">
            <w:r>
              <w:t>Hater fremmede</w:t>
            </w:r>
            <w:r w:rsidR="00BB3385">
              <w:t>. E</w:t>
            </w:r>
            <w:r>
              <w:t>lsker ro, fred og båtliv</w:t>
            </w:r>
            <w:r w:rsidR="00BB3385">
              <w:t>.</w:t>
            </w:r>
          </w:p>
        </w:tc>
        <w:tc>
          <w:tcPr>
            <w:tcW w:w="1843" w:type="dxa"/>
          </w:tcPr>
          <w:p w14:paraId="7822D398" w14:textId="13F7E6B0" w:rsidR="005A0BB2" w:rsidRDefault="005A0BB2" w:rsidP="00FA66D2">
            <w:r>
              <w:t xml:space="preserve">- </w:t>
            </w:r>
            <w:r w:rsidR="00FA66D2">
              <w:t>10</w:t>
            </w:r>
            <w:r>
              <w:t xml:space="preserve"> </w:t>
            </w:r>
            <w:r w:rsidR="004C7CED">
              <w:t>000</w:t>
            </w:r>
            <w:r w:rsidR="00DB20E9">
              <w:t xml:space="preserve"> </w:t>
            </w:r>
            <w:r>
              <w:t>kr</w:t>
            </w:r>
          </w:p>
        </w:tc>
      </w:tr>
    </w:tbl>
    <w:p w14:paraId="7C8A426C" w14:textId="77777777" w:rsidR="0053733B" w:rsidRDefault="0053733B" w:rsidP="005A0BB2">
      <w:pPr>
        <w:rPr>
          <w:color w:val="000000" w:themeColor="text1"/>
          <w:lang w:eastAsia="zh-CN"/>
        </w:rPr>
      </w:pPr>
    </w:p>
    <w:p w14:paraId="3DD32AD3" w14:textId="6B6E2B91" w:rsidR="005A0BB2" w:rsidRPr="00A60B40" w:rsidRDefault="0053733B" w:rsidP="005A0BB2">
      <w:r>
        <w:rPr>
          <w:color w:val="000000" w:themeColor="text1"/>
          <w:lang w:eastAsia="zh-CN"/>
        </w:rPr>
        <w:t>Betrakt følgende forslag: «Brua bygges, og kostnadene deles likt på alle innbyggere på øya.»</w:t>
      </w:r>
    </w:p>
    <w:p w14:paraId="776E9B29" w14:textId="1AD71779" w:rsidR="000867F9" w:rsidRDefault="00FA66D2" w:rsidP="005A0BB2">
      <w:pPr>
        <w:rPr>
          <w:color w:val="000000" w:themeColor="text1"/>
          <w:lang w:eastAsia="zh-CN"/>
        </w:rPr>
      </w:pPr>
      <w:r>
        <w:rPr>
          <w:color w:val="000000" w:themeColor="text1"/>
          <w:lang w:eastAsia="zh-CN"/>
        </w:rPr>
        <w:t>a)</w:t>
      </w:r>
      <w:r w:rsidR="00CD7218">
        <w:rPr>
          <w:color w:val="000000" w:themeColor="text1"/>
          <w:lang w:eastAsia="zh-CN"/>
        </w:rPr>
        <w:t xml:space="preserve"> </w:t>
      </w:r>
      <w:r w:rsidR="00B16576">
        <w:rPr>
          <w:color w:val="000000" w:themeColor="text1"/>
          <w:lang w:eastAsia="zh-CN"/>
        </w:rPr>
        <w:t xml:space="preserve">(2,5%) </w:t>
      </w:r>
      <w:r w:rsidR="00A55092">
        <w:rPr>
          <w:color w:val="000000" w:themeColor="text1"/>
          <w:lang w:eastAsia="zh-CN"/>
        </w:rPr>
        <w:t>Forklar hvorfor</w:t>
      </w:r>
      <w:r w:rsidR="000867F9">
        <w:rPr>
          <w:color w:val="000000" w:themeColor="text1"/>
          <w:lang w:eastAsia="zh-CN"/>
        </w:rPr>
        <w:t xml:space="preserve"> gjennomføring av forslaget </w:t>
      </w:r>
      <w:r w:rsidR="00A55092">
        <w:rPr>
          <w:color w:val="000000" w:themeColor="text1"/>
          <w:lang w:eastAsia="zh-CN"/>
        </w:rPr>
        <w:t>ikke vil være en</w:t>
      </w:r>
      <w:r w:rsidR="000867F9">
        <w:rPr>
          <w:color w:val="000000" w:themeColor="text1"/>
          <w:lang w:eastAsia="zh-CN"/>
        </w:rPr>
        <w:t xml:space="preserve"> Paretoforbedring</w:t>
      </w:r>
      <w:r w:rsidR="00A55092">
        <w:rPr>
          <w:color w:val="000000" w:themeColor="text1"/>
          <w:lang w:eastAsia="zh-CN"/>
        </w:rPr>
        <w:t>.</w:t>
      </w:r>
    </w:p>
    <w:p w14:paraId="07434F01" w14:textId="42038FD6" w:rsidR="000867F9" w:rsidRPr="000867F9" w:rsidRDefault="000867F9" w:rsidP="005A0BB2">
      <w:pPr>
        <w:rPr>
          <w:color w:val="FF0000"/>
          <w:lang w:eastAsia="zh-CN"/>
        </w:rPr>
      </w:pPr>
      <w:r>
        <w:rPr>
          <w:color w:val="FF0000"/>
          <w:lang w:eastAsia="zh-CN"/>
        </w:rPr>
        <w:t>En Paretoforbedring bedrer situasjonen til minst en person uten å forverre situasjonen til noen andre. Dette tiltaket vil bedre situasjonen til innbygger 1 og 4, men vil forverre situasjonen for alle de andre</w:t>
      </w:r>
      <w:r w:rsidR="00E2713A">
        <w:rPr>
          <w:color w:val="FF0000"/>
          <w:lang w:eastAsia="zh-CN"/>
        </w:rPr>
        <w:t>, som har lavere betalingsvillighet enn kostnaden de må betale</w:t>
      </w:r>
      <w:r>
        <w:rPr>
          <w:color w:val="FF0000"/>
          <w:lang w:eastAsia="zh-CN"/>
        </w:rPr>
        <w:t xml:space="preserve">. </w:t>
      </w:r>
    </w:p>
    <w:p w14:paraId="691EBD56" w14:textId="7A3DF2B5" w:rsidR="005A0BB2" w:rsidRDefault="000867F9" w:rsidP="005A0BB2">
      <w:pPr>
        <w:rPr>
          <w:color w:val="000000" w:themeColor="text1"/>
          <w:lang w:eastAsia="zh-CN"/>
        </w:rPr>
      </w:pPr>
      <w:r>
        <w:rPr>
          <w:color w:val="000000" w:themeColor="text1"/>
          <w:lang w:eastAsia="zh-CN"/>
        </w:rPr>
        <w:t xml:space="preserve">b) </w:t>
      </w:r>
      <w:r w:rsidR="00B16576">
        <w:rPr>
          <w:color w:val="000000" w:themeColor="text1"/>
          <w:lang w:eastAsia="zh-CN"/>
        </w:rPr>
        <w:t xml:space="preserve">(2,5%) </w:t>
      </w:r>
      <w:r w:rsidR="0053733B">
        <w:rPr>
          <w:color w:val="000000" w:themeColor="text1"/>
          <w:lang w:eastAsia="zh-CN"/>
        </w:rPr>
        <w:t>Hvis</w:t>
      </w:r>
      <w:r w:rsidR="00BB3385">
        <w:rPr>
          <w:color w:val="000000" w:themeColor="text1"/>
          <w:lang w:eastAsia="zh-CN"/>
        </w:rPr>
        <w:t xml:space="preserve"> innbyggerne </w:t>
      </w:r>
      <w:r w:rsidR="0053733B">
        <w:rPr>
          <w:color w:val="000000" w:themeColor="text1"/>
          <w:lang w:eastAsia="zh-CN"/>
        </w:rPr>
        <w:t xml:space="preserve">stemmer over </w:t>
      </w:r>
      <w:r>
        <w:rPr>
          <w:color w:val="000000" w:themeColor="text1"/>
          <w:lang w:eastAsia="zh-CN"/>
        </w:rPr>
        <w:t>om forslaget skal gjennomføres eller ikke</w:t>
      </w:r>
      <w:r w:rsidR="0053733B">
        <w:rPr>
          <w:color w:val="000000" w:themeColor="text1"/>
          <w:lang w:eastAsia="zh-CN"/>
        </w:rPr>
        <w:t>, vil forslaget få flertall? (Anta at alle</w:t>
      </w:r>
      <w:r>
        <w:rPr>
          <w:color w:val="000000" w:themeColor="text1"/>
          <w:lang w:eastAsia="zh-CN"/>
        </w:rPr>
        <w:t xml:space="preserve"> bare tar hensyn til seg selv når de stemmer</w:t>
      </w:r>
      <w:r w:rsidR="0053733B">
        <w:rPr>
          <w:color w:val="000000" w:themeColor="text1"/>
          <w:lang w:eastAsia="zh-CN"/>
        </w:rPr>
        <w:t xml:space="preserve">.) </w:t>
      </w:r>
    </w:p>
    <w:p w14:paraId="0719B7A7" w14:textId="1944A4B0" w:rsidR="005A0BB2" w:rsidRPr="0053733B" w:rsidRDefault="00E2713A" w:rsidP="005A0BB2">
      <w:pPr>
        <w:rPr>
          <w:color w:val="FF0000"/>
          <w:lang w:eastAsia="zh-CN"/>
        </w:rPr>
      </w:pPr>
      <w:r>
        <w:rPr>
          <w:color w:val="FF0000"/>
          <w:lang w:eastAsia="zh-CN"/>
        </w:rPr>
        <w:t xml:space="preserve">Nei. </w:t>
      </w:r>
      <w:r w:rsidR="005A0BB2" w:rsidRPr="0053733B">
        <w:rPr>
          <w:color w:val="FF0000"/>
          <w:lang w:eastAsia="zh-CN"/>
        </w:rPr>
        <w:t xml:space="preserve">Kostnaden er </w:t>
      </w:r>
      <w:r w:rsidR="00BB3385" w:rsidRPr="0053733B">
        <w:rPr>
          <w:color w:val="FF0000"/>
          <w:lang w:eastAsia="zh-CN"/>
        </w:rPr>
        <w:t>50</w:t>
      </w:r>
      <w:r w:rsidR="005A0BB2" w:rsidRPr="0053733B">
        <w:rPr>
          <w:color w:val="FF0000"/>
          <w:lang w:eastAsia="zh-CN"/>
        </w:rPr>
        <w:t>0 000 kr</w:t>
      </w:r>
      <w:r w:rsidR="00352313" w:rsidRPr="0053733B">
        <w:rPr>
          <w:color w:val="FF0000"/>
          <w:lang w:eastAsia="zh-CN"/>
        </w:rPr>
        <w:t xml:space="preserve">, det vil si </w:t>
      </w:r>
      <w:r w:rsidR="00BB3385" w:rsidRPr="0053733B">
        <w:rPr>
          <w:color w:val="FF0000"/>
          <w:lang w:eastAsia="zh-CN"/>
        </w:rPr>
        <w:t>10</w:t>
      </w:r>
      <w:r w:rsidR="005A0BB2" w:rsidRPr="0053733B">
        <w:rPr>
          <w:color w:val="FF0000"/>
          <w:lang w:eastAsia="zh-CN"/>
        </w:rPr>
        <w:t>0</w:t>
      </w:r>
      <w:r w:rsidR="00BB3385" w:rsidRPr="0053733B">
        <w:rPr>
          <w:color w:val="FF0000"/>
          <w:lang w:eastAsia="zh-CN"/>
        </w:rPr>
        <w:t xml:space="preserve"> 0</w:t>
      </w:r>
      <w:r w:rsidR="005A0BB2" w:rsidRPr="0053733B">
        <w:rPr>
          <w:color w:val="FF0000"/>
          <w:lang w:eastAsia="zh-CN"/>
        </w:rPr>
        <w:t xml:space="preserve">00 kr på hver. </w:t>
      </w:r>
      <w:r w:rsidR="00352313" w:rsidRPr="0053733B">
        <w:rPr>
          <w:color w:val="FF0000"/>
          <w:lang w:eastAsia="zh-CN"/>
        </w:rPr>
        <w:t xml:space="preserve">De som har en maksimal betalingsvillighet (BV) mindre enn 100 000 kr vil derfor være motstandere av brubyggingen. To innbyggere (1 og 4) har </w:t>
      </w:r>
      <w:r w:rsidR="005A0BB2" w:rsidRPr="0053733B">
        <w:rPr>
          <w:color w:val="FF0000"/>
          <w:lang w:eastAsia="zh-CN"/>
        </w:rPr>
        <w:t xml:space="preserve">en BV ≥ </w:t>
      </w:r>
      <w:r w:rsidR="00352313" w:rsidRPr="0053733B">
        <w:rPr>
          <w:color w:val="FF0000"/>
          <w:lang w:eastAsia="zh-CN"/>
        </w:rPr>
        <w:t>1</w:t>
      </w:r>
      <w:r w:rsidR="005A0BB2" w:rsidRPr="0053733B">
        <w:rPr>
          <w:color w:val="FF0000"/>
          <w:lang w:eastAsia="zh-CN"/>
        </w:rPr>
        <w:t>00</w:t>
      </w:r>
      <w:r w:rsidR="00352313" w:rsidRPr="0053733B">
        <w:rPr>
          <w:color w:val="FF0000"/>
          <w:lang w:eastAsia="zh-CN"/>
        </w:rPr>
        <w:t xml:space="preserve"> 00</w:t>
      </w:r>
      <w:r w:rsidR="005A0BB2" w:rsidRPr="0053733B">
        <w:rPr>
          <w:color w:val="FF0000"/>
          <w:lang w:eastAsia="zh-CN"/>
        </w:rPr>
        <w:t xml:space="preserve">0 kr, </w:t>
      </w:r>
      <w:r w:rsidR="00352313" w:rsidRPr="0053733B">
        <w:rPr>
          <w:color w:val="FF0000"/>
          <w:lang w:eastAsia="zh-CN"/>
        </w:rPr>
        <w:t xml:space="preserve">mens de tre andre har ikke det, </w:t>
      </w:r>
      <w:r w:rsidR="005A0BB2" w:rsidRPr="0053733B">
        <w:rPr>
          <w:color w:val="FF0000"/>
          <w:lang w:eastAsia="zh-CN"/>
        </w:rPr>
        <w:t xml:space="preserve">så forslaget </w:t>
      </w:r>
      <w:r w:rsidR="00352313" w:rsidRPr="0053733B">
        <w:rPr>
          <w:color w:val="FF0000"/>
          <w:lang w:eastAsia="zh-CN"/>
        </w:rPr>
        <w:t>får</w:t>
      </w:r>
      <w:r w:rsidR="005A0BB2" w:rsidRPr="0053733B">
        <w:rPr>
          <w:color w:val="FF0000"/>
          <w:lang w:eastAsia="zh-CN"/>
        </w:rPr>
        <w:t xml:space="preserve"> ikke </w:t>
      </w:r>
      <w:r w:rsidR="00352313" w:rsidRPr="0053733B">
        <w:rPr>
          <w:color w:val="FF0000"/>
          <w:lang w:eastAsia="zh-CN"/>
        </w:rPr>
        <w:t>flertall</w:t>
      </w:r>
      <w:r w:rsidR="005A0BB2" w:rsidRPr="0053733B">
        <w:rPr>
          <w:color w:val="FF0000"/>
          <w:lang w:eastAsia="zh-CN"/>
        </w:rPr>
        <w:t xml:space="preserve">. </w:t>
      </w:r>
    </w:p>
    <w:p w14:paraId="348210E0" w14:textId="7EA4D516" w:rsidR="0053733B" w:rsidRDefault="0053733B" w:rsidP="005A0BB2">
      <w:pPr>
        <w:rPr>
          <w:color w:val="000000" w:themeColor="text1"/>
          <w:lang w:eastAsia="zh-CN"/>
        </w:rPr>
      </w:pPr>
      <w:r>
        <w:rPr>
          <w:color w:val="000000" w:themeColor="text1"/>
          <w:lang w:eastAsia="zh-CN"/>
        </w:rPr>
        <w:t>c</w:t>
      </w:r>
      <w:r w:rsidR="005A0BB2">
        <w:rPr>
          <w:color w:val="000000" w:themeColor="text1"/>
          <w:lang w:eastAsia="zh-CN"/>
        </w:rPr>
        <w:t xml:space="preserve">) </w:t>
      </w:r>
      <w:r w:rsidR="00027C7E">
        <w:rPr>
          <w:color w:val="000000" w:themeColor="text1"/>
          <w:lang w:eastAsia="zh-CN"/>
        </w:rPr>
        <w:t xml:space="preserve">(5%) </w:t>
      </w:r>
      <w:r>
        <w:rPr>
          <w:color w:val="000000" w:themeColor="text1"/>
          <w:lang w:eastAsia="zh-CN"/>
        </w:rPr>
        <w:t xml:space="preserve">Forklar hvordan Finansdepartementet definerer begrepet «samfunnsøkonomisk lønnsomt» i sitt </w:t>
      </w:r>
      <w:r w:rsidR="0067305D">
        <w:rPr>
          <w:color w:val="000000" w:themeColor="text1"/>
          <w:lang w:eastAsia="zh-CN"/>
        </w:rPr>
        <w:t xml:space="preserve">gjeldende </w:t>
      </w:r>
      <w:r>
        <w:rPr>
          <w:color w:val="000000" w:themeColor="text1"/>
          <w:lang w:eastAsia="zh-CN"/>
        </w:rPr>
        <w:t>rundskriv om samfunnsøkonomiske analyser</w:t>
      </w:r>
      <w:r w:rsidR="00B16576">
        <w:rPr>
          <w:color w:val="000000" w:themeColor="text1"/>
          <w:lang w:eastAsia="zh-CN"/>
        </w:rPr>
        <w:t xml:space="preserve"> (FIN 2014 på pensumlista er nå erstattet av FIN 2021, men ordlyden på dette punktet er den samme)</w:t>
      </w:r>
      <w:r>
        <w:rPr>
          <w:color w:val="000000" w:themeColor="text1"/>
          <w:lang w:eastAsia="zh-CN"/>
        </w:rPr>
        <w:t xml:space="preserve">. Ut fra </w:t>
      </w:r>
      <w:r w:rsidR="00B16576">
        <w:rPr>
          <w:color w:val="000000" w:themeColor="text1"/>
          <w:lang w:eastAsia="zh-CN"/>
        </w:rPr>
        <w:t>denne</w:t>
      </w:r>
      <w:r>
        <w:rPr>
          <w:color w:val="000000" w:themeColor="text1"/>
          <w:lang w:eastAsia="zh-CN"/>
        </w:rPr>
        <w:t xml:space="preserve"> definisjonen, v</w:t>
      </w:r>
      <w:r w:rsidR="000C1853">
        <w:rPr>
          <w:color w:val="000000" w:themeColor="text1"/>
          <w:lang w:eastAsia="zh-CN"/>
        </w:rPr>
        <w:t>il det være</w:t>
      </w:r>
      <w:r>
        <w:rPr>
          <w:color w:val="000000" w:themeColor="text1"/>
          <w:lang w:eastAsia="zh-CN"/>
        </w:rPr>
        <w:t xml:space="preserve"> samfunnsøkonomisk lønnsomt å gjennomføre forslaget</w:t>
      </w:r>
      <w:r w:rsidR="00B16576">
        <w:rPr>
          <w:color w:val="000000" w:themeColor="text1"/>
          <w:lang w:eastAsia="zh-CN"/>
        </w:rPr>
        <w:t xml:space="preserve"> om å bygge bru</w:t>
      </w:r>
      <w:r>
        <w:rPr>
          <w:color w:val="000000" w:themeColor="text1"/>
          <w:lang w:eastAsia="zh-CN"/>
        </w:rPr>
        <w:t xml:space="preserve">? </w:t>
      </w:r>
    </w:p>
    <w:p w14:paraId="658C64DC" w14:textId="48B0D598" w:rsidR="0067305D" w:rsidRDefault="000C1853" w:rsidP="0053733B">
      <w:pPr>
        <w:rPr>
          <w:color w:val="FF0000"/>
          <w:lang w:eastAsia="zh-CN"/>
        </w:rPr>
      </w:pPr>
      <w:r>
        <w:rPr>
          <w:i/>
          <w:color w:val="FF0000"/>
          <w:lang w:eastAsia="zh-CN"/>
        </w:rPr>
        <w:t xml:space="preserve">Ja. </w:t>
      </w:r>
      <w:r w:rsidR="0067305D" w:rsidRPr="0067305D">
        <w:rPr>
          <w:i/>
          <w:color w:val="FF0000"/>
          <w:lang w:eastAsia="zh-CN"/>
        </w:rPr>
        <w:t>«Rundskriv R»</w:t>
      </w:r>
      <w:r w:rsidR="0067305D">
        <w:rPr>
          <w:color w:val="FF0000"/>
          <w:lang w:eastAsia="zh-CN"/>
        </w:rPr>
        <w:t xml:space="preserve"> fra Finansdepartementet</w:t>
      </w:r>
      <w:r w:rsidR="0067305D" w:rsidRPr="0067305D">
        <w:t xml:space="preserve"> </w:t>
      </w:r>
      <w:r w:rsidR="0067305D" w:rsidRPr="0067305D">
        <w:rPr>
          <w:color w:val="FF0000"/>
        </w:rPr>
        <w:t>(</w:t>
      </w:r>
      <w:hyperlink r:id="rId9" w:history="1">
        <w:r w:rsidR="0067305D" w:rsidRPr="00AB5841">
          <w:rPr>
            <w:rStyle w:val="Hyperlink"/>
            <w:lang w:eastAsia="zh-CN"/>
          </w:rPr>
          <w:t>https://www.regjeringen.no/globalassets/upload/fin/vedlegg/okstyring/rundskriv/faste/r_109_2021.pdf</w:t>
        </w:r>
      </w:hyperlink>
      <w:r w:rsidR="0067305D">
        <w:rPr>
          <w:color w:val="FF0000"/>
          <w:lang w:eastAsia="zh-CN"/>
        </w:rPr>
        <w:t>, som er en oppdatert versjon av FIN (2014) på pensumlista)</w:t>
      </w:r>
      <w:r w:rsidR="0067305D" w:rsidRPr="0067305D">
        <w:rPr>
          <w:color w:val="FF0000"/>
          <w:lang w:eastAsia="zh-CN"/>
        </w:rPr>
        <w:t xml:space="preserve"> </w:t>
      </w:r>
      <w:r w:rsidR="0067305D">
        <w:rPr>
          <w:color w:val="FF0000"/>
          <w:lang w:eastAsia="zh-CN"/>
        </w:rPr>
        <w:t>gir følgende definisjon: «</w:t>
      </w:r>
      <w:r w:rsidR="0067305D" w:rsidRPr="0067305D">
        <w:rPr>
          <w:color w:val="FF0000"/>
        </w:rPr>
        <w:t>Dersom betalingsvilligheten for alle tiltakets nyttevirkninger er større enn summen av kostnadene, defineres tiltaket som samfunnsøkonomisk lønnsomt.</w:t>
      </w:r>
      <w:r w:rsidR="0067305D" w:rsidRPr="0067305D">
        <w:rPr>
          <w:color w:val="FF0000"/>
          <w:lang w:eastAsia="zh-CN"/>
        </w:rPr>
        <w:t>»</w:t>
      </w:r>
      <w:r w:rsidR="0067305D">
        <w:rPr>
          <w:color w:val="FF0000"/>
          <w:lang w:eastAsia="zh-CN"/>
        </w:rPr>
        <w:t xml:space="preserve"> </w:t>
      </w:r>
    </w:p>
    <w:p w14:paraId="63218553" w14:textId="27E99EA0" w:rsidR="000C1853" w:rsidRDefault="0067305D" w:rsidP="0053733B">
      <w:pPr>
        <w:rPr>
          <w:color w:val="FF0000"/>
          <w:lang w:eastAsia="zh-CN"/>
        </w:rPr>
      </w:pPr>
      <w:r>
        <w:rPr>
          <w:color w:val="FF0000"/>
          <w:lang w:eastAsia="zh-CN"/>
        </w:rPr>
        <w:t>Her er s</w:t>
      </w:r>
      <w:r w:rsidR="0053733B" w:rsidRPr="0053733B">
        <w:rPr>
          <w:color w:val="FF0000"/>
          <w:lang w:eastAsia="zh-CN"/>
        </w:rPr>
        <w:t xml:space="preserve">ummen av </w:t>
      </w:r>
      <w:r>
        <w:rPr>
          <w:color w:val="FF0000"/>
          <w:lang w:eastAsia="zh-CN"/>
        </w:rPr>
        <w:t xml:space="preserve">alles </w:t>
      </w:r>
      <w:r w:rsidR="0053733B" w:rsidRPr="0053733B">
        <w:rPr>
          <w:color w:val="FF0000"/>
          <w:lang w:eastAsia="zh-CN"/>
        </w:rPr>
        <w:t xml:space="preserve">BV </w:t>
      </w:r>
      <w:r>
        <w:rPr>
          <w:color w:val="FF0000"/>
          <w:lang w:eastAsia="zh-CN"/>
        </w:rPr>
        <w:t>(350 000 + 0 + 5</w:t>
      </w:r>
      <w:r w:rsidR="003737CF">
        <w:rPr>
          <w:color w:val="FF0000"/>
          <w:lang w:eastAsia="zh-CN"/>
        </w:rPr>
        <w:t>0</w:t>
      </w:r>
      <w:r>
        <w:rPr>
          <w:color w:val="FF0000"/>
          <w:lang w:eastAsia="zh-CN"/>
        </w:rPr>
        <w:t xml:space="preserve"> 000 + 250 000 – 10 000 =) </w:t>
      </w:r>
      <w:r w:rsidR="00B11C62">
        <w:rPr>
          <w:color w:val="FF0000"/>
          <w:lang w:eastAsia="zh-CN"/>
        </w:rPr>
        <w:t>640</w:t>
      </w:r>
      <w:r>
        <w:rPr>
          <w:color w:val="FF0000"/>
          <w:lang w:eastAsia="zh-CN"/>
        </w:rPr>
        <w:t xml:space="preserve"> 000 kr.</w:t>
      </w:r>
      <w:r w:rsidR="0053733B" w:rsidRPr="0053733B">
        <w:rPr>
          <w:color w:val="FF0000"/>
          <w:lang w:eastAsia="zh-CN"/>
        </w:rPr>
        <w:t xml:space="preserve"> </w:t>
      </w:r>
      <w:r>
        <w:rPr>
          <w:color w:val="FF0000"/>
          <w:lang w:eastAsia="zh-CN"/>
        </w:rPr>
        <w:t xml:space="preserve">Det overstiger </w:t>
      </w:r>
      <w:r w:rsidR="0053733B" w:rsidRPr="0053733B">
        <w:rPr>
          <w:color w:val="FF0000"/>
          <w:lang w:eastAsia="zh-CN"/>
        </w:rPr>
        <w:t xml:space="preserve">kostnaden på </w:t>
      </w:r>
      <w:r>
        <w:rPr>
          <w:color w:val="FF0000"/>
          <w:lang w:eastAsia="zh-CN"/>
        </w:rPr>
        <w:t>5</w:t>
      </w:r>
      <w:r w:rsidR="0053733B" w:rsidRPr="0053733B">
        <w:rPr>
          <w:color w:val="FF0000"/>
          <w:lang w:eastAsia="zh-CN"/>
        </w:rPr>
        <w:t>0</w:t>
      </w:r>
      <w:r>
        <w:rPr>
          <w:color w:val="FF0000"/>
          <w:lang w:eastAsia="zh-CN"/>
        </w:rPr>
        <w:t xml:space="preserve">0 </w:t>
      </w:r>
      <w:r w:rsidR="0053733B" w:rsidRPr="0053733B">
        <w:rPr>
          <w:color w:val="FF0000"/>
          <w:lang w:eastAsia="zh-CN"/>
        </w:rPr>
        <w:t xml:space="preserve">000. </w:t>
      </w:r>
      <w:r>
        <w:rPr>
          <w:color w:val="FF0000"/>
          <w:lang w:eastAsia="zh-CN"/>
        </w:rPr>
        <w:t xml:space="preserve">Bygging av brua ville </w:t>
      </w:r>
      <w:r w:rsidR="0053733B" w:rsidRPr="0053733B">
        <w:rPr>
          <w:color w:val="FF0000"/>
          <w:lang w:eastAsia="zh-CN"/>
        </w:rPr>
        <w:t xml:space="preserve">derfor </w:t>
      </w:r>
      <w:r>
        <w:rPr>
          <w:color w:val="FF0000"/>
          <w:lang w:eastAsia="zh-CN"/>
        </w:rPr>
        <w:t xml:space="preserve">være </w:t>
      </w:r>
      <w:r w:rsidR="0053733B" w:rsidRPr="0053733B">
        <w:rPr>
          <w:color w:val="FF0000"/>
          <w:lang w:eastAsia="zh-CN"/>
        </w:rPr>
        <w:t xml:space="preserve">samfunnsøkonomisk lønnsomt </w:t>
      </w:r>
      <w:r>
        <w:rPr>
          <w:color w:val="FF0000"/>
          <w:lang w:eastAsia="zh-CN"/>
        </w:rPr>
        <w:t xml:space="preserve">etter FINs definisjon. </w:t>
      </w:r>
    </w:p>
    <w:p w14:paraId="175F9BA1" w14:textId="7A4E221D" w:rsidR="00F40F65" w:rsidRDefault="000C1853" w:rsidP="000C1853">
      <w:pPr>
        <w:rPr>
          <w:color w:val="000000" w:themeColor="text1"/>
          <w:lang w:eastAsia="zh-CN"/>
        </w:rPr>
      </w:pPr>
      <w:r>
        <w:rPr>
          <w:color w:val="000000" w:themeColor="text1"/>
          <w:lang w:eastAsia="zh-CN"/>
        </w:rPr>
        <w:t xml:space="preserve">d) </w:t>
      </w:r>
      <w:r w:rsidR="00027C7E">
        <w:rPr>
          <w:color w:val="000000" w:themeColor="text1"/>
          <w:lang w:eastAsia="zh-CN"/>
        </w:rPr>
        <w:t xml:space="preserve">(5%) </w:t>
      </w:r>
      <w:r>
        <w:rPr>
          <w:color w:val="000000" w:themeColor="text1"/>
          <w:lang w:eastAsia="zh-CN"/>
        </w:rPr>
        <w:t>Hvem er medianvelgeren i avstemningen i spørsmål 1b?</w:t>
      </w:r>
      <w:r w:rsidR="00F40F65">
        <w:rPr>
          <w:color w:val="000000" w:themeColor="text1"/>
          <w:lang w:eastAsia="zh-CN"/>
        </w:rPr>
        <w:t xml:space="preserve"> Vil medianvelgeren i dette tilfellet stemme på det samfunnsøkonomisk </w:t>
      </w:r>
      <w:r w:rsidR="002D0828">
        <w:rPr>
          <w:color w:val="000000" w:themeColor="text1"/>
          <w:lang w:eastAsia="zh-CN"/>
        </w:rPr>
        <w:t xml:space="preserve">mest </w:t>
      </w:r>
      <w:r w:rsidR="00F40F65">
        <w:rPr>
          <w:color w:val="000000" w:themeColor="text1"/>
          <w:lang w:eastAsia="zh-CN"/>
        </w:rPr>
        <w:t>lønnsomme alternativet (etter Finansdepartementets definisjon)? Hvorfor/hvorfor ikke?</w:t>
      </w:r>
      <w:r w:rsidR="002D0828">
        <w:rPr>
          <w:color w:val="000000" w:themeColor="text1"/>
          <w:lang w:eastAsia="zh-CN"/>
        </w:rPr>
        <w:t xml:space="preserve"> </w:t>
      </w:r>
    </w:p>
    <w:p w14:paraId="2AB7A3BB" w14:textId="2E2C555A" w:rsidR="002D0828" w:rsidRPr="0053733B" w:rsidRDefault="002D0828" w:rsidP="002D0828">
      <w:pPr>
        <w:rPr>
          <w:color w:val="FF0000"/>
          <w:lang w:eastAsia="zh-CN"/>
        </w:rPr>
      </w:pPr>
      <w:r>
        <w:rPr>
          <w:color w:val="FF0000"/>
          <w:lang w:eastAsia="zh-CN"/>
        </w:rPr>
        <w:t>Når</w:t>
      </w:r>
      <w:r w:rsidRPr="0053733B">
        <w:rPr>
          <w:color w:val="FF0000"/>
          <w:lang w:eastAsia="zh-CN"/>
        </w:rPr>
        <w:t xml:space="preserve"> vi sorterer alle innbyggerne etter betalingsvillighet, er medianvelgeren personen i midten – det vil si innbygger 3. </w:t>
      </w:r>
      <w:r>
        <w:rPr>
          <w:color w:val="FF0000"/>
          <w:lang w:eastAsia="zh-CN"/>
        </w:rPr>
        <w:t>Innbygger 3 har en BV på 5</w:t>
      </w:r>
      <w:r w:rsidR="00B11C62">
        <w:rPr>
          <w:color w:val="FF0000"/>
          <w:lang w:eastAsia="zh-CN"/>
        </w:rPr>
        <w:t xml:space="preserve">0 </w:t>
      </w:r>
      <w:r>
        <w:rPr>
          <w:color w:val="FF0000"/>
          <w:lang w:eastAsia="zh-CN"/>
        </w:rPr>
        <w:t>000, som er lavere enn 100 000, så hen vil stemme nei til brubygging, som var det samfunnsøkonomisk mest lønnsomme alternativet.</w:t>
      </w:r>
    </w:p>
    <w:p w14:paraId="53C63745" w14:textId="2AA96784" w:rsidR="00F40F65" w:rsidRDefault="00F40F65" w:rsidP="000C1853">
      <w:pPr>
        <w:rPr>
          <w:color w:val="000000" w:themeColor="text1"/>
          <w:lang w:eastAsia="zh-CN"/>
        </w:rPr>
      </w:pPr>
      <w:r>
        <w:rPr>
          <w:color w:val="000000" w:themeColor="text1"/>
          <w:lang w:eastAsia="zh-CN"/>
        </w:rPr>
        <w:t>e)</w:t>
      </w:r>
      <w:r w:rsidR="002D0828">
        <w:rPr>
          <w:color w:val="000000" w:themeColor="text1"/>
          <w:lang w:eastAsia="zh-CN"/>
        </w:rPr>
        <w:t xml:space="preserve"> </w:t>
      </w:r>
      <w:r w:rsidR="00027C7E">
        <w:rPr>
          <w:color w:val="000000" w:themeColor="text1"/>
          <w:lang w:eastAsia="zh-CN"/>
        </w:rPr>
        <w:t xml:space="preserve">(5%) </w:t>
      </w:r>
      <w:r w:rsidR="002D0828">
        <w:rPr>
          <w:color w:val="000000" w:themeColor="text1"/>
          <w:lang w:eastAsia="zh-CN"/>
        </w:rPr>
        <w:t xml:space="preserve">Er det generelt slik i flertallsavstemninger at medianvelgeren vil stemme på det samfunnsøkonomisk mest lønnsomme alternativet (etter Finansdepartementets definisjon), </w:t>
      </w:r>
      <w:r w:rsidR="00027C7E">
        <w:rPr>
          <w:color w:val="000000" w:themeColor="text1"/>
          <w:lang w:eastAsia="zh-CN"/>
        </w:rPr>
        <w:t>gitt at</w:t>
      </w:r>
      <w:r w:rsidR="002D0828">
        <w:rPr>
          <w:color w:val="000000" w:themeColor="text1"/>
          <w:lang w:eastAsia="zh-CN"/>
        </w:rPr>
        <w:t xml:space="preserve"> alle stemmer i tråd med sin egeninteresse? Hvorfor/hvorfor ikke?</w:t>
      </w:r>
      <w:r>
        <w:rPr>
          <w:color w:val="000000" w:themeColor="text1"/>
          <w:lang w:eastAsia="zh-CN"/>
        </w:rPr>
        <w:t xml:space="preserve"> </w:t>
      </w:r>
      <w:r w:rsidR="000C1853">
        <w:rPr>
          <w:color w:val="000000" w:themeColor="text1"/>
          <w:lang w:eastAsia="zh-CN"/>
        </w:rPr>
        <w:t xml:space="preserve"> </w:t>
      </w:r>
    </w:p>
    <w:p w14:paraId="09D3513E" w14:textId="6CC82CBB" w:rsidR="002D0828" w:rsidRPr="002D0828" w:rsidRDefault="002D0828" w:rsidP="000C1853">
      <w:pPr>
        <w:rPr>
          <w:color w:val="FF0000"/>
          <w:lang w:eastAsia="zh-CN"/>
        </w:rPr>
      </w:pPr>
      <w:r>
        <w:rPr>
          <w:color w:val="FF0000"/>
          <w:lang w:eastAsia="zh-CN"/>
        </w:rPr>
        <w:t xml:space="preserve">Nei, generelt er det ingen spesiell grunn til at medianvelgeren skal stemme for det samfunnsøkonomisk mest lønnsomme alternativet. Grunnen er at det kan være interessekonflikter, der noen kommer godt ut av et alternativ, mens andre kommer dårlig ut. Et tiltak kan derfor være samfunnsøkonomisk lønnsomt uten å være en Paretoforbedring. </w:t>
      </w:r>
      <w:r w:rsidR="00A26078">
        <w:rPr>
          <w:color w:val="FF0000"/>
          <w:lang w:eastAsia="zh-CN"/>
        </w:rPr>
        <w:t>Det kan for eksempel hende at bare noen</w:t>
      </w:r>
      <w:r w:rsidR="00B11C62">
        <w:rPr>
          <w:color w:val="FF0000"/>
          <w:lang w:eastAsia="zh-CN"/>
        </w:rPr>
        <w:t xml:space="preserve"> </w:t>
      </w:r>
      <w:r w:rsidR="00A26078">
        <w:rPr>
          <w:color w:val="FF0000"/>
          <w:lang w:eastAsia="zh-CN"/>
        </w:rPr>
        <w:t xml:space="preserve">få har </w:t>
      </w:r>
      <w:r w:rsidR="00B11C62">
        <w:rPr>
          <w:color w:val="FF0000"/>
          <w:lang w:eastAsia="zh-CN"/>
        </w:rPr>
        <w:t xml:space="preserve">svært </w:t>
      </w:r>
      <w:r w:rsidR="00A26078">
        <w:rPr>
          <w:color w:val="FF0000"/>
          <w:lang w:eastAsia="zh-CN"/>
        </w:rPr>
        <w:t xml:space="preserve">høy betalingsvilje, mens </w:t>
      </w:r>
      <w:r w:rsidR="00B11C62">
        <w:rPr>
          <w:color w:val="FF0000"/>
          <w:lang w:eastAsia="zh-CN"/>
        </w:rPr>
        <w:t>mange</w:t>
      </w:r>
      <w:r w:rsidR="00A26078">
        <w:rPr>
          <w:color w:val="FF0000"/>
          <w:lang w:eastAsia="zh-CN"/>
        </w:rPr>
        <w:t xml:space="preserve"> andre må bære kostnadene.</w:t>
      </w:r>
    </w:p>
    <w:p w14:paraId="1846BD26" w14:textId="423C7572" w:rsidR="000C1853" w:rsidRDefault="00A26078" w:rsidP="000C1853">
      <w:pPr>
        <w:rPr>
          <w:color w:val="000000" w:themeColor="text1"/>
          <w:lang w:eastAsia="zh-CN"/>
        </w:rPr>
      </w:pPr>
      <w:r>
        <w:rPr>
          <w:color w:val="000000" w:themeColor="text1"/>
          <w:lang w:eastAsia="zh-CN"/>
        </w:rPr>
        <w:t xml:space="preserve">f) </w:t>
      </w:r>
      <w:r w:rsidR="00027C7E">
        <w:rPr>
          <w:color w:val="000000" w:themeColor="text1"/>
          <w:lang w:eastAsia="zh-CN"/>
        </w:rPr>
        <w:t xml:space="preserve">(10%) </w:t>
      </w:r>
      <w:r w:rsidR="000C1853">
        <w:rPr>
          <w:color w:val="000000" w:themeColor="text1"/>
          <w:lang w:eastAsia="zh-CN"/>
        </w:rPr>
        <w:t xml:space="preserve">Kan du foreslå en </w:t>
      </w:r>
      <w:r>
        <w:rPr>
          <w:color w:val="000000" w:themeColor="text1"/>
          <w:lang w:eastAsia="zh-CN"/>
        </w:rPr>
        <w:t xml:space="preserve">justering av forslaget </w:t>
      </w:r>
      <w:r w:rsidR="00A55092">
        <w:rPr>
          <w:color w:val="000000" w:themeColor="text1"/>
          <w:lang w:eastAsia="zh-CN"/>
        </w:rPr>
        <w:t xml:space="preserve">som ville gjøre bruprosjektet til en </w:t>
      </w:r>
      <w:r w:rsidR="000C1853">
        <w:rPr>
          <w:color w:val="000000" w:themeColor="text1"/>
          <w:lang w:eastAsia="zh-CN"/>
        </w:rPr>
        <w:t>Paretoforbedring</w:t>
      </w:r>
      <w:r w:rsidR="00A55092">
        <w:rPr>
          <w:color w:val="000000" w:themeColor="text1"/>
          <w:lang w:eastAsia="zh-CN"/>
        </w:rPr>
        <w:t>?</w:t>
      </w:r>
      <w:r w:rsidR="000C1853">
        <w:rPr>
          <w:color w:val="000000" w:themeColor="text1"/>
          <w:lang w:eastAsia="zh-CN"/>
        </w:rPr>
        <w:t xml:space="preserve"> </w:t>
      </w:r>
      <w:r w:rsidR="00A55092">
        <w:rPr>
          <w:color w:val="000000" w:themeColor="text1"/>
          <w:lang w:eastAsia="zh-CN"/>
        </w:rPr>
        <w:t>Hvis forslaget var blitt justert i tråd med ditt forslag, ville det da fått flertall i en avstemning?</w:t>
      </w:r>
      <w:r w:rsidR="00B67984">
        <w:rPr>
          <w:color w:val="000000" w:themeColor="text1"/>
          <w:lang w:eastAsia="zh-CN"/>
        </w:rPr>
        <w:t xml:space="preserve"> </w:t>
      </w:r>
    </w:p>
    <w:p w14:paraId="1CCC1AC9" w14:textId="453F98BC" w:rsidR="00B67984" w:rsidRDefault="00A55092" w:rsidP="0053733B">
      <w:pPr>
        <w:rPr>
          <w:b/>
          <w:color w:val="FF0000"/>
          <w:lang w:eastAsia="zh-CN"/>
        </w:rPr>
      </w:pPr>
      <w:r>
        <w:rPr>
          <w:color w:val="FF0000"/>
          <w:lang w:eastAsia="zh-CN"/>
        </w:rPr>
        <w:t xml:space="preserve">Over var alternativene at brua skulle bygges med lik kostnadsdeling, eller at det ikke ble noen bru. </w:t>
      </w:r>
      <w:r w:rsidR="00B11C62">
        <w:rPr>
          <w:color w:val="FF0000"/>
          <w:lang w:eastAsia="zh-CN"/>
        </w:rPr>
        <w:t>E</w:t>
      </w:r>
      <w:r w:rsidR="0053733B" w:rsidRPr="0053733B">
        <w:rPr>
          <w:color w:val="FF0000"/>
          <w:lang w:eastAsia="zh-CN"/>
        </w:rPr>
        <w:t xml:space="preserve">nhver omfordeling av kostnadene som sikrer at </w:t>
      </w:r>
      <w:r w:rsidR="0053733B" w:rsidRPr="00B11C62">
        <w:rPr>
          <w:i/>
          <w:color w:val="FF0000"/>
          <w:lang w:eastAsia="zh-CN"/>
        </w:rPr>
        <w:t>ingen trenger å betale mer enn sin maksimale betalingsvillighet</w:t>
      </w:r>
      <w:r w:rsidR="0053733B" w:rsidRPr="0053733B">
        <w:rPr>
          <w:color w:val="FF0000"/>
          <w:lang w:eastAsia="zh-CN"/>
        </w:rPr>
        <w:t xml:space="preserve">, vil innebære at </w:t>
      </w:r>
      <w:r w:rsidR="00B11C62">
        <w:rPr>
          <w:color w:val="FF0000"/>
          <w:lang w:eastAsia="zh-CN"/>
        </w:rPr>
        <w:t>bygging av brua</w:t>
      </w:r>
      <w:r w:rsidR="0053733B" w:rsidRPr="0053733B">
        <w:rPr>
          <w:color w:val="FF0000"/>
          <w:lang w:eastAsia="zh-CN"/>
        </w:rPr>
        <w:t xml:space="preserve"> </w:t>
      </w:r>
      <w:r w:rsidR="00B11C62">
        <w:rPr>
          <w:color w:val="FF0000"/>
          <w:lang w:eastAsia="zh-CN"/>
        </w:rPr>
        <w:t>blir</w:t>
      </w:r>
      <w:r w:rsidR="0053733B" w:rsidRPr="0053733B">
        <w:rPr>
          <w:color w:val="FF0000"/>
          <w:lang w:eastAsia="zh-CN"/>
        </w:rPr>
        <w:t xml:space="preserve"> en Pareto-forbedring. For eksempel kan </w:t>
      </w:r>
      <w:r>
        <w:rPr>
          <w:color w:val="FF0000"/>
          <w:lang w:eastAsia="zh-CN"/>
        </w:rPr>
        <w:t>innbygger 1</w:t>
      </w:r>
      <w:r w:rsidR="0053733B" w:rsidRPr="0053733B">
        <w:rPr>
          <w:color w:val="FF0000"/>
          <w:lang w:eastAsia="zh-CN"/>
        </w:rPr>
        <w:t xml:space="preserve"> tilby seg å betale hele andelen til </w:t>
      </w:r>
      <w:r>
        <w:rPr>
          <w:color w:val="FF0000"/>
          <w:lang w:eastAsia="zh-CN"/>
        </w:rPr>
        <w:t>2</w:t>
      </w:r>
      <w:r w:rsidR="0053733B" w:rsidRPr="0053733B">
        <w:rPr>
          <w:color w:val="FF0000"/>
          <w:lang w:eastAsia="zh-CN"/>
        </w:rPr>
        <w:t xml:space="preserve"> og </w:t>
      </w:r>
      <w:r>
        <w:rPr>
          <w:color w:val="FF0000"/>
          <w:lang w:eastAsia="zh-CN"/>
        </w:rPr>
        <w:t xml:space="preserve">3 og kompensere 5 med </w:t>
      </w:r>
      <w:r w:rsidR="00B11C62">
        <w:rPr>
          <w:color w:val="FF0000"/>
          <w:lang w:eastAsia="zh-CN"/>
        </w:rPr>
        <w:t>6</w:t>
      </w:r>
      <w:r>
        <w:rPr>
          <w:color w:val="FF0000"/>
          <w:lang w:eastAsia="zh-CN"/>
        </w:rPr>
        <w:t xml:space="preserve"> 000, </w:t>
      </w:r>
      <w:r w:rsidR="0053733B" w:rsidRPr="0053733B">
        <w:rPr>
          <w:color w:val="FF0000"/>
          <w:lang w:eastAsia="zh-CN"/>
        </w:rPr>
        <w:t xml:space="preserve">mens </w:t>
      </w:r>
      <w:r>
        <w:rPr>
          <w:color w:val="FF0000"/>
          <w:lang w:eastAsia="zh-CN"/>
        </w:rPr>
        <w:t xml:space="preserve">innbygger 4 </w:t>
      </w:r>
      <w:r w:rsidR="0053733B" w:rsidRPr="0053733B">
        <w:rPr>
          <w:color w:val="FF0000"/>
          <w:lang w:eastAsia="zh-CN"/>
        </w:rPr>
        <w:t xml:space="preserve">kan tilby seg å betale for </w:t>
      </w:r>
      <w:r w:rsidR="00B67984">
        <w:rPr>
          <w:color w:val="FF0000"/>
          <w:lang w:eastAsia="zh-CN"/>
        </w:rPr>
        <w:t xml:space="preserve">5 og </w:t>
      </w:r>
      <w:r w:rsidR="00B11C62">
        <w:rPr>
          <w:color w:val="FF0000"/>
          <w:lang w:eastAsia="zh-CN"/>
        </w:rPr>
        <w:t xml:space="preserve">i tillegg </w:t>
      </w:r>
      <w:r w:rsidR="00B67984">
        <w:rPr>
          <w:color w:val="FF0000"/>
          <w:lang w:eastAsia="zh-CN"/>
        </w:rPr>
        <w:t xml:space="preserve">kompensere </w:t>
      </w:r>
      <w:r w:rsidR="00B11C62">
        <w:rPr>
          <w:color w:val="FF0000"/>
          <w:lang w:eastAsia="zh-CN"/>
        </w:rPr>
        <w:t>5</w:t>
      </w:r>
      <w:r w:rsidR="00B67984">
        <w:rPr>
          <w:color w:val="FF0000"/>
          <w:lang w:eastAsia="zh-CN"/>
        </w:rPr>
        <w:t xml:space="preserve"> med 5000</w:t>
      </w:r>
      <w:r w:rsidR="0053733B" w:rsidRPr="0053733B">
        <w:rPr>
          <w:color w:val="FF0000"/>
          <w:lang w:eastAsia="zh-CN"/>
        </w:rPr>
        <w:t xml:space="preserve">. </w:t>
      </w:r>
      <w:r w:rsidR="00B67984">
        <w:rPr>
          <w:color w:val="FF0000"/>
          <w:lang w:eastAsia="zh-CN"/>
        </w:rPr>
        <w:t xml:space="preserve">Alle vil da </w:t>
      </w:r>
      <w:r w:rsidR="0053733B" w:rsidRPr="0053733B">
        <w:rPr>
          <w:color w:val="FF0000"/>
          <w:lang w:eastAsia="zh-CN"/>
        </w:rPr>
        <w:t>få det bedre enn før.</w:t>
      </w:r>
      <w:r>
        <w:rPr>
          <w:color w:val="FF0000"/>
          <w:lang w:eastAsia="zh-CN"/>
        </w:rPr>
        <w:t xml:space="preserve"> </w:t>
      </w:r>
      <w:r w:rsidRPr="00A55092">
        <w:rPr>
          <w:color w:val="FF0000"/>
          <w:lang w:eastAsia="zh-CN"/>
        </w:rPr>
        <w:t xml:space="preserve">Hvis </w:t>
      </w:r>
      <w:r>
        <w:rPr>
          <w:color w:val="FF0000"/>
          <w:lang w:eastAsia="zh-CN"/>
        </w:rPr>
        <w:t xml:space="preserve">de hadde stemt over dette (og alle fortsatt stemte ut fra egeninteresse), ville ingen vært motstandere, og forslaget ville fått flertall. </w:t>
      </w:r>
    </w:p>
    <w:p w14:paraId="0511C95C" w14:textId="62620F29" w:rsidR="0053733B" w:rsidRPr="00B67984" w:rsidRDefault="003737CF" w:rsidP="0053733B">
      <w:pPr>
        <w:rPr>
          <w:color w:val="000000" w:themeColor="text1"/>
          <w:lang w:eastAsia="zh-CN"/>
        </w:rPr>
      </w:pPr>
      <w:r>
        <w:rPr>
          <w:color w:val="FF0000"/>
          <w:lang w:eastAsia="zh-CN"/>
        </w:rPr>
        <w:t>(</w:t>
      </w:r>
      <w:r w:rsidR="00B67984">
        <w:rPr>
          <w:color w:val="FF0000"/>
          <w:lang w:eastAsia="zh-CN"/>
        </w:rPr>
        <w:t>Alter</w:t>
      </w:r>
      <w:r w:rsidR="00B67984" w:rsidRPr="00B67984">
        <w:rPr>
          <w:color w:val="FF0000"/>
          <w:lang w:eastAsia="zh-CN"/>
        </w:rPr>
        <w:t>n</w:t>
      </w:r>
      <w:r w:rsidR="00B67984">
        <w:rPr>
          <w:color w:val="FF0000"/>
          <w:lang w:eastAsia="zh-CN"/>
        </w:rPr>
        <w:t>ativt</w:t>
      </w:r>
      <w:r w:rsidR="00B67984" w:rsidRPr="00B67984">
        <w:rPr>
          <w:color w:val="FF0000"/>
          <w:lang w:eastAsia="zh-CN"/>
        </w:rPr>
        <w:t xml:space="preserve"> kunne</w:t>
      </w:r>
      <w:r w:rsidR="00A55092" w:rsidRPr="00B67984">
        <w:rPr>
          <w:color w:val="FF0000"/>
          <w:lang w:eastAsia="zh-CN"/>
        </w:rPr>
        <w:t xml:space="preserve"> </w:t>
      </w:r>
      <w:r w:rsidR="00B67984">
        <w:rPr>
          <w:color w:val="FF0000"/>
          <w:lang w:eastAsia="zh-CN"/>
        </w:rPr>
        <w:t>man konstruert et forslag der to eller færre fikk det bedre enn før</w:t>
      </w:r>
      <w:r>
        <w:rPr>
          <w:color w:val="FF0000"/>
          <w:lang w:eastAsia="zh-CN"/>
        </w:rPr>
        <w:t>, mens</w:t>
      </w:r>
      <w:r w:rsidR="00B67984">
        <w:rPr>
          <w:color w:val="FF0000"/>
          <w:lang w:eastAsia="zh-CN"/>
        </w:rPr>
        <w:t xml:space="preserve"> </w:t>
      </w:r>
      <w:r w:rsidR="00B11C62">
        <w:rPr>
          <w:color w:val="FF0000"/>
          <w:lang w:eastAsia="zh-CN"/>
        </w:rPr>
        <w:t>resten</w:t>
      </w:r>
      <w:r w:rsidR="00B67984">
        <w:rPr>
          <w:color w:val="FF0000"/>
          <w:lang w:eastAsia="zh-CN"/>
        </w:rPr>
        <w:t xml:space="preserve"> var indifferente. Det ville også vær</w:t>
      </w:r>
      <w:r w:rsidR="00B11C62">
        <w:rPr>
          <w:color w:val="FF0000"/>
          <w:lang w:eastAsia="zh-CN"/>
        </w:rPr>
        <w:t>t</w:t>
      </w:r>
      <w:r w:rsidR="00B67984">
        <w:rPr>
          <w:color w:val="FF0000"/>
          <w:lang w:eastAsia="zh-CN"/>
        </w:rPr>
        <w:t xml:space="preserve"> en Paretoforbedring. Da </w:t>
      </w:r>
      <w:r>
        <w:rPr>
          <w:color w:val="FF0000"/>
          <w:lang w:eastAsia="zh-CN"/>
        </w:rPr>
        <w:t xml:space="preserve">er det </w:t>
      </w:r>
      <w:r w:rsidR="00B11C62">
        <w:rPr>
          <w:color w:val="FF0000"/>
          <w:lang w:eastAsia="zh-CN"/>
        </w:rPr>
        <w:t xml:space="preserve">litt </w:t>
      </w:r>
      <w:r>
        <w:rPr>
          <w:color w:val="FF0000"/>
          <w:lang w:eastAsia="zh-CN"/>
        </w:rPr>
        <w:t xml:space="preserve">mer usikkert hva utfallet av en avstemning ville bli, siden </w:t>
      </w:r>
      <w:r w:rsidR="00B11C62">
        <w:rPr>
          <w:color w:val="FF0000"/>
          <w:lang w:eastAsia="zh-CN"/>
        </w:rPr>
        <w:t>flertallet e</w:t>
      </w:r>
      <w:r>
        <w:rPr>
          <w:color w:val="FF0000"/>
          <w:lang w:eastAsia="zh-CN"/>
        </w:rPr>
        <w:t xml:space="preserve">r indifferente. Hvis indifferente personer stemmer avholdende eller for, </w:t>
      </w:r>
      <w:r w:rsidR="00B11C62">
        <w:rPr>
          <w:color w:val="FF0000"/>
          <w:lang w:eastAsia="zh-CN"/>
        </w:rPr>
        <w:t>blir</w:t>
      </w:r>
      <w:r>
        <w:rPr>
          <w:color w:val="FF0000"/>
          <w:lang w:eastAsia="zh-CN"/>
        </w:rPr>
        <w:t xml:space="preserve"> forslaget bli vedtatt</w:t>
      </w:r>
      <w:r w:rsidR="00B11C62">
        <w:rPr>
          <w:color w:val="FF0000"/>
          <w:lang w:eastAsia="zh-CN"/>
        </w:rPr>
        <w:t>, men h</w:t>
      </w:r>
      <w:r>
        <w:rPr>
          <w:color w:val="FF0000"/>
          <w:lang w:eastAsia="zh-CN"/>
        </w:rPr>
        <w:t xml:space="preserve">vis indifferente personer kan tenkes å stemme mot, </w:t>
      </w:r>
      <w:r w:rsidR="00B11C62">
        <w:rPr>
          <w:color w:val="FF0000"/>
          <w:lang w:eastAsia="zh-CN"/>
        </w:rPr>
        <w:t xml:space="preserve">er det mulig at </w:t>
      </w:r>
      <w:r>
        <w:rPr>
          <w:color w:val="FF0000"/>
          <w:lang w:eastAsia="zh-CN"/>
        </w:rPr>
        <w:t xml:space="preserve">forslaget </w:t>
      </w:r>
      <w:r w:rsidR="00B11C62">
        <w:rPr>
          <w:color w:val="FF0000"/>
          <w:lang w:eastAsia="zh-CN"/>
        </w:rPr>
        <w:t xml:space="preserve">kan </w:t>
      </w:r>
      <w:r>
        <w:rPr>
          <w:color w:val="FF0000"/>
          <w:lang w:eastAsia="zh-CN"/>
        </w:rPr>
        <w:t xml:space="preserve">bli avvist av </w:t>
      </w:r>
      <w:r w:rsidR="00B11C62">
        <w:rPr>
          <w:color w:val="FF0000"/>
          <w:lang w:eastAsia="zh-CN"/>
        </w:rPr>
        <w:t xml:space="preserve">et </w:t>
      </w:r>
      <w:r>
        <w:rPr>
          <w:color w:val="FF0000"/>
          <w:lang w:eastAsia="zh-CN"/>
        </w:rPr>
        <w:t>flertall selv om det er en Paretoforbedring.)</w:t>
      </w:r>
      <w:r w:rsidR="00B67984">
        <w:rPr>
          <w:color w:val="FF0000"/>
          <w:lang w:eastAsia="zh-CN"/>
        </w:rPr>
        <w:t xml:space="preserve"> </w:t>
      </w:r>
    </w:p>
    <w:p w14:paraId="74CF9A13" w14:textId="6FFCC333" w:rsidR="005A0BB2" w:rsidRPr="00C97EC6" w:rsidRDefault="005A0BB2" w:rsidP="005A0BB2">
      <w:pPr>
        <w:rPr>
          <w:i/>
          <w:color w:val="FF0000"/>
          <w:lang w:eastAsia="zh-CN"/>
        </w:rPr>
      </w:pPr>
    </w:p>
    <w:p w14:paraId="5B56B7C6" w14:textId="46316A5F" w:rsidR="005A0BB2" w:rsidRDefault="005A0BB2" w:rsidP="005A0BB2">
      <w:pPr>
        <w:rPr>
          <w:color w:val="000000" w:themeColor="text1"/>
          <w:lang w:eastAsia="zh-CN"/>
        </w:rPr>
      </w:pPr>
      <w:r>
        <w:rPr>
          <w:color w:val="000000" w:themeColor="text1"/>
          <w:lang w:eastAsia="zh-CN"/>
        </w:rPr>
        <w:t xml:space="preserve">g) </w:t>
      </w:r>
      <w:r w:rsidR="00027C7E">
        <w:rPr>
          <w:color w:val="000000" w:themeColor="text1"/>
          <w:lang w:eastAsia="zh-CN"/>
        </w:rPr>
        <w:t>(</w:t>
      </w:r>
      <w:r w:rsidR="009C2064">
        <w:rPr>
          <w:color w:val="000000" w:themeColor="text1"/>
          <w:lang w:eastAsia="zh-CN"/>
        </w:rPr>
        <w:t>5</w:t>
      </w:r>
      <w:r w:rsidR="00027C7E">
        <w:rPr>
          <w:color w:val="000000" w:themeColor="text1"/>
          <w:lang w:eastAsia="zh-CN"/>
        </w:rPr>
        <w:t xml:space="preserve">%) </w:t>
      </w:r>
      <w:r>
        <w:rPr>
          <w:color w:val="000000" w:themeColor="text1"/>
          <w:lang w:eastAsia="zh-CN"/>
        </w:rPr>
        <w:t xml:space="preserve">Anta nå at </w:t>
      </w:r>
      <w:r w:rsidR="003737CF">
        <w:rPr>
          <w:color w:val="000000" w:themeColor="text1"/>
          <w:lang w:eastAsia="zh-CN"/>
        </w:rPr>
        <w:t xml:space="preserve">fylket bygger og finansierer brua, uten at innbyggerne på øya </w:t>
      </w:r>
      <w:r>
        <w:rPr>
          <w:color w:val="000000" w:themeColor="text1"/>
          <w:lang w:eastAsia="zh-CN"/>
        </w:rPr>
        <w:t xml:space="preserve">trenger å betale noe som helst. Kan vi, ut fra tabellen over, </w:t>
      </w:r>
      <w:r w:rsidR="003737CF">
        <w:rPr>
          <w:color w:val="000000" w:themeColor="text1"/>
          <w:lang w:eastAsia="zh-CN"/>
        </w:rPr>
        <w:t xml:space="preserve">konkludere med at nytten (velferden) til innbygger 4 vil øke mer enn velferden til innbygger 3? </w:t>
      </w:r>
      <w:r>
        <w:rPr>
          <w:color w:val="000000" w:themeColor="text1"/>
          <w:lang w:eastAsia="zh-CN"/>
        </w:rPr>
        <w:t>Hvorfor/hvorfor ikke?</w:t>
      </w:r>
    </w:p>
    <w:p w14:paraId="28D4FDEC" w14:textId="3C2E556A" w:rsidR="005A0BB2" w:rsidRDefault="005A0BB2" w:rsidP="005A0BB2">
      <w:pPr>
        <w:rPr>
          <w:color w:val="FF0000"/>
          <w:lang w:eastAsia="zh-CN"/>
        </w:rPr>
      </w:pPr>
      <w:r w:rsidRPr="003737CF">
        <w:rPr>
          <w:color w:val="FF0000"/>
          <w:lang w:eastAsia="zh-CN"/>
        </w:rPr>
        <w:t xml:space="preserve">Løsningshint: Vi kan ikke </w:t>
      </w:r>
      <w:r w:rsidR="003737CF" w:rsidRPr="003737CF">
        <w:rPr>
          <w:color w:val="FF0000"/>
          <w:lang w:eastAsia="zh-CN"/>
        </w:rPr>
        <w:t xml:space="preserve">vite det sikkert. </w:t>
      </w:r>
      <w:r w:rsidRPr="003737CF">
        <w:rPr>
          <w:color w:val="FF0000"/>
          <w:lang w:eastAsia="zh-CN"/>
        </w:rPr>
        <w:t xml:space="preserve">Det eneste vi vet, er at </w:t>
      </w:r>
      <w:r w:rsidR="003737CF" w:rsidRPr="003737CF">
        <w:rPr>
          <w:color w:val="FF0000"/>
          <w:lang w:eastAsia="zh-CN"/>
        </w:rPr>
        <w:t>brua</w:t>
      </w:r>
      <w:r w:rsidRPr="003737CF">
        <w:rPr>
          <w:color w:val="FF0000"/>
          <w:lang w:eastAsia="zh-CN"/>
        </w:rPr>
        <w:t xml:space="preserve"> er verdt </w:t>
      </w:r>
      <w:r w:rsidR="003737CF" w:rsidRPr="003737CF">
        <w:rPr>
          <w:color w:val="FF0000"/>
          <w:lang w:eastAsia="zh-CN"/>
        </w:rPr>
        <w:t>like mye som 5</w:t>
      </w:r>
      <w:r w:rsidR="00B11C62">
        <w:rPr>
          <w:color w:val="FF0000"/>
          <w:lang w:eastAsia="zh-CN"/>
        </w:rPr>
        <w:t xml:space="preserve">0 </w:t>
      </w:r>
      <w:r w:rsidRPr="003737CF">
        <w:rPr>
          <w:color w:val="FF0000"/>
          <w:lang w:eastAsia="zh-CN"/>
        </w:rPr>
        <w:t xml:space="preserve">000 kr for </w:t>
      </w:r>
      <w:r w:rsidR="003737CF" w:rsidRPr="003737CF">
        <w:rPr>
          <w:color w:val="FF0000"/>
          <w:lang w:eastAsia="zh-CN"/>
        </w:rPr>
        <w:t>3</w:t>
      </w:r>
      <w:r w:rsidRPr="003737CF">
        <w:rPr>
          <w:color w:val="FF0000"/>
          <w:lang w:eastAsia="zh-CN"/>
        </w:rPr>
        <w:t xml:space="preserve"> og </w:t>
      </w:r>
      <w:r w:rsidR="003737CF" w:rsidRPr="003737CF">
        <w:rPr>
          <w:color w:val="FF0000"/>
          <w:lang w:eastAsia="zh-CN"/>
        </w:rPr>
        <w:t>2</w:t>
      </w:r>
      <w:r w:rsidRPr="003737CF">
        <w:rPr>
          <w:color w:val="FF0000"/>
          <w:lang w:eastAsia="zh-CN"/>
        </w:rPr>
        <w:t>50</w:t>
      </w:r>
      <w:r w:rsidR="003737CF" w:rsidRPr="003737CF">
        <w:rPr>
          <w:color w:val="FF0000"/>
          <w:lang w:eastAsia="zh-CN"/>
        </w:rPr>
        <w:t xml:space="preserve"> 00</w:t>
      </w:r>
      <w:r w:rsidRPr="003737CF">
        <w:rPr>
          <w:color w:val="FF0000"/>
          <w:lang w:eastAsia="zh-CN"/>
        </w:rPr>
        <w:t xml:space="preserve">0 kr for </w:t>
      </w:r>
      <w:r w:rsidR="003737CF" w:rsidRPr="003737CF">
        <w:rPr>
          <w:color w:val="FF0000"/>
          <w:lang w:eastAsia="zh-CN"/>
        </w:rPr>
        <w:t>4</w:t>
      </w:r>
      <w:r w:rsidRPr="003737CF">
        <w:rPr>
          <w:color w:val="FF0000"/>
          <w:lang w:eastAsia="zh-CN"/>
        </w:rPr>
        <w:t xml:space="preserve"> – men vi vet ikke </w:t>
      </w:r>
      <w:r w:rsidRPr="003737CF">
        <w:rPr>
          <w:b/>
          <w:color w:val="FF0000"/>
          <w:lang w:eastAsia="zh-CN"/>
        </w:rPr>
        <w:t>hvor viktig penger er</w:t>
      </w:r>
      <w:r w:rsidRPr="003737CF">
        <w:rPr>
          <w:color w:val="FF0000"/>
          <w:lang w:eastAsia="zh-CN"/>
        </w:rPr>
        <w:t xml:space="preserve"> (marginalnytten av penger) for </w:t>
      </w:r>
      <w:r w:rsidR="00B11C62">
        <w:rPr>
          <w:color w:val="FF0000"/>
          <w:lang w:eastAsia="zh-CN"/>
        </w:rPr>
        <w:t>dem</w:t>
      </w:r>
      <w:r w:rsidRPr="003737CF">
        <w:rPr>
          <w:color w:val="FF0000"/>
          <w:lang w:eastAsia="zh-CN"/>
        </w:rPr>
        <w:t xml:space="preserve">. </w:t>
      </w:r>
      <w:r w:rsidR="003737CF" w:rsidRPr="003737CF">
        <w:rPr>
          <w:color w:val="FF0000"/>
          <w:lang w:eastAsia="zh-CN"/>
        </w:rPr>
        <w:t>Vi vet at 3 har stram og 4 har romslig økonomi</w:t>
      </w:r>
      <w:r w:rsidR="003737CF">
        <w:rPr>
          <w:color w:val="FF0000"/>
          <w:lang w:eastAsia="zh-CN"/>
        </w:rPr>
        <w:t>. Det er derfor</w:t>
      </w:r>
      <w:r w:rsidR="003737CF" w:rsidRPr="003737CF">
        <w:rPr>
          <w:color w:val="FF0000"/>
          <w:lang w:eastAsia="zh-CN"/>
        </w:rPr>
        <w:t xml:space="preserve"> rimelig å tro at 3 har høyere grensenytte av penger, </w:t>
      </w:r>
      <w:r w:rsidR="003737CF">
        <w:rPr>
          <w:color w:val="FF0000"/>
          <w:lang w:eastAsia="zh-CN"/>
        </w:rPr>
        <w:t xml:space="preserve">slik at 1 kr BV reflekterer en høyere nytteverdi for ham/henne. </w:t>
      </w:r>
      <w:r w:rsidR="00B11C62">
        <w:rPr>
          <w:color w:val="FF0000"/>
          <w:lang w:eastAsia="zh-CN"/>
        </w:rPr>
        <w:t>Om forskjellen i grensenytte er stor nok til å forklare hele forskjellen i BV, kan vi ikke vite ut fra informasjonen i tabellen.</w:t>
      </w:r>
      <w:r w:rsidRPr="003737CF">
        <w:rPr>
          <w:color w:val="FF0000"/>
          <w:lang w:eastAsia="zh-CN"/>
        </w:rPr>
        <w:t xml:space="preserve">  </w:t>
      </w:r>
    </w:p>
    <w:p w14:paraId="588FA823" w14:textId="1A321E62" w:rsidR="00357F34" w:rsidRDefault="00357F34" w:rsidP="005A0BB2">
      <w:pPr>
        <w:rPr>
          <w:color w:val="FF0000"/>
          <w:lang w:eastAsia="zh-CN"/>
        </w:rPr>
      </w:pPr>
    </w:p>
    <w:p w14:paraId="0FC45D03" w14:textId="7B30F389" w:rsidR="00357F34" w:rsidRDefault="00357F34" w:rsidP="005A0BB2">
      <w:pPr>
        <w:rPr>
          <w:color w:val="FF0000"/>
          <w:lang w:eastAsia="zh-CN"/>
        </w:rPr>
      </w:pPr>
    </w:p>
    <w:p w14:paraId="1FFBB87F" w14:textId="16E19F01" w:rsidR="00357F34" w:rsidRDefault="00357F34" w:rsidP="005A0BB2">
      <w:pPr>
        <w:rPr>
          <w:color w:val="FF0000"/>
          <w:lang w:eastAsia="zh-CN"/>
        </w:rPr>
      </w:pPr>
    </w:p>
    <w:p w14:paraId="689DAC0C" w14:textId="03DE3B87" w:rsidR="00357F34" w:rsidRDefault="00357F34" w:rsidP="005A0BB2">
      <w:pPr>
        <w:rPr>
          <w:color w:val="FF0000"/>
          <w:lang w:eastAsia="zh-CN"/>
        </w:rPr>
      </w:pPr>
    </w:p>
    <w:p w14:paraId="7F9E647C" w14:textId="7A81DCF5" w:rsidR="00357F34" w:rsidRDefault="00357F34" w:rsidP="005A0BB2">
      <w:pPr>
        <w:rPr>
          <w:color w:val="FF0000"/>
          <w:lang w:eastAsia="zh-CN"/>
        </w:rPr>
      </w:pPr>
    </w:p>
    <w:p w14:paraId="6306A334" w14:textId="10AFFA01" w:rsidR="00357F34" w:rsidRDefault="00357F34" w:rsidP="005A0BB2">
      <w:pPr>
        <w:rPr>
          <w:color w:val="FF0000"/>
          <w:lang w:eastAsia="zh-CN"/>
        </w:rPr>
      </w:pPr>
    </w:p>
    <w:p w14:paraId="73AEBA45" w14:textId="77777777" w:rsidR="004F6182" w:rsidRPr="005A0BB2" w:rsidRDefault="004F6182" w:rsidP="005A0BB2"/>
    <w:sectPr w:rsidR="004F6182" w:rsidRPr="005A0B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E615" w14:textId="77777777" w:rsidR="004F6182" w:rsidRDefault="004F6182" w:rsidP="0053733B">
      <w:pPr>
        <w:spacing w:after="0" w:line="240" w:lineRule="auto"/>
      </w:pPr>
      <w:r>
        <w:separator/>
      </w:r>
    </w:p>
  </w:endnote>
  <w:endnote w:type="continuationSeparator" w:id="0">
    <w:p w14:paraId="52A28728" w14:textId="77777777" w:rsidR="004F6182" w:rsidRDefault="004F6182" w:rsidP="0053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92C9C" w14:textId="77777777" w:rsidR="004F6182" w:rsidRDefault="004F6182" w:rsidP="0053733B">
      <w:pPr>
        <w:spacing w:after="0" w:line="240" w:lineRule="auto"/>
      </w:pPr>
      <w:r>
        <w:separator/>
      </w:r>
    </w:p>
  </w:footnote>
  <w:footnote w:type="continuationSeparator" w:id="0">
    <w:p w14:paraId="24731FFA" w14:textId="77777777" w:rsidR="004F6182" w:rsidRDefault="004F6182" w:rsidP="00537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95F05"/>
    <w:multiLevelType w:val="hybridMultilevel"/>
    <w:tmpl w:val="18E21AD6"/>
    <w:lvl w:ilvl="0" w:tplc="EDC2C576">
      <w:start w:val="1"/>
      <w:numFmt w:val="bullet"/>
      <w:lvlText w:val="•"/>
      <w:lvlJc w:val="left"/>
      <w:pPr>
        <w:tabs>
          <w:tab w:val="num" w:pos="720"/>
        </w:tabs>
        <w:ind w:left="720" w:hanging="360"/>
      </w:pPr>
      <w:rPr>
        <w:rFonts w:ascii="Arial" w:hAnsi="Arial" w:hint="default"/>
      </w:rPr>
    </w:lvl>
    <w:lvl w:ilvl="1" w:tplc="FC5E4A86">
      <w:start w:val="206"/>
      <w:numFmt w:val="bullet"/>
      <w:lvlText w:val="•"/>
      <w:lvlJc w:val="left"/>
      <w:pPr>
        <w:tabs>
          <w:tab w:val="num" w:pos="1440"/>
        </w:tabs>
        <w:ind w:left="1440" w:hanging="360"/>
      </w:pPr>
      <w:rPr>
        <w:rFonts w:ascii="Arial" w:hAnsi="Arial" w:hint="default"/>
      </w:rPr>
    </w:lvl>
    <w:lvl w:ilvl="2" w:tplc="7918F4BC" w:tentative="1">
      <w:start w:val="1"/>
      <w:numFmt w:val="bullet"/>
      <w:lvlText w:val="•"/>
      <w:lvlJc w:val="left"/>
      <w:pPr>
        <w:tabs>
          <w:tab w:val="num" w:pos="2160"/>
        </w:tabs>
        <w:ind w:left="2160" w:hanging="360"/>
      </w:pPr>
      <w:rPr>
        <w:rFonts w:ascii="Arial" w:hAnsi="Arial" w:hint="default"/>
      </w:rPr>
    </w:lvl>
    <w:lvl w:ilvl="3" w:tplc="525C1BCA" w:tentative="1">
      <w:start w:val="1"/>
      <w:numFmt w:val="bullet"/>
      <w:lvlText w:val="•"/>
      <w:lvlJc w:val="left"/>
      <w:pPr>
        <w:tabs>
          <w:tab w:val="num" w:pos="2880"/>
        </w:tabs>
        <w:ind w:left="2880" w:hanging="360"/>
      </w:pPr>
      <w:rPr>
        <w:rFonts w:ascii="Arial" w:hAnsi="Arial" w:hint="default"/>
      </w:rPr>
    </w:lvl>
    <w:lvl w:ilvl="4" w:tplc="7D1E6A30" w:tentative="1">
      <w:start w:val="1"/>
      <w:numFmt w:val="bullet"/>
      <w:lvlText w:val="•"/>
      <w:lvlJc w:val="left"/>
      <w:pPr>
        <w:tabs>
          <w:tab w:val="num" w:pos="3600"/>
        </w:tabs>
        <w:ind w:left="3600" w:hanging="360"/>
      </w:pPr>
      <w:rPr>
        <w:rFonts w:ascii="Arial" w:hAnsi="Arial" w:hint="default"/>
      </w:rPr>
    </w:lvl>
    <w:lvl w:ilvl="5" w:tplc="17708D7E" w:tentative="1">
      <w:start w:val="1"/>
      <w:numFmt w:val="bullet"/>
      <w:lvlText w:val="•"/>
      <w:lvlJc w:val="left"/>
      <w:pPr>
        <w:tabs>
          <w:tab w:val="num" w:pos="4320"/>
        </w:tabs>
        <w:ind w:left="4320" w:hanging="360"/>
      </w:pPr>
      <w:rPr>
        <w:rFonts w:ascii="Arial" w:hAnsi="Arial" w:hint="default"/>
      </w:rPr>
    </w:lvl>
    <w:lvl w:ilvl="6" w:tplc="924037A4" w:tentative="1">
      <w:start w:val="1"/>
      <w:numFmt w:val="bullet"/>
      <w:lvlText w:val="•"/>
      <w:lvlJc w:val="left"/>
      <w:pPr>
        <w:tabs>
          <w:tab w:val="num" w:pos="5040"/>
        </w:tabs>
        <w:ind w:left="5040" w:hanging="360"/>
      </w:pPr>
      <w:rPr>
        <w:rFonts w:ascii="Arial" w:hAnsi="Arial" w:hint="default"/>
      </w:rPr>
    </w:lvl>
    <w:lvl w:ilvl="7" w:tplc="F9D60B76" w:tentative="1">
      <w:start w:val="1"/>
      <w:numFmt w:val="bullet"/>
      <w:lvlText w:val="•"/>
      <w:lvlJc w:val="left"/>
      <w:pPr>
        <w:tabs>
          <w:tab w:val="num" w:pos="5760"/>
        </w:tabs>
        <w:ind w:left="5760" w:hanging="360"/>
      </w:pPr>
      <w:rPr>
        <w:rFonts w:ascii="Arial" w:hAnsi="Arial" w:hint="default"/>
      </w:rPr>
    </w:lvl>
    <w:lvl w:ilvl="8" w:tplc="FAC299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506A63"/>
    <w:multiLevelType w:val="hybridMultilevel"/>
    <w:tmpl w:val="53EC0B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2"/>
    <w:rsid w:val="00021EFD"/>
    <w:rsid w:val="00027C7E"/>
    <w:rsid w:val="000867F9"/>
    <w:rsid w:val="000C1853"/>
    <w:rsid w:val="001374F4"/>
    <w:rsid w:val="00153FEC"/>
    <w:rsid w:val="00185EC8"/>
    <w:rsid w:val="0019482F"/>
    <w:rsid w:val="001E0E9C"/>
    <w:rsid w:val="002041D3"/>
    <w:rsid w:val="002341EC"/>
    <w:rsid w:val="00251C7C"/>
    <w:rsid w:val="002A5FCA"/>
    <w:rsid w:val="002D0828"/>
    <w:rsid w:val="002F3533"/>
    <w:rsid w:val="00352313"/>
    <w:rsid w:val="00357F34"/>
    <w:rsid w:val="003737CF"/>
    <w:rsid w:val="00397078"/>
    <w:rsid w:val="003A22E5"/>
    <w:rsid w:val="003D3177"/>
    <w:rsid w:val="00495421"/>
    <w:rsid w:val="004A5BCF"/>
    <w:rsid w:val="004C7CED"/>
    <w:rsid w:val="004F6182"/>
    <w:rsid w:val="0053733B"/>
    <w:rsid w:val="00546819"/>
    <w:rsid w:val="0057639B"/>
    <w:rsid w:val="005A0BB2"/>
    <w:rsid w:val="005C6242"/>
    <w:rsid w:val="005C6878"/>
    <w:rsid w:val="005F7394"/>
    <w:rsid w:val="006362A5"/>
    <w:rsid w:val="0067305D"/>
    <w:rsid w:val="0072285F"/>
    <w:rsid w:val="00722AD0"/>
    <w:rsid w:val="007323F7"/>
    <w:rsid w:val="00747FB8"/>
    <w:rsid w:val="00765FB2"/>
    <w:rsid w:val="007A2633"/>
    <w:rsid w:val="007B4194"/>
    <w:rsid w:val="0080201E"/>
    <w:rsid w:val="00816DE5"/>
    <w:rsid w:val="0084215C"/>
    <w:rsid w:val="00850206"/>
    <w:rsid w:val="008D137C"/>
    <w:rsid w:val="009064AE"/>
    <w:rsid w:val="009570AA"/>
    <w:rsid w:val="00984178"/>
    <w:rsid w:val="009C2064"/>
    <w:rsid w:val="00A23773"/>
    <w:rsid w:val="00A26078"/>
    <w:rsid w:val="00A47F06"/>
    <w:rsid w:val="00A55092"/>
    <w:rsid w:val="00A62759"/>
    <w:rsid w:val="00AC007D"/>
    <w:rsid w:val="00B11C62"/>
    <w:rsid w:val="00B16576"/>
    <w:rsid w:val="00B25439"/>
    <w:rsid w:val="00B33B0E"/>
    <w:rsid w:val="00B3696B"/>
    <w:rsid w:val="00B43136"/>
    <w:rsid w:val="00B61675"/>
    <w:rsid w:val="00B67984"/>
    <w:rsid w:val="00B96166"/>
    <w:rsid w:val="00BB3385"/>
    <w:rsid w:val="00BF2EE1"/>
    <w:rsid w:val="00BF73EB"/>
    <w:rsid w:val="00C15160"/>
    <w:rsid w:val="00C4226C"/>
    <w:rsid w:val="00C564E7"/>
    <w:rsid w:val="00C8366A"/>
    <w:rsid w:val="00CD7218"/>
    <w:rsid w:val="00D74C70"/>
    <w:rsid w:val="00DB20E9"/>
    <w:rsid w:val="00DB429C"/>
    <w:rsid w:val="00E2713A"/>
    <w:rsid w:val="00E31B50"/>
    <w:rsid w:val="00E376BF"/>
    <w:rsid w:val="00E604CD"/>
    <w:rsid w:val="00E72A20"/>
    <w:rsid w:val="00E936EB"/>
    <w:rsid w:val="00EE3B4E"/>
    <w:rsid w:val="00F34626"/>
    <w:rsid w:val="00F40F65"/>
    <w:rsid w:val="00F804D8"/>
    <w:rsid w:val="00FA66D2"/>
    <w:rsid w:val="00FC1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92BE"/>
  <w15:chartTrackingRefBased/>
  <w15:docId w15:val="{5F6C183D-8A4F-49FB-AF5E-0330FFF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BB2"/>
    <w:pPr>
      <w:spacing w:after="200" w:line="276" w:lineRule="auto"/>
    </w:pPr>
  </w:style>
  <w:style w:type="paragraph" w:styleId="Heading1">
    <w:name w:val="heading 1"/>
    <w:basedOn w:val="Normal"/>
    <w:next w:val="Normal"/>
    <w:link w:val="Heading1Char"/>
    <w:uiPriority w:val="9"/>
    <w:qFormat/>
    <w:rsid w:val="00251C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0B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BB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5A0BB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3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33B"/>
  </w:style>
  <w:style w:type="paragraph" w:styleId="Footer">
    <w:name w:val="footer"/>
    <w:basedOn w:val="Normal"/>
    <w:link w:val="FooterChar"/>
    <w:uiPriority w:val="99"/>
    <w:unhideWhenUsed/>
    <w:rsid w:val="005373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33B"/>
  </w:style>
  <w:style w:type="character" w:styleId="Hyperlink">
    <w:name w:val="Hyperlink"/>
    <w:basedOn w:val="DefaultParagraphFont"/>
    <w:uiPriority w:val="99"/>
    <w:unhideWhenUsed/>
    <w:rsid w:val="0067305D"/>
    <w:rPr>
      <w:color w:val="0563C1" w:themeColor="hyperlink"/>
      <w:u w:val="single"/>
    </w:rPr>
  </w:style>
  <w:style w:type="character" w:customStyle="1" w:styleId="Heading1Char">
    <w:name w:val="Heading 1 Char"/>
    <w:basedOn w:val="DefaultParagraphFont"/>
    <w:link w:val="Heading1"/>
    <w:uiPriority w:val="9"/>
    <w:rsid w:val="00251C7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84178"/>
    <w:pPr>
      <w:ind w:left="720"/>
      <w:contextualSpacing/>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461239">
      <w:bodyDiv w:val="1"/>
      <w:marLeft w:val="0"/>
      <w:marRight w:val="0"/>
      <w:marTop w:val="0"/>
      <w:marBottom w:val="0"/>
      <w:divBdr>
        <w:top w:val="none" w:sz="0" w:space="0" w:color="auto"/>
        <w:left w:val="none" w:sz="0" w:space="0" w:color="auto"/>
        <w:bottom w:val="none" w:sz="0" w:space="0" w:color="auto"/>
        <w:right w:val="none" w:sz="0" w:space="0" w:color="auto"/>
      </w:divBdr>
      <w:divsChild>
        <w:div w:id="1637416982">
          <w:marLeft w:val="360"/>
          <w:marRight w:val="0"/>
          <w:marTop w:val="200"/>
          <w:marBottom w:val="0"/>
          <w:divBdr>
            <w:top w:val="none" w:sz="0" w:space="0" w:color="auto"/>
            <w:left w:val="none" w:sz="0" w:space="0" w:color="auto"/>
            <w:bottom w:val="none" w:sz="0" w:space="0" w:color="auto"/>
            <w:right w:val="none" w:sz="0" w:space="0" w:color="auto"/>
          </w:divBdr>
        </w:div>
        <w:div w:id="500125944">
          <w:marLeft w:val="1080"/>
          <w:marRight w:val="0"/>
          <w:marTop w:val="100"/>
          <w:marBottom w:val="0"/>
          <w:divBdr>
            <w:top w:val="none" w:sz="0" w:space="0" w:color="auto"/>
            <w:left w:val="none" w:sz="0" w:space="0" w:color="auto"/>
            <w:bottom w:val="none" w:sz="0" w:space="0" w:color="auto"/>
            <w:right w:val="none" w:sz="0" w:space="0" w:color="auto"/>
          </w:divBdr>
        </w:div>
      </w:divsChild>
    </w:div>
    <w:div w:id="1640722230">
      <w:bodyDiv w:val="1"/>
      <w:marLeft w:val="0"/>
      <w:marRight w:val="0"/>
      <w:marTop w:val="0"/>
      <w:marBottom w:val="0"/>
      <w:divBdr>
        <w:top w:val="none" w:sz="0" w:space="0" w:color="auto"/>
        <w:left w:val="none" w:sz="0" w:space="0" w:color="auto"/>
        <w:bottom w:val="none" w:sz="0" w:space="0" w:color="auto"/>
        <w:right w:val="none" w:sz="0" w:space="0" w:color="auto"/>
      </w:divBdr>
      <w:divsChild>
        <w:div w:id="782921706">
          <w:marLeft w:val="0"/>
          <w:marRight w:val="0"/>
          <w:marTop w:val="100"/>
          <w:marBottom w:val="100"/>
          <w:divBdr>
            <w:top w:val="none" w:sz="0" w:space="0" w:color="auto"/>
            <w:left w:val="none" w:sz="0" w:space="0" w:color="auto"/>
            <w:bottom w:val="none" w:sz="0" w:space="0" w:color="auto"/>
            <w:right w:val="none" w:sz="0" w:space="0" w:color="auto"/>
          </w:divBdr>
          <w:divsChild>
            <w:div w:id="1599871209">
              <w:marLeft w:val="0"/>
              <w:marRight w:val="0"/>
              <w:marTop w:val="750"/>
              <w:marBottom w:val="750"/>
              <w:divBdr>
                <w:top w:val="none" w:sz="0" w:space="0" w:color="auto"/>
                <w:left w:val="none" w:sz="0" w:space="0" w:color="auto"/>
                <w:bottom w:val="none" w:sz="0" w:space="0" w:color="auto"/>
                <w:right w:val="none" w:sz="0" w:space="0" w:color="auto"/>
              </w:divBdr>
              <w:divsChild>
                <w:div w:id="407312251">
                  <w:marLeft w:val="0"/>
                  <w:marRight w:val="0"/>
                  <w:marTop w:val="0"/>
                  <w:marBottom w:val="0"/>
                  <w:divBdr>
                    <w:top w:val="none" w:sz="0" w:space="0" w:color="auto"/>
                    <w:left w:val="none" w:sz="0" w:space="0" w:color="auto"/>
                    <w:bottom w:val="none" w:sz="0" w:space="0" w:color="auto"/>
                    <w:right w:val="none" w:sz="0" w:space="0" w:color="auto"/>
                  </w:divBdr>
                  <w:divsChild>
                    <w:div w:id="1970431811">
                      <w:marLeft w:val="0"/>
                      <w:marRight w:val="0"/>
                      <w:marTop w:val="0"/>
                      <w:marBottom w:val="0"/>
                      <w:divBdr>
                        <w:top w:val="none" w:sz="0" w:space="0" w:color="auto"/>
                        <w:left w:val="none" w:sz="0" w:space="0" w:color="auto"/>
                        <w:bottom w:val="none" w:sz="0" w:space="0" w:color="auto"/>
                        <w:right w:val="none" w:sz="0" w:space="0" w:color="auto"/>
                      </w:divBdr>
                      <w:divsChild>
                        <w:div w:id="4478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9660">
          <w:marLeft w:val="0"/>
          <w:marRight w:val="0"/>
          <w:marTop w:val="100"/>
          <w:marBottom w:val="100"/>
          <w:divBdr>
            <w:top w:val="dashed" w:sz="6" w:space="0" w:color="A8A8A8"/>
            <w:left w:val="none" w:sz="0" w:space="0" w:color="auto"/>
            <w:bottom w:val="none" w:sz="0" w:space="0" w:color="auto"/>
            <w:right w:val="none" w:sz="0" w:space="0" w:color="auto"/>
          </w:divBdr>
          <w:divsChild>
            <w:div w:id="827403173">
              <w:marLeft w:val="0"/>
              <w:marRight w:val="0"/>
              <w:marTop w:val="750"/>
              <w:marBottom w:val="750"/>
              <w:divBdr>
                <w:top w:val="none" w:sz="0" w:space="0" w:color="auto"/>
                <w:left w:val="none" w:sz="0" w:space="0" w:color="auto"/>
                <w:bottom w:val="none" w:sz="0" w:space="0" w:color="auto"/>
                <w:right w:val="none" w:sz="0" w:space="0" w:color="auto"/>
              </w:divBdr>
              <w:divsChild>
                <w:div w:id="218977274">
                  <w:marLeft w:val="0"/>
                  <w:marRight w:val="0"/>
                  <w:marTop w:val="0"/>
                  <w:marBottom w:val="0"/>
                  <w:divBdr>
                    <w:top w:val="none" w:sz="0" w:space="0" w:color="auto"/>
                    <w:left w:val="none" w:sz="0" w:space="0" w:color="auto"/>
                    <w:bottom w:val="none" w:sz="0" w:space="0" w:color="auto"/>
                    <w:right w:val="none" w:sz="0" w:space="0" w:color="auto"/>
                  </w:divBdr>
                  <w:divsChild>
                    <w:div w:id="1463689482">
                      <w:marLeft w:val="0"/>
                      <w:marRight w:val="0"/>
                      <w:marTop w:val="0"/>
                      <w:marBottom w:val="0"/>
                      <w:divBdr>
                        <w:top w:val="none" w:sz="0" w:space="0" w:color="auto"/>
                        <w:left w:val="none" w:sz="0" w:space="0" w:color="auto"/>
                        <w:bottom w:val="none" w:sz="0" w:space="0" w:color="auto"/>
                        <w:right w:val="none" w:sz="0" w:space="0" w:color="auto"/>
                      </w:divBdr>
                      <w:divsChild>
                        <w:div w:id="3531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63064">
      <w:bodyDiv w:val="1"/>
      <w:marLeft w:val="0"/>
      <w:marRight w:val="0"/>
      <w:marTop w:val="0"/>
      <w:marBottom w:val="0"/>
      <w:divBdr>
        <w:top w:val="none" w:sz="0" w:space="0" w:color="auto"/>
        <w:left w:val="none" w:sz="0" w:space="0" w:color="auto"/>
        <w:bottom w:val="none" w:sz="0" w:space="0" w:color="auto"/>
        <w:right w:val="none" w:sz="0" w:space="0" w:color="auto"/>
      </w:divBdr>
      <w:divsChild>
        <w:div w:id="1450902156">
          <w:marLeft w:val="360"/>
          <w:marRight w:val="0"/>
          <w:marTop w:val="200"/>
          <w:marBottom w:val="0"/>
          <w:divBdr>
            <w:top w:val="none" w:sz="0" w:space="0" w:color="auto"/>
            <w:left w:val="none" w:sz="0" w:space="0" w:color="auto"/>
            <w:bottom w:val="none" w:sz="0" w:space="0" w:color="auto"/>
            <w:right w:val="none" w:sz="0" w:space="0" w:color="auto"/>
          </w:divBdr>
        </w:div>
        <w:div w:id="1074593918">
          <w:marLeft w:val="1080"/>
          <w:marRight w:val="0"/>
          <w:marTop w:val="100"/>
          <w:marBottom w:val="0"/>
          <w:divBdr>
            <w:top w:val="none" w:sz="0" w:space="0" w:color="auto"/>
            <w:left w:val="none" w:sz="0" w:space="0" w:color="auto"/>
            <w:bottom w:val="none" w:sz="0" w:space="0" w:color="auto"/>
            <w:right w:val="none" w:sz="0" w:space="0" w:color="auto"/>
          </w:divBdr>
        </w:div>
      </w:divsChild>
    </w:div>
    <w:div w:id="19560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gjeringen.no/globalassets/upload/fin/vedlegg/okstyring/rundskriv/faste/r_109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3348</Words>
  <Characters>17747</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Nyborg</dc:creator>
  <cp:keywords/>
  <dc:description/>
  <cp:lastModifiedBy>Karine Nyborg</cp:lastModifiedBy>
  <cp:revision>2</cp:revision>
  <dcterms:created xsi:type="dcterms:W3CDTF">2021-11-10T10:13:00Z</dcterms:created>
  <dcterms:modified xsi:type="dcterms:W3CDTF">2021-11-10T10:13:00Z</dcterms:modified>
</cp:coreProperties>
</file>