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30" w:rsidRPr="00D36E37" w:rsidRDefault="00BF27BF" w:rsidP="00915E74">
      <w:pPr>
        <w:jc w:val="center"/>
        <w:rPr>
          <w:rFonts w:ascii="Arial" w:hAnsi="Arial" w:cs="Arial"/>
          <w:b/>
          <w:sz w:val="52"/>
          <w:szCs w:val="52"/>
        </w:rPr>
      </w:pPr>
      <w:r w:rsidRPr="00D36E37">
        <w:rPr>
          <w:rFonts w:ascii="Arial" w:hAnsi="Arial" w:cs="Arial"/>
          <w:b/>
          <w:sz w:val="52"/>
          <w:szCs w:val="52"/>
        </w:rPr>
        <w:t xml:space="preserve">Observasjonsdokument for </w:t>
      </w:r>
      <w:r w:rsidR="008F20BF" w:rsidRPr="00D36E37">
        <w:rPr>
          <w:rFonts w:ascii="Arial" w:hAnsi="Arial" w:cs="Arial"/>
          <w:b/>
          <w:sz w:val="52"/>
          <w:szCs w:val="52"/>
        </w:rPr>
        <w:t xml:space="preserve">veiledning av </w:t>
      </w:r>
      <w:r w:rsidR="00915E74" w:rsidRPr="00D36E37">
        <w:rPr>
          <w:rFonts w:ascii="Arial" w:hAnsi="Arial" w:cs="Arial"/>
          <w:b/>
          <w:sz w:val="52"/>
          <w:szCs w:val="52"/>
        </w:rPr>
        <w:t>kandidat</w:t>
      </w:r>
      <w:r w:rsidRPr="00D36E37">
        <w:rPr>
          <w:rFonts w:ascii="Arial" w:hAnsi="Arial" w:cs="Arial"/>
          <w:b/>
          <w:sz w:val="52"/>
          <w:szCs w:val="52"/>
        </w:rPr>
        <w:t xml:space="preserve">er </w:t>
      </w:r>
      <w:r w:rsidR="008F20BF" w:rsidRPr="00D36E37">
        <w:rPr>
          <w:rFonts w:ascii="Arial" w:hAnsi="Arial" w:cs="Arial"/>
          <w:b/>
          <w:sz w:val="52"/>
          <w:szCs w:val="52"/>
        </w:rPr>
        <w:t xml:space="preserve">- </w:t>
      </w:r>
      <w:r w:rsidRPr="00D36E37">
        <w:rPr>
          <w:rFonts w:ascii="Arial" w:hAnsi="Arial" w:cs="Arial"/>
          <w:b/>
          <w:sz w:val="52"/>
          <w:szCs w:val="52"/>
        </w:rPr>
        <w:t>PPU Teach First Norway</w:t>
      </w:r>
    </w:p>
    <w:p w:rsidR="00517E12" w:rsidRPr="00767400" w:rsidRDefault="00517E12" w:rsidP="00517E12">
      <w:pPr>
        <w:jc w:val="center"/>
        <w:rPr>
          <w:rFonts w:ascii="Arial" w:hAnsi="Arial" w:cs="Arial"/>
          <w:b/>
          <w:sz w:val="52"/>
          <w:szCs w:val="52"/>
        </w:rPr>
      </w:pPr>
    </w:p>
    <w:tbl>
      <w:tblPr>
        <w:tblStyle w:val="TableGrid"/>
        <w:tblW w:w="0" w:type="auto"/>
        <w:tblLook w:val="04A0" w:firstRow="1" w:lastRow="0" w:firstColumn="1" w:lastColumn="0" w:noHBand="0" w:noVBand="1"/>
      </w:tblPr>
      <w:tblGrid>
        <w:gridCol w:w="3339"/>
        <w:gridCol w:w="7117"/>
      </w:tblGrid>
      <w:tr w:rsidR="008D471A" w:rsidRPr="00767400" w:rsidTr="008D471A">
        <w:tc>
          <w:tcPr>
            <w:tcW w:w="3369" w:type="dxa"/>
          </w:tcPr>
          <w:p w:rsidR="008D471A" w:rsidRPr="00767400" w:rsidRDefault="008D471A" w:rsidP="00D83187">
            <w:pPr>
              <w:rPr>
                <w:rFonts w:ascii="Arial" w:eastAsia="Times New Roman" w:hAnsi="Arial" w:cs="Arial"/>
                <w:b/>
                <w:bCs/>
                <w:color w:val="000000"/>
                <w:sz w:val="20"/>
                <w:szCs w:val="20"/>
              </w:rPr>
            </w:pPr>
          </w:p>
          <w:p w:rsidR="008D471A" w:rsidRPr="00767400" w:rsidRDefault="008D471A" w:rsidP="00D83187">
            <w:pPr>
              <w:rPr>
                <w:rFonts w:ascii="Arial" w:eastAsia="Times New Roman" w:hAnsi="Arial" w:cs="Arial"/>
                <w:b/>
                <w:bCs/>
                <w:color w:val="000000"/>
                <w:sz w:val="20"/>
                <w:szCs w:val="20"/>
              </w:rPr>
            </w:pPr>
            <w:r w:rsidRPr="00767400">
              <w:rPr>
                <w:rFonts w:ascii="Arial" w:eastAsia="Times New Roman" w:hAnsi="Arial" w:cs="Arial"/>
                <w:b/>
                <w:bCs/>
                <w:color w:val="000000"/>
                <w:sz w:val="20"/>
                <w:szCs w:val="20"/>
              </w:rPr>
              <w:t xml:space="preserve">Observasjon av </w:t>
            </w:r>
            <w:r w:rsidR="00915E74" w:rsidRPr="00767400">
              <w:rPr>
                <w:rFonts w:ascii="Arial" w:eastAsia="Times New Roman" w:hAnsi="Arial" w:cs="Arial"/>
                <w:b/>
                <w:bCs/>
                <w:color w:val="000000"/>
                <w:sz w:val="20"/>
                <w:szCs w:val="20"/>
              </w:rPr>
              <w:t>kandidat</w:t>
            </w:r>
            <w:r w:rsidRPr="00767400">
              <w:rPr>
                <w:rFonts w:ascii="Arial" w:eastAsia="Times New Roman" w:hAnsi="Arial" w:cs="Arial"/>
                <w:b/>
                <w:bCs/>
                <w:color w:val="000000"/>
                <w:sz w:val="20"/>
                <w:szCs w:val="20"/>
              </w:rPr>
              <w:t xml:space="preserve">: </w:t>
            </w:r>
          </w:p>
          <w:p w:rsidR="008D471A" w:rsidRPr="00767400" w:rsidRDefault="008D471A" w:rsidP="00D83187">
            <w:pPr>
              <w:rPr>
                <w:rFonts w:ascii="Arial" w:eastAsia="Times New Roman" w:hAnsi="Arial" w:cs="Arial"/>
                <w:b/>
                <w:bCs/>
                <w:color w:val="000000"/>
                <w:sz w:val="20"/>
                <w:szCs w:val="20"/>
              </w:rPr>
            </w:pPr>
          </w:p>
        </w:tc>
        <w:tc>
          <w:tcPr>
            <w:tcW w:w="7237" w:type="dxa"/>
          </w:tcPr>
          <w:p w:rsidR="008D471A" w:rsidRPr="00767400" w:rsidRDefault="008D471A" w:rsidP="00D83187">
            <w:pPr>
              <w:rPr>
                <w:rFonts w:ascii="Arial" w:eastAsia="Times New Roman" w:hAnsi="Arial" w:cs="Arial"/>
                <w:b/>
                <w:bCs/>
                <w:color w:val="000000"/>
                <w:sz w:val="20"/>
                <w:szCs w:val="20"/>
              </w:rPr>
            </w:pPr>
          </w:p>
        </w:tc>
      </w:tr>
      <w:tr w:rsidR="008D471A" w:rsidRPr="00767400" w:rsidTr="008D471A">
        <w:tc>
          <w:tcPr>
            <w:tcW w:w="3369" w:type="dxa"/>
          </w:tcPr>
          <w:p w:rsidR="008D471A" w:rsidRPr="00767400" w:rsidRDefault="008D471A" w:rsidP="00D83187">
            <w:pPr>
              <w:rPr>
                <w:rFonts w:ascii="Arial" w:eastAsia="Times New Roman" w:hAnsi="Arial" w:cs="Arial"/>
                <w:b/>
                <w:bCs/>
                <w:color w:val="000000"/>
                <w:sz w:val="20"/>
                <w:szCs w:val="20"/>
              </w:rPr>
            </w:pPr>
          </w:p>
          <w:p w:rsidR="008D471A" w:rsidRPr="00767400" w:rsidRDefault="008D471A" w:rsidP="00D83187">
            <w:pPr>
              <w:rPr>
                <w:rFonts w:ascii="Arial" w:eastAsia="Times New Roman" w:hAnsi="Arial" w:cs="Arial"/>
                <w:b/>
                <w:bCs/>
                <w:color w:val="000000"/>
                <w:sz w:val="20"/>
                <w:szCs w:val="20"/>
              </w:rPr>
            </w:pPr>
            <w:r w:rsidRPr="00767400">
              <w:rPr>
                <w:rFonts w:ascii="Arial" w:eastAsia="Times New Roman" w:hAnsi="Arial" w:cs="Arial"/>
                <w:b/>
                <w:bCs/>
                <w:color w:val="000000"/>
                <w:sz w:val="20"/>
                <w:szCs w:val="20"/>
              </w:rPr>
              <w:t>Observatørens navn:</w:t>
            </w:r>
          </w:p>
          <w:p w:rsidR="008D471A" w:rsidRPr="00767400" w:rsidRDefault="008D471A" w:rsidP="00D83187">
            <w:pPr>
              <w:rPr>
                <w:rFonts w:ascii="Arial" w:eastAsia="Times New Roman" w:hAnsi="Arial" w:cs="Arial"/>
                <w:b/>
                <w:bCs/>
                <w:color w:val="000000"/>
                <w:sz w:val="20"/>
                <w:szCs w:val="20"/>
              </w:rPr>
            </w:pPr>
          </w:p>
        </w:tc>
        <w:tc>
          <w:tcPr>
            <w:tcW w:w="7237" w:type="dxa"/>
          </w:tcPr>
          <w:p w:rsidR="008D471A" w:rsidRPr="00767400" w:rsidRDefault="008D471A" w:rsidP="00D83187">
            <w:pPr>
              <w:rPr>
                <w:rFonts w:ascii="Arial" w:eastAsia="Times New Roman" w:hAnsi="Arial" w:cs="Arial"/>
                <w:b/>
                <w:bCs/>
                <w:color w:val="000000"/>
                <w:sz w:val="20"/>
                <w:szCs w:val="20"/>
              </w:rPr>
            </w:pPr>
          </w:p>
        </w:tc>
      </w:tr>
      <w:tr w:rsidR="008D471A" w:rsidRPr="00767400" w:rsidTr="008D471A">
        <w:tc>
          <w:tcPr>
            <w:tcW w:w="3369" w:type="dxa"/>
          </w:tcPr>
          <w:p w:rsidR="008D471A" w:rsidRPr="00767400" w:rsidRDefault="008D471A" w:rsidP="00D83187">
            <w:pPr>
              <w:rPr>
                <w:rFonts w:ascii="Arial" w:eastAsia="Times New Roman" w:hAnsi="Arial" w:cs="Arial"/>
                <w:b/>
                <w:bCs/>
                <w:color w:val="000000"/>
                <w:sz w:val="20"/>
                <w:szCs w:val="20"/>
              </w:rPr>
            </w:pPr>
          </w:p>
          <w:p w:rsidR="008D471A" w:rsidRPr="00767400" w:rsidRDefault="008D471A" w:rsidP="00D83187">
            <w:pPr>
              <w:rPr>
                <w:rFonts w:ascii="Arial" w:eastAsia="Times New Roman" w:hAnsi="Arial" w:cs="Arial"/>
                <w:b/>
                <w:bCs/>
                <w:color w:val="000000"/>
                <w:sz w:val="20"/>
                <w:szCs w:val="20"/>
              </w:rPr>
            </w:pPr>
            <w:r w:rsidRPr="00767400">
              <w:rPr>
                <w:rFonts w:ascii="Arial" w:eastAsia="Times New Roman" w:hAnsi="Arial" w:cs="Arial"/>
                <w:b/>
                <w:bCs/>
                <w:color w:val="000000"/>
                <w:sz w:val="20"/>
                <w:szCs w:val="20"/>
              </w:rPr>
              <w:t>Dato</w:t>
            </w:r>
            <w:r w:rsidR="00642A53">
              <w:rPr>
                <w:rFonts w:ascii="Arial" w:eastAsia="Times New Roman" w:hAnsi="Arial" w:cs="Arial"/>
                <w:b/>
                <w:bCs/>
                <w:color w:val="000000"/>
                <w:sz w:val="20"/>
                <w:szCs w:val="20"/>
              </w:rPr>
              <w:t xml:space="preserve"> og klokkeslett</w:t>
            </w:r>
            <w:r w:rsidRPr="00767400">
              <w:rPr>
                <w:rFonts w:ascii="Arial" w:eastAsia="Times New Roman" w:hAnsi="Arial" w:cs="Arial"/>
                <w:b/>
                <w:bCs/>
                <w:color w:val="000000"/>
                <w:sz w:val="20"/>
                <w:szCs w:val="20"/>
              </w:rPr>
              <w:t>:</w:t>
            </w:r>
          </w:p>
          <w:p w:rsidR="008D471A" w:rsidRPr="00767400" w:rsidRDefault="008D471A" w:rsidP="00D83187">
            <w:pPr>
              <w:rPr>
                <w:rFonts w:ascii="Arial" w:eastAsia="Times New Roman" w:hAnsi="Arial" w:cs="Arial"/>
                <w:b/>
                <w:bCs/>
                <w:color w:val="000000"/>
                <w:sz w:val="20"/>
                <w:szCs w:val="20"/>
              </w:rPr>
            </w:pPr>
          </w:p>
        </w:tc>
        <w:tc>
          <w:tcPr>
            <w:tcW w:w="7237" w:type="dxa"/>
          </w:tcPr>
          <w:p w:rsidR="008D471A" w:rsidRPr="00767400" w:rsidRDefault="008D471A" w:rsidP="00D83187">
            <w:pPr>
              <w:rPr>
                <w:rFonts w:ascii="Arial" w:eastAsia="Times New Roman" w:hAnsi="Arial" w:cs="Arial"/>
                <w:b/>
                <w:bCs/>
                <w:color w:val="000000"/>
                <w:sz w:val="20"/>
                <w:szCs w:val="20"/>
              </w:rPr>
            </w:pPr>
          </w:p>
        </w:tc>
      </w:tr>
      <w:tr w:rsidR="008D471A" w:rsidRPr="00767400" w:rsidTr="008D471A">
        <w:tc>
          <w:tcPr>
            <w:tcW w:w="3369" w:type="dxa"/>
          </w:tcPr>
          <w:p w:rsidR="008D471A" w:rsidRPr="00767400" w:rsidRDefault="008D471A" w:rsidP="00D83187">
            <w:pPr>
              <w:rPr>
                <w:rFonts w:ascii="Arial" w:eastAsia="Times New Roman" w:hAnsi="Arial" w:cs="Arial"/>
                <w:b/>
                <w:bCs/>
                <w:color w:val="000000"/>
                <w:sz w:val="20"/>
                <w:szCs w:val="20"/>
              </w:rPr>
            </w:pPr>
          </w:p>
          <w:p w:rsidR="008D471A" w:rsidRPr="00767400" w:rsidRDefault="008D471A" w:rsidP="00D83187">
            <w:pPr>
              <w:rPr>
                <w:rFonts w:ascii="Arial" w:eastAsia="Times New Roman" w:hAnsi="Arial" w:cs="Arial"/>
                <w:b/>
                <w:bCs/>
                <w:color w:val="000000"/>
                <w:sz w:val="20"/>
                <w:szCs w:val="20"/>
              </w:rPr>
            </w:pPr>
            <w:r w:rsidRPr="00767400">
              <w:rPr>
                <w:rFonts w:ascii="Arial" w:eastAsia="Times New Roman" w:hAnsi="Arial" w:cs="Arial"/>
                <w:b/>
                <w:bCs/>
                <w:color w:val="000000"/>
                <w:sz w:val="20"/>
                <w:szCs w:val="20"/>
              </w:rPr>
              <w:t>Fag / Klasse</w:t>
            </w:r>
            <w:r w:rsidR="00A27482">
              <w:rPr>
                <w:rFonts w:ascii="Arial" w:eastAsia="Times New Roman" w:hAnsi="Arial" w:cs="Arial"/>
                <w:b/>
                <w:bCs/>
                <w:color w:val="000000"/>
                <w:sz w:val="20"/>
                <w:szCs w:val="20"/>
              </w:rPr>
              <w:t xml:space="preserve"> og antall elever</w:t>
            </w:r>
            <w:r w:rsidRPr="00767400">
              <w:rPr>
                <w:rFonts w:ascii="Arial" w:eastAsia="Times New Roman" w:hAnsi="Arial" w:cs="Arial"/>
                <w:b/>
                <w:bCs/>
                <w:color w:val="000000"/>
                <w:sz w:val="20"/>
                <w:szCs w:val="20"/>
              </w:rPr>
              <w:t>:</w:t>
            </w:r>
          </w:p>
          <w:p w:rsidR="008D471A" w:rsidRPr="00767400" w:rsidRDefault="008D471A" w:rsidP="00D83187">
            <w:pPr>
              <w:rPr>
                <w:rFonts w:ascii="Arial" w:eastAsia="Times New Roman" w:hAnsi="Arial" w:cs="Arial"/>
                <w:b/>
                <w:bCs/>
                <w:color w:val="000000"/>
                <w:sz w:val="20"/>
                <w:szCs w:val="20"/>
              </w:rPr>
            </w:pPr>
          </w:p>
        </w:tc>
        <w:tc>
          <w:tcPr>
            <w:tcW w:w="7237" w:type="dxa"/>
          </w:tcPr>
          <w:p w:rsidR="008D471A" w:rsidRPr="00767400" w:rsidRDefault="008D471A" w:rsidP="00D83187">
            <w:pPr>
              <w:rPr>
                <w:rFonts w:ascii="Arial" w:eastAsia="Times New Roman" w:hAnsi="Arial" w:cs="Arial"/>
                <w:b/>
                <w:bCs/>
                <w:color w:val="000000"/>
                <w:sz w:val="20"/>
                <w:szCs w:val="20"/>
              </w:rPr>
            </w:pPr>
          </w:p>
        </w:tc>
      </w:tr>
      <w:tr w:rsidR="008D471A" w:rsidRPr="00767400" w:rsidTr="008D471A">
        <w:tc>
          <w:tcPr>
            <w:tcW w:w="3369" w:type="dxa"/>
          </w:tcPr>
          <w:p w:rsidR="008D471A" w:rsidRPr="00767400" w:rsidRDefault="008D471A" w:rsidP="00D83187">
            <w:pPr>
              <w:rPr>
                <w:rFonts w:ascii="Arial" w:eastAsia="Times New Roman" w:hAnsi="Arial" w:cs="Arial"/>
                <w:b/>
                <w:bCs/>
                <w:color w:val="000000"/>
                <w:sz w:val="20"/>
                <w:szCs w:val="20"/>
              </w:rPr>
            </w:pPr>
          </w:p>
          <w:p w:rsidR="008D471A" w:rsidRPr="00767400" w:rsidRDefault="008D471A" w:rsidP="00D83187">
            <w:pPr>
              <w:rPr>
                <w:rFonts w:ascii="Arial" w:eastAsia="Times New Roman" w:hAnsi="Arial" w:cs="Arial"/>
                <w:b/>
                <w:bCs/>
                <w:color w:val="000000"/>
                <w:sz w:val="20"/>
                <w:szCs w:val="20"/>
              </w:rPr>
            </w:pPr>
            <w:r w:rsidRPr="00767400">
              <w:rPr>
                <w:rFonts w:ascii="Arial" w:eastAsia="Times New Roman" w:hAnsi="Arial" w:cs="Arial"/>
                <w:b/>
                <w:bCs/>
                <w:color w:val="000000"/>
                <w:sz w:val="20"/>
                <w:szCs w:val="20"/>
              </w:rPr>
              <w:t>Intern mentor hvis tilstede:</w:t>
            </w:r>
          </w:p>
          <w:p w:rsidR="008D471A" w:rsidRPr="00767400" w:rsidRDefault="008D471A" w:rsidP="00D83187">
            <w:pPr>
              <w:rPr>
                <w:rFonts w:ascii="Arial" w:eastAsia="Times New Roman" w:hAnsi="Arial" w:cs="Arial"/>
                <w:b/>
                <w:bCs/>
                <w:color w:val="000000"/>
                <w:sz w:val="20"/>
                <w:szCs w:val="20"/>
              </w:rPr>
            </w:pPr>
          </w:p>
        </w:tc>
        <w:tc>
          <w:tcPr>
            <w:tcW w:w="7237" w:type="dxa"/>
          </w:tcPr>
          <w:p w:rsidR="008D471A" w:rsidRPr="00767400" w:rsidRDefault="008D471A" w:rsidP="00D83187">
            <w:pPr>
              <w:rPr>
                <w:rFonts w:ascii="Arial" w:eastAsia="Times New Roman" w:hAnsi="Arial" w:cs="Arial"/>
                <w:b/>
                <w:bCs/>
                <w:color w:val="000000"/>
                <w:sz w:val="20"/>
                <w:szCs w:val="20"/>
              </w:rPr>
            </w:pPr>
          </w:p>
        </w:tc>
      </w:tr>
    </w:tbl>
    <w:p w:rsidR="008D471A" w:rsidRPr="00767400" w:rsidRDefault="008D471A">
      <w:pPr>
        <w:rPr>
          <w:rFonts w:ascii="Arial" w:hAnsi="Arial" w:cs="Arial"/>
          <w:sz w:val="20"/>
          <w:szCs w:val="20"/>
        </w:rPr>
      </w:pPr>
    </w:p>
    <w:p w:rsidR="007A72D1" w:rsidRDefault="00915E74">
      <w:pPr>
        <w:rPr>
          <w:rFonts w:ascii="Arial" w:hAnsi="Arial" w:cs="Arial"/>
        </w:rPr>
      </w:pPr>
      <w:r w:rsidRPr="00767400">
        <w:rPr>
          <w:rFonts w:ascii="Arial" w:hAnsi="Arial" w:cs="Arial"/>
        </w:rPr>
        <w:t>Kandidat</w:t>
      </w:r>
      <w:r w:rsidR="008D471A" w:rsidRPr="00767400">
        <w:rPr>
          <w:rFonts w:ascii="Arial" w:hAnsi="Arial" w:cs="Arial"/>
        </w:rPr>
        <w:t>ene skal til sammen ha fem</w:t>
      </w:r>
      <w:r w:rsidR="00BF27BF" w:rsidRPr="00767400">
        <w:rPr>
          <w:rFonts w:ascii="Arial" w:hAnsi="Arial" w:cs="Arial"/>
        </w:rPr>
        <w:t xml:space="preserve"> observasjonsbesøk. Disse besøkene skal i sin helhet legge grunnlag for </w:t>
      </w:r>
      <w:r w:rsidR="00F21ED5" w:rsidRPr="00767400">
        <w:rPr>
          <w:rFonts w:ascii="Arial" w:hAnsi="Arial" w:cs="Arial"/>
        </w:rPr>
        <w:t>slutt</w:t>
      </w:r>
      <w:r w:rsidR="00BF27BF" w:rsidRPr="00767400">
        <w:rPr>
          <w:rFonts w:ascii="Arial" w:hAnsi="Arial" w:cs="Arial"/>
        </w:rPr>
        <w:t xml:space="preserve">vurdering av </w:t>
      </w:r>
      <w:r w:rsidRPr="00767400">
        <w:rPr>
          <w:rFonts w:ascii="Arial" w:hAnsi="Arial" w:cs="Arial"/>
        </w:rPr>
        <w:t>kandidat</w:t>
      </w:r>
      <w:r w:rsidR="00BF27BF" w:rsidRPr="00767400">
        <w:rPr>
          <w:rFonts w:ascii="Arial" w:hAnsi="Arial" w:cs="Arial"/>
        </w:rPr>
        <w:t>enes lærerdyktighet</w:t>
      </w:r>
      <w:r w:rsidR="00BE5341" w:rsidRPr="00767400">
        <w:rPr>
          <w:rFonts w:ascii="Arial" w:hAnsi="Arial" w:cs="Arial"/>
        </w:rPr>
        <w:t xml:space="preserve">. </w:t>
      </w:r>
      <w:r w:rsidR="00E07EED" w:rsidRPr="00767400">
        <w:rPr>
          <w:rFonts w:ascii="Arial" w:hAnsi="Arial" w:cs="Arial"/>
        </w:rPr>
        <w:t>Praksisopplæringa skal vær</w:t>
      </w:r>
      <w:r w:rsidR="007A72D1">
        <w:rPr>
          <w:rFonts w:ascii="Arial" w:hAnsi="Arial" w:cs="Arial"/>
        </w:rPr>
        <w:t xml:space="preserve">e veiledet, vurdert og variert. </w:t>
      </w:r>
    </w:p>
    <w:p w:rsidR="007A72D1" w:rsidRDefault="00E07EED">
      <w:pPr>
        <w:rPr>
          <w:rFonts w:ascii="Arial" w:hAnsi="Arial" w:cs="Arial"/>
        </w:rPr>
      </w:pPr>
      <w:r w:rsidRPr="00767400">
        <w:rPr>
          <w:rFonts w:ascii="Arial" w:hAnsi="Arial" w:cs="Arial"/>
        </w:rPr>
        <w:t xml:space="preserve">Praksis vurderes som bestått/ikke bestått. </w:t>
      </w:r>
      <w:r w:rsidR="00BF27BF" w:rsidRPr="00767400">
        <w:rPr>
          <w:rFonts w:ascii="Arial" w:hAnsi="Arial" w:cs="Arial"/>
        </w:rPr>
        <w:t xml:space="preserve">Observasjonsdokumentet er </w:t>
      </w:r>
      <w:r w:rsidR="00F21ED5" w:rsidRPr="00767400">
        <w:rPr>
          <w:rFonts w:ascii="Arial" w:hAnsi="Arial" w:cs="Arial"/>
        </w:rPr>
        <w:t xml:space="preserve">imidlertid basert på tilbakemeldinger som skal gi et grunnlag for videre læring. Derfor skal </w:t>
      </w:r>
      <w:r w:rsidR="00915E74" w:rsidRPr="00767400">
        <w:rPr>
          <w:rFonts w:ascii="Arial" w:hAnsi="Arial" w:cs="Arial"/>
        </w:rPr>
        <w:t>kandidat</w:t>
      </w:r>
      <w:r w:rsidR="00F21ED5" w:rsidRPr="00767400">
        <w:rPr>
          <w:rFonts w:ascii="Arial" w:hAnsi="Arial" w:cs="Arial"/>
        </w:rPr>
        <w:t xml:space="preserve">en få tilbakemelding på fokusområder som </w:t>
      </w:r>
      <w:r w:rsidR="00915E74" w:rsidRPr="00767400">
        <w:rPr>
          <w:rFonts w:ascii="Arial" w:hAnsi="Arial" w:cs="Arial"/>
        </w:rPr>
        <w:t>kandidat</w:t>
      </w:r>
      <w:r w:rsidR="00F21ED5" w:rsidRPr="00767400">
        <w:rPr>
          <w:rFonts w:ascii="Arial" w:hAnsi="Arial" w:cs="Arial"/>
        </w:rPr>
        <w:t xml:space="preserve">en </w:t>
      </w:r>
      <w:r w:rsidR="00F21ED5" w:rsidRPr="00767400">
        <w:rPr>
          <w:rFonts w:ascii="Arial" w:hAnsi="Arial" w:cs="Arial"/>
          <w:b/>
        </w:rPr>
        <w:t>i særlig grad</w:t>
      </w:r>
      <w:r w:rsidR="00BE5341" w:rsidRPr="00767400">
        <w:rPr>
          <w:rFonts w:ascii="Arial" w:hAnsi="Arial" w:cs="Arial"/>
        </w:rPr>
        <w:t xml:space="preserve"> skal være </w:t>
      </w:r>
      <w:r w:rsidR="00F21ED5" w:rsidRPr="00767400">
        <w:rPr>
          <w:rFonts w:ascii="Arial" w:hAnsi="Arial" w:cs="Arial"/>
        </w:rPr>
        <w:t>oppmerksom</w:t>
      </w:r>
      <w:r w:rsidR="00BE5341" w:rsidRPr="00767400">
        <w:rPr>
          <w:rFonts w:ascii="Arial" w:hAnsi="Arial" w:cs="Arial"/>
        </w:rPr>
        <w:t xml:space="preserve"> på </w:t>
      </w:r>
      <w:r w:rsidR="00F21ED5" w:rsidRPr="00767400">
        <w:rPr>
          <w:rFonts w:ascii="Arial" w:hAnsi="Arial" w:cs="Arial"/>
        </w:rPr>
        <w:t xml:space="preserve">fram til neste observasjonsbesøk. </w:t>
      </w:r>
    </w:p>
    <w:p w:rsidR="00BE5341" w:rsidRPr="00767400" w:rsidRDefault="00F21ED5">
      <w:pPr>
        <w:rPr>
          <w:rFonts w:ascii="Arial" w:hAnsi="Arial" w:cs="Arial"/>
        </w:rPr>
      </w:pPr>
      <w:r w:rsidRPr="00767400">
        <w:rPr>
          <w:rFonts w:ascii="Arial" w:hAnsi="Arial" w:cs="Arial"/>
        </w:rPr>
        <w:t xml:space="preserve">Observasjonsdokumentet er </w:t>
      </w:r>
      <w:r w:rsidR="00BF27BF" w:rsidRPr="00767400">
        <w:rPr>
          <w:rFonts w:ascii="Arial" w:hAnsi="Arial" w:cs="Arial"/>
        </w:rPr>
        <w:t>basert på kvalitetsbeskrivelser og kriterier av praktisk lærerdyktighet</w:t>
      </w:r>
      <w:r w:rsidR="00BE5341" w:rsidRPr="00767400">
        <w:rPr>
          <w:rFonts w:ascii="Arial" w:hAnsi="Arial" w:cs="Arial"/>
        </w:rPr>
        <w:t xml:space="preserve"> slik de er nedfelt i offentlige styringsdokumenter. D</w:t>
      </w:r>
      <w:r w:rsidR="00BF27BF" w:rsidRPr="00767400">
        <w:rPr>
          <w:rFonts w:ascii="Arial" w:hAnsi="Arial" w:cs="Arial"/>
        </w:rPr>
        <w:t xml:space="preserve">et er forventet at </w:t>
      </w:r>
      <w:r w:rsidR="00915E74" w:rsidRPr="00767400">
        <w:rPr>
          <w:rFonts w:ascii="Arial" w:hAnsi="Arial" w:cs="Arial"/>
        </w:rPr>
        <w:t>kandidat</w:t>
      </w:r>
      <w:r w:rsidR="00BF27BF" w:rsidRPr="00767400">
        <w:rPr>
          <w:rFonts w:ascii="Arial" w:hAnsi="Arial" w:cs="Arial"/>
        </w:rPr>
        <w:t xml:space="preserve">ene skal </w:t>
      </w:r>
      <w:r w:rsidRPr="00767400">
        <w:rPr>
          <w:rFonts w:ascii="Arial" w:hAnsi="Arial" w:cs="Arial"/>
        </w:rPr>
        <w:t xml:space="preserve">kunne vise en </w:t>
      </w:r>
      <w:r w:rsidR="00BF27BF" w:rsidRPr="00767400">
        <w:rPr>
          <w:rFonts w:ascii="Arial" w:hAnsi="Arial" w:cs="Arial"/>
        </w:rPr>
        <w:t>positiv utvikling</w:t>
      </w:r>
      <w:r w:rsidRPr="00767400">
        <w:rPr>
          <w:rFonts w:ascii="Arial" w:hAnsi="Arial" w:cs="Arial"/>
        </w:rPr>
        <w:t xml:space="preserve"> i forhold til de fokusområder som fastsettes ved hvert besøk. </w:t>
      </w:r>
      <w:r w:rsidR="00BF27BF" w:rsidRPr="00767400">
        <w:rPr>
          <w:rFonts w:ascii="Arial" w:hAnsi="Arial" w:cs="Arial"/>
        </w:rPr>
        <w:t xml:space="preserve"> </w:t>
      </w:r>
    </w:p>
    <w:p w:rsidR="009A26D1" w:rsidRPr="0038115C" w:rsidRDefault="009A26D1" w:rsidP="009A26D1">
      <w:pPr>
        <w:rPr>
          <w:rFonts w:ascii="Arial" w:hAnsi="Arial" w:cs="Arial"/>
          <w:b/>
          <w:i/>
        </w:rPr>
      </w:pPr>
      <w:r w:rsidRPr="0038115C">
        <w:rPr>
          <w:rFonts w:ascii="Arial" w:hAnsi="Arial" w:cs="Arial"/>
          <w:b/>
          <w:i/>
        </w:rPr>
        <w:t>Det primære formål med de fem observasjonsdokumentene er at vurderingen underveis skal støtte opp om læring og utvikling hos den enkelte kandidat.</w:t>
      </w:r>
    </w:p>
    <w:p w:rsidR="009A26D1" w:rsidRPr="00767400" w:rsidRDefault="009A26D1" w:rsidP="009A26D1">
      <w:pPr>
        <w:spacing w:before="45" w:after="120" w:line="314" w:lineRule="atLeast"/>
        <w:rPr>
          <w:rFonts w:ascii="Arial" w:eastAsia="Times New Roman" w:hAnsi="Arial" w:cs="Arial"/>
          <w:color w:val="000000"/>
        </w:rPr>
      </w:pPr>
      <w:r w:rsidRPr="00767400">
        <w:rPr>
          <w:rFonts w:ascii="Arial" w:eastAsia="Times New Roman" w:hAnsi="Arial" w:cs="Arial"/>
          <w:color w:val="000000"/>
        </w:rPr>
        <w:t xml:space="preserve">Kvalitetsbeskrivelser og kriterier for vurdering av praktisk lærerdyktighet består av fire områder. Kandidaten får godkjent praksisopplæringen som sluttvurdering dersom lærerarbeidet tilfredsstiller det som forventes ut fra faglige eller pedagogiske kvalitetskrav. Dette vil bli bestemt ut i fra en </w:t>
      </w:r>
      <w:r w:rsidR="005717A3">
        <w:rPr>
          <w:rFonts w:ascii="Arial" w:eastAsia="Times New Roman" w:hAnsi="Arial" w:cs="Arial"/>
          <w:color w:val="000000"/>
        </w:rPr>
        <w:t xml:space="preserve">helhetlig vurdering av de tre </w:t>
      </w:r>
      <w:r w:rsidRPr="00767400">
        <w:rPr>
          <w:rFonts w:ascii="Arial" w:eastAsia="Times New Roman" w:hAnsi="Arial" w:cs="Arial"/>
          <w:color w:val="000000"/>
        </w:rPr>
        <w:t>observasjonsbesøkene.</w:t>
      </w:r>
    </w:p>
    <w:p w:rsidR="009A26D1" w:rsidRDefault="009A26D1" w:rsidP="009A26D1">
      <w:pPr>
        <w:spacing w:before="45" w:after="120" w:line="314" w:lineRule="atLeast"/>
        <w:rPr>
          <w:rFonts w:ascii="Arial" w:eastAsia="Times New Roman" w:hAnsi="Arial" w:cs="Arial"/>
          <w:bCs/>
          <w:i/>
          <w:color w:val="000000"/>
        </w:rPr>
      </w:pPr>
      <w:r w:rsidRPr="00767400">
        <w:rPr>
          <w:rFonts w:ascii="Arial" w:eastAsia="Times New Roman" w:hAnsi="Arial" w:cs="Arial"/>
          <w:bCs/>
          <w:color w:val="000000"/>
        </w:rPr>
        <w:t xml:space="preserve">Kandidaten, besøkere fra ILS, samt ekstern og intern mentor i Teach First vil ha innsyn i observasjonsdokumentet. </w:t>
      </w:r>
      <w:r w:rsidRPr="00767400">
        <w:rPr>
          <w:rFonts w:ascii="Arial" w:eastAsia="Times New Roman" w:hAnsi="Arial" w:cs="Arial"/>
          <w:bCs/>
          <w:i/>
          <w:color w:val="000000"/>
        </w:rPr>
        <w:t>Informasjonen i dokumentet er taushetsbelagt.</w:t>
      </w:r>
    </w:p>
    <w:p w:rsidR="00BE5341" w:rsidRDefault="00BE5341" w:rsidP="00BE5341">
      <w:pPr>
        <w:rPr>
          <w:rFonts w:ascii="Arial" w:hAnsi="Arial" w:cs="Arial"/>
        </w:rPr>
      </w:pPr>
    </w:p>
    <w:p w:rsidR="009A26D1" w:rsidRDefault="009A26D1">
      <w:r>
        <w:br w:type="page"/>
      </w:r>
    </w:p>
    <w:tbl>
      <w:tblPr>
        <w:tblStyle w:val="TableGrid"/>
        <w:tblW w:w="0" w:type="auto"/>
        <w:tblLook w:val="04A0" w:firstRow="1" w:lastRow="0" w:firstColumn="1" w:lastColumn="0" w:noHBand="0" w:noVBand="1"/>
      </w:tblPr>
      <w:tblGrid>
        <w:gridCol w:w="10456"/>
      </w:tblGrid>
      <w:tr w:rsidR="009A26D1" w:rsidTr="003A2C6D">
        <w:trPr>
          <w:trHeight w:val="10362"/>
        </w:trPr>
        <w:tc>
          <w:tcPr>
            <w:tcW w:w="10606" w:type="dxa"/>
          </w:tcPr>
          <w:p w:rsidR="009A26D1" w:rsidRDefault="009A26D1" w:rsidP="0038115C">
            <w:pPr>
              <w:rPr>
                <w:rFonts w:ascii="Arial" w:hAnsi="Arial" w:cs="Arial"/>
              </w:rPr>
            </w:pPr>
          </w:p>
          <w:p w:rsidR="009A26D1" w:rsidRDefault="009A26D1" w:rsidP="0038115C">
            <w:pPr>
              <w:rPr>
                <w:rFonts w:ascii="Arial" w:hAnsi="Arial" w:cs="Arial"/>
              </w:rPr>
            </w:pPr>
            <w:r w:rsidRPr="00767400">
              <w:rPr>
                <w:rFonts w:ascii="Arial" w:hAnsi="Arial" w:cs="Arial"/>
              </w:rPr>
              <w:t xml:space="preserve">Kandidaten skal etter fullført praktisk-pedagogisk utdanning for allmennfag ha følgende læringsutbytte definert som </w:t>
            </w:r>
            <w:r w:rsidRPr="00E6639C">
              <w:rPr>
                <w:rFonts w:ascii="Arial" w:hAnsi="Arial" w:cs="Arial"/>
                <w:i/>
              </w:rPr>
              <w:t>kunnskap, ferdigheter og generell kompetanse</w:t>
            </w:r>
            <w:r w:rsidRPr="00767400">
              <w:rPr>
                <w:rFonts w:ascii="Arial" w:hAnsi="Arial" w:cs="Arial"/>
              </w:rPr>
              <w:t>, som fundament for arbeid i skolen og videre kompetanseutvikling.</w:t>
            </w:r>
          </w:p>
          <w:p w:rsidR="009A26D1" w:rsidRDefault="009A26D1" w:rsidP="0038115C">
            <w:pPr>
              <w:rPr>
                <w:rFonts w:ascii="Arial" w:hAnsi="Arial" w:cs="Arial"/>
                <w:b/>
              </w:rPr>
            </w:pPr>
          </w:p>
          <w:p w:rsidR="009A26D1" w:rsidRPr="00767400" w:rsidRDefault="009A26D1" w:rsidP="0038115C">
            <w:pPr>
              <w:rPr>
                <w:rFonts w:ascii="Arial" w:hAnsi="Arial" w:cs="Arial"/>
                <w:b/>
              </w:rPr>
            </w:pPr>
            <w:r w:rsidRPr="0038115C">
              <w:rPr>
                <w:rFonts w:ascii="Arial" w:hAnsi="Arial" w:cs="Arial"/>
                <w:b/>
                <w:shd w:val="pct15" w:color="auto" w:fill="FFFFFF"/>
              </w:rPr>
              <w:t>Kunnskap</w:t>
            </w:r>
            <w:r w:rsidRPr="00767400">
              <w:rPr>
                <w:rFonts w:ascii="Arial" w:hAnsi="Arial" w:cs="Arial"/>
                <w:b/>
              </w:rPr>
              <w:br/>
            </w:r>
            <w:r w:rsidRPr="00767400">
              <w:rPr>
                <w:rFonts w:ascii="Arial" w:hAnsi="Arial" w:cs="Arial"/>
              </w:rPr>
              <w:t>Kandidaten</w:t>
            </w:r>
          </w:p>
          <w:p w:rsidR="009A26D1" w:rsidRPr="00767400" w:rsidRDefault="009A26D1" w:rsidP="0038115C">
            <w:pPr>
              <w:pStyle w:val="ListParagraph"/>
              <w:numPr>
                <w:ilvl w:val="0"/>
                <w:numId w:val="6"/>
              </w:numPr>
              <w:rPr>
                <w:rFonts w:ascii="Arial" w:hAnsi="Arial" w:cs="Arial"/>
              </w:rPr>
            </w:pPr>
            <w:r w:rsidRPr="00767400">
              <w:rPr>
                <w:rFonts w:ascii="Arial" w:hAnsi="Arial" w:cs="Arial"/>
              </w:rPr>
              <w:t>har grunnleggende fagdidaktisk og pedagogisk kunnskap rettet mot trinn 8-13</w:t>
            </w:r>
          </w:p>
          <w:p w:rsidR="009A26D1" w:rsidRPr="00767400" w:rsidRDefault="009A26D1" w:rsidP="0038115C">
            <w:pPr>
              <w:pStyle w:val="ListParagraph"/>
              <w:numPr>
                <w:ilvl w:val="0"/>
                <w:numId w:val="6"/>
              </w:numPr>
              <w:rPr>
                <w:rFonts w:ascii="Arial" w:hAnsi="Arial" w:cs="Arial"/>
              </w:rPr>
            </w:pPr>
            <w:r w:rsidRPr="00767400">
              <w:rPr>
                <w:rFonts w:ascii="Arial" w:hAnsi="Arial" w:cs="Arial"/>
              </w:rPr>
              <w:t>har kunnskap om skolens mandat, opplæringens verdigrunnlag og opplæringsløpet</w:t>
            </w:r>
          </w:p>
          <w:p w:rsidR="009A26D1" w:rsidRPr="00767400" w:rsidRDefault="009A26D1" w:rsidP="0038115C">
            <w:pPr>
              <w:pStyle w:val="ListParagraph"/>
              <w:numPr>
                <w:ilvl w:val="0"/>
                <w:numId w:val="6"/>
              </w:numPr>
              <w:rPr>
                <w:rFonts w:ascii="Arial" w:hAnsi="Arial" w:cs="Arial"/>
              </w:rPr>
            </w:pPr>
            <w:r w:rsidRPr="00767400">
              <w:rPr>
                <w:rFonts w:ascii="Arial" w:hAnsi="Arial" w:cs="Arial"/>
              </w:rPr>
              <w:t>har kunnskap om og evne til å holde seg oppdatert på gjeldende lovverk og styringsdokumenter som er relevante for profesjonsutøvelsen</w:t>
            </w:r>
          </w:p>
          <w:p w:rsidR="009A26D1" w:rsidRPr="00767400" w:rsidRDefault="009A26D1" w:rsidP="0038115C">
            <w:pPr>
              <w:pStyle w:val="ListParagraph"/>
              <w:numPr>
                <w:ilvl w:val="0"/>
                <w:numId w:val="6"/>
              </w:numPr>
              <w:rPr>
                <w:rFonts w:ascii="Arial" w:hAnsi="Arial" w:cs="Arial"/>
                <w:lang w:val="nn-NO"/>
              </w:rPr>
            </w:pPr>
            <w:r w:rsidRPr="00767400">
              <w:rPr>
                <w:rFonts w:ascii="Arial" w:hAnsi="Arial" w:cs="Arial"/>
                <w:lang w:val="nn-NO"/>
              </w:rPr>
              <w:t>har kunnskap om ungdomskultur og ungdoms utvikling og læring i ulike sosiale og flerkulturelle kontekster</w:t>
            </w:r>
          </w:p>
          <w:p w:rsidR="009A26D1" w:rsidRPr="00767400" w:rsidRDefault="009A26D1" w:rsidP="0038115C">
            <w:pPr>
              <w:pStyle w:val="ListParagraph"/>
              <w:numPr>
                <w:ilvl w:val="0"/>
                <w:numId w:val="6"/>
              </w:numPr>
              <w:rPr>
                <w:rFonts w:ascii="Arial" w:hAnsi="Arial" w:cs="Arial"/>
                <w:lang w:val="nn-NO"/>
              </w:rPr>
            </w:pPr>
            <w:r w:rsidRPr="00767400">
              <w:rPr>
                <w:rFonts w:ascii="Arial" w:hAnsi="Arial" w:cs="Arial"/>
                <w:lang w:val="nn-NO"/>
              </w:rPr>
              <w:t>har bred kunnskap om læringsstrategier, læringsarenaer og arbeidsmetoder generelt og særlig i to fag</w:t>
            </w:r>
          </w:p>
          <w:p w:rsidR="009A26D1" w:rsidRDefault="009A26D1" w:rsidP="0038115C">
            <w:pPr>
              <w:rPr>
                <w:rFonts w:ascii="Arial" w:hAnsi="Arial" w:cs="Arial"/>
                <w:b/>
                <w:lang w:val="nn-NO"/>
              </w:rPr>
            </w:pPr>
            <w:r>
              <w:br w:type="page"/>
            </w:r>
          </w:p>
          <w:p w:rsidR="009A26D1" w:rsidRPr="00767400" w:rsidRDefault="009A26D1" w:rsidP="0038115C">
            <w:pPr>
              <w:rPr>
                <w:rFonts w:ascii="Arial" w:hAnsi="Arial" w:cs="Arial"/>
                <w:b/>
                <w:lang w:val="nn-NO"/>
              </w:rPr>
            </w:pPr>
            <w:r w:rsidRPr="0038115C">
              <w:rPr>
                <w:rFonts w:ascii="Arial" w:hAnsi="Arial" w:cs="Arial"/>
                <w:b/>
                <w:shd w:val="pct15" w:color="auto" w:fill="FFFFFF"/>
                <w:lang w:val="nn-NO"/>
              </w:rPr>
              <w:t>Ferdigheter</w:t>
            </w:r>
            <w:r w:rsidRPr="00767400">
              <w:rPr>
                <w:rFonts w:ascii="Arial" w:hAnsi="Arial" w:cs="Arial"/>
                <w:b/>
                <w:lang w:val="nn-NO"/>
              </w:rPr>
              <w:br/>
            </w:r>
            <w:r w:rsidRPr="00767400">
              <w:rPr>
                <w:rFonts w:ascii="Arial" w:hAnsi="Arial" w:cs="Arial"/>
                <w:lang w:val="nn-NO"/>
              </w:rPr>
              <w:t>Kandidaten</w:t>
            </w:r>
          </w:p>
          <w:p w:rsidR="009A26D1" w:rsidRPr="00767400" w:rsidRDefault="009A26D1" w:rsidP="0038115C">
            <w:pPr>
              <w:pStyle w:val="ListParagraph"/>
              <w:numPr>
                <w:ilvl w:val="0"/>
                <w:numId w:val="7"/>
              </w:numPr>
              <w:rPr>
                <w:rFonts w:ascii="Arial" w:hAnsi="Arial" w:cs="Arial"/>
                <w:lang w:val="nn-NO"/>
              </w:rPr>
            </w:pPr>
            <w:r w:rsidRPr="00767400">
              <w:rPr>
                <w:rFonts w:ascii="Arial" w:hAnsi="Arial" w:cs="Arial"/>
                <w:lang w:val="nn-NO"/>
              </w:rPr>
              <w:t>kan orientere seg i faglitteratur og forholde seg kritisk til informasjonskilder og eksisterende teorier knyttet til undervisning i fagene</w:t>
            </w:r>
          </w:p>
          <w:p w:rsidR="009A26D1" w:rsidRPr="00767400" w:rsidRDefault="009A26D1" w:rsidP="0038115C">
            <w:pPr>
              <w:pStyle w:val="ListParagraph"/>
              <w:numPr>
                <w:ilvl w:val="0"/>
                <w:numId w:val="7"/>
              </w:numPr>
              <w:rPr>
                <w:rFonts w:ascii="Arial" w:hAnsi="Arial" w:cs="Arial"/>
                <w:lang w:val="nn-NO"/>
              </w:rPr>
            </w:pPr>
            <w:r w:rsidRPr="00767400">
              <w:rPr>
                <w:rFonts w:ascii="Arial" w:hAnsi="Arial" w:cs="Arial"/>
                <w:lang w:val="nn-NO"/>
              </w:rPr>
              <w:t>kan planlegge, gjennomføre og reflektere over undervisning basert på forsknings- og erfaringsbasert kunnskap</w:t>
            </w:r>
          </w:p>
          <w:p w:rsidR="009A26D1" w:rsidRPr="00767400" w:rsidRDefault="009A26D1" w:rsidP="0038115C">
            <w:pPr>
              <w:pStyle w:val="ListParagraph"/>
              <w:numPr>
                <w:ilvl w:val="0"/>
                <w:numId w:val="7"/>
              </w:numPr>
              <w:rPr>
                <w:rFonts w:ascii="Arial" w:hAnsi="Arial" w:cs="Arial"/>
                <w:lang w:val="nn-NO"/>
              </w:rPr>
            </w:pPr>
            <w:r w:rsidRPr="00767400">
              <w:rPr>
                <w:rFonts w:ascii="Arial" w:hAnsi="Arial" w:cs="Arial"/>
                <w:lang w:val="nn-NO"/>
              </w:rPr>
              <w:t>kan analysere, konkretisere og knytte læreplanmålene til realistiske arbeidsplaner for organisering av en differensiert og tilpasset opplæring</w:t>
            </w:r>
          </w:p>
          <w:p w:rsidR="009A26D1" w:rsidRPr="00767400" w:rsidRDefault="009A26D1" w:rsidP="0038115C">
            <w:pPr>
              <w:pStyle w:val="ListParagraph"/>
              <w:numPr>
                <w:ilvl w:val="0"/>
                <w:numId w:val="7"/>
              </w:numPr>
              <w:rPr>
                <w:rFonts w:ascii="Arial" w:hAnsi="Arial" w:cs="Arial"/>
                <w:lang w:val="nn-NO"/>
              </w:rPr>
            </w:pPr>
            <w:r w:rsidRPr="00767400">
              <w:rPr>
                <w:rFonts w:ascii="Arial" w:hAnsi="Arial" w:cs="Arial"/>
                <w:lang w:val="nn-NO"/>
              </w:rPr>
              <w:t>kan lede og legge til rette for undervisningsforløp som fører til gode faglige og sosiale læringsprosesser tilpasset elevenes erfaringer, gjeldende læreplanverk og det digitale klasserommet</w:t>
            </w:r>
          </w:p>
          <w:p w:rsidR="009A26D1" w:rsidRPr="00767400" w:rsidRDefault="009A26D1" w:rsidP="0038115C">
            <w:pPr>
              <w:pStyle w:val="ListParagraph"/>
              <w:numPr>
                <w:ilvl w:val="0"/>
                <w:numId w:val="7"/>
              </w:numPr>
              <w:rPr>
                <w:rFonts w:ascii="Arial" w:hAnsi="Arial" w:cs="Arial"/>
                <w:lang w:val="nn-NO"/>
              </w:rPr>
            </w:pPr>
            <w:r w:rsidRPr="00767400">
              <w:rPr>
                <w:rFonts w:ascii="Arial" w:hAnsi="Arial" w:cs="Arial"/>
                <w:lang w:val="nn-NO"/>
              </w:rPr>
              <w:t>kan dokumentere og vurdere elevers læring og utvikling, gi læringsfokuserte tilbakemeldinger og bidra til at elevene kan reflektere over egen læring</w:t>
            </w:r>
          </w:p>
          <w:p w:rsidR="009A26D1" w:rsidRPr="00C965C2" w:rsidRDefault="009A26D1" w:rsidP="0038115C">
            <w:pPr>
              <w:rPr>
                <w:rFonts w:ascii="Arial" w:hAnsi="Arial" w:cs="Arial"/>
                <w:b/>
                <w:lang w:val="nn-NO"/>
              </w:rPr>
            </w:pPr>
          </w:p>
          <w:p w:rsidR="009A26D1" w:rsidRPr="00767400" w:rsidRDefault="009A26D1" w:rsidP="0038115C">
            <w:pPr>
              <w:rPr>
                <w:rFonts w:ascii="Arial" w:hAnsi="Arial" w:cs="Arial"/>
              </w:rPr>
            </w:pPr>
            <w:r w:rsidRPr="0038115C">
              <w:rPr>
                <w:rFonts w:ascii="Arial" w:hAnsi="Arial" w:cs="Arial"/>
                <w:b/>
                <w:shd w:val="pct15" w:color="auto" w:fill="FFFFFF"/>
              </w:rPr>
              <w:t>Generell kompetanse</w:t>
            </w:r>
            <w:r w:rsidRPr="00767400">
              <w:rPr>
                <w:rFonts w:ascii="Arial" w:hAnsi="Arial" w:cs="Arial"/>
                <w:b/>
              </w:rPr>
              <w:br/>
            </w:r>
            <w:r w:rsidRPr="00767400">
              <w:rPr>
                <w:rFonts w:ascii="Arial" w:hAnsi="Arial" w:cs="Arial"/>
              </w:rPr>
              <w:t>Kandidaten</w:t>
            </w:r>
          </w:p>
          <w:p w:rsidR="009A26D1" w:rsidRPr="00767400" w:rsidRDefault="009A26D1" w:rsidP="0038115C">
            <w:pPr>
              <w:pStyle w:val="ListParagraph"/>
              <w:numPr>
                <w:ilvl w:val="0"/>
                <w:numId w:val="7"/>
              </w:numPr>
              <w:rPr>
                <w:rFonts w:ascii="Arial" w:hAnsi="Arial" w:cs="Arial"/>
              </w:rPr>
            </w:pPr>
            <w:r w:rsidRPr="00767400">
              <w:rPr>
                <w:rFonts w:ascii="Arial" w:hAnsi="Arial" w:cs="Arial"/>
              </w:rPr>
              <w:t>kan formidle avansert faglig innhold og kommunisere faglige problemstillinger</w:t>
            </w:r>
          </w:p>
          <w:p w:rsidR="009A26D1" w:rsidRPr="00767400" w:rsidRDefault="009A26D1" w:rsidP="0038115C">
            <w:pPr>
              <w:pStyle w:val="ListParagraph"/>
              <w:numPr>
                <w:ilvl w:val="0"/>
                <w:numId w:val="7"/>
              </w:numPr>
              <w:rPr>
                <w:rFonts w:ascii="Arial" w:hAnsi="Arial" w:cs="Arial"/>
              </w:rPr>
            </w:pPr>
            <w:r w:rsidRPr="00767400">
              <w:rPr>
                <w:rFonts w:ascii="Arial" w:hAnsi="Arial" w:cs="Arial"/>
              </w:rPr>
              <w:t>innehar en profesjonell og yrkesetisk holdning og kan kritisk reflektere over faglige og profesjonsetiske spørsmål</w:t>
            </w:r>
          </w:p>
          <w:p w:rsidR="009A26D1" w:rsidRPr="00767400" w:rsidRDefault="009A26D1" w:rsidP="0038115C">
            <w:pPr>
              <w:pStyle w:val="ListParagraph"/>
              <w:numPr>
                <w:ilvl w:val="0"/>
                <w:numId w:val="7"/>
              </w:numPr>
              <w:rPr>
                <w:rFonts w:ascii="Arial" w:hAnsi="Arial" w:cs="Arial"/>
              </w:rPr>
            </w:pPr>
            <w:r w:rsidRPr="00767400">
              <w:rPr>
                <w:rFonts w:ascii="Arial" w:hAnsi="Arial" w:cs="Arial"/>
              </w:rPr>
              <w:t>kan med stor grad av selvstendighet videreutvikle egen kompetanse og bidra til arbeidsplassenes og kollegers utvikling, både faglig, didaktisk og organisatorisk</w:t>
            </w:r>
          </w:p>
          <w:p w:rsidR="009A26D1" w:rsidRPr="00767400" w:rsidRDefault="009A26D1" w:rsidP="0038115C">
            <w:pPr>
              <w:pStyle w:val="ListParagraph"/>
              <w:numPr>
                <w:ilvl w:val="0"/>
                <w:numId w:val="7"/>
              </w:numPr>
              <w:rPr>
                <w:rFonts w:ascii="Arial" w:hAnsi="Arial" w:cs="Arial"/>
              </w:rPr>
            </w:pPr>
            <w:r w:rsidRPr="00767400">
              <w:rPr>
                <w:rFonts w:ascii="Arial" w:hAnsi="Arial" w:cs="Arial"/>
              </w:rPr>
              <w:t>kan bygge gode relasjoner til elevene og skape konstruktive og inkluderende læringsmiljø</w:t>
            </w:r>
          </w:p>
          <w:p w:rsidR="009A26D1" w:rsidRPr="00767400" w:rsidRDefault="009A26D1" w:rsidP="0038115C">
            <w:pPr>
              <w:pStyle w:val="ListParagraph"/>
              <w:numPr>
                <w:ilvl w:val="0"/>
                <w:numId w:val="7"/>
              </w:numPr>
              <w:rPr>
                <w:rFonts w:ascii="Arial" w:hAnsi="Arial" w:cs="Arial"/>
              </w:rPr>
            </w:pPr>
            <w:r w:rsidRPr="00767400">
              <w:rPr>
                <w:rFonts w:ascii="Arial" w:hAnsi="Arial" w:cs="Arial"/>
              </w:rPr>
              <w:t>kan bygge gode relasjoner til foresatte, og samarbeide med aktører som er relevante for skoleverket</w:t>
            </w:r>
          </w:p>
          <w:p w:rsidR="009A26D1" w:rsidRDefault="009A26D1" w:rsidP="00BE5341">
            <w:pPr>
              <w:rPr>
                <w:rFonts w:ascii="Arial" w:hAnsi="Arial" w:cs="Arial"/>
              </w:rPr>
            </w:pPr>
          </w:p>
        </w:tc>
      </w:tr>
    </w:tbl>
    <w:p w:rsidR="0038115C" w:rsidRPr="00767400" w:rsidRDefault="0038115C" w:rsidP="00BE5341">
      <w:pPr>
        <w:rPr>
          <w:rFonts w:ascii="Arial" w:hAnsi="Arial" w:cs="Arial"/>
        </w:rPr>
      </w:pPr>
    </w:p>
    <w:p w:rsidR="00B4614A" w:rsidRPr="00767400" w:rsidRDefault="00F63A4F" w:rsidP="00BF27BF">
      <w:pPr>
        <w:spacing w:before="45" w:after="120" w:line="314" w:lineRule="atLeast"/>
        <w:rPr>
          <w:rFonts w:ascii="Arial" w:eastAsia="Times New Roman" w:hAnsi="Arial" w:cs="Arial"/>
          <w:bCs/>
          <w:i/>
          <w:color w:val="000000"/>
          <w:sz w:val="20"/>
          <w:szCs w:val="20"/>
        </w:rPr>
      </w:pPr>
      <w:r w:rsidRPr="00767400">
        <w:rPr>
          <w:rFonts w:ascii="Arial" w:eastAsia="Times New Roman" w:hAnsi="Arial" w:cs="Arial"/>
          <w:b/>
          <w:bCs/>
          <w:color w:val="000000"/>
          <w:sz w:val="20"/>
          <w:szCs w:val="20"/>
        </w:rPr>
        <w:t>OMRÅDE 1: PLANLEGGING OG FORBEREDELSE</w:t>
      </w:r>
    </w:p>
    <w:tbl>
      <w:tblPr>
        <w:tblStyle w:val="TableGrid"/>
        <w:tblW w:w="4961" w:type="pct"/>
        <w:tblLayout w:type="fixed"/>
        <w:tblLook w:val="04A0" w:firstRow="1" w:lastRow="0" w:firstColumn="1" w:lastColumn="0" w:noHBand="0" w:noVBand="1"/>
      </w:tblPr>
      <w:tblGrid>
        <w:gridCol w:w="10599"/>
      </w:tblGrid>
      <w:tr w:rsidR="007A72D1" w:rsidRPr="00767400" w:rsidTr="007A72D1">
        <w:tc>
          <w:tcPr>
            <w:tcW w:w="10598" w:type="dxa"/>
            <w:tcBorders>
              <w:bottom w:val="single" w:sz="4" w:space="0" w:color="auto"/>
            </w:tcBorders>
            <w:shd w:val="pct20" w:color="auto" w:fill="auto"/>
          </w:tcPr>
          <w:p w:rsidR="007A72D1" w:rsidRPr="00767400" w:rsidRDefault="007A72D1" w:rsidP="00A46F78">
            <w:pPr>
              <w:spacing w:before="100" w:beforeAutospacing="1" w:after="100" w:afterAutospacing="1" w:line="314" w:lineRule="atLeast"/>
              <w:rPr>
                <w:rFonts w:ascii="Arial" w:eastAsia="Times New Roman" w:hAnsi="Arial" w:cs="Arial"/>
                <w:b/>
                <w:color w:val="000000"/>
                <w:sz w:val="20"/>
                <w:szCs w:val="20"/>
              </w:rPr>
            </w:pPr>
            <w:r w:rsidRPr="00767400">
              <w:rPr>
                <w:rFonts w:ascii="Arial" w:eastAsia="Times New Roman" w:hAnsi="Arial" w:cs="Arial"/>
                <w:b/>
                <w:color w:val="000000"/>
                <w:sz w:val="20"/>
                <w:szCs w:val="20"/>
              </w:rPr>
              <w:t>Kriterier</w:t>
            </w:r>
          </w:p>
        </w:tc>
      </w:tr>
      <w:tr w:rsidR="007A72D1" w:rsidRPr="00767400" w:rsidTr="007A72D1">
        <w:tc>
          <w:tcPr>
            <w:tcW w:w="10598" w:type="dxa"/>
            <w:shd w:val="clear" w:color="auto" w:fill="auto"/>
          </w:tcPr>
          <w:p w:rsidR="007A72D1" w:rsidRPr="00767400" w:rsidRDefault="007A72D1" w:rsidP="00A46F78">
            <w:pPr>
              <w:spacing w:before="100" w:beforeAutospacing="1" w:after="100" w:afterAutospacing="1" w:line="314" w:lineRule="atLeast"/>
              <w:rPr>
                <w:rFonts w:ascii="Arial" w:eastAsia="Times New Roman" w:hAnsi="Arial" w:cs="Arial"/>
                <w:b/>
                <w:color w:val="000000"/>
                <w:sz w:val="20"/>
                <w:szCs w:val="20"/>
              </w:rPr>
            </w:pPr>
            <w:r w:rsidRPr="00767400">
              <w:rPr>
                <w:rFonts w:ascii="Arial" w:eastAsia="Times New Roman" w:hAnsi="Arial" w:cs="Arial"/>
                <w:color w:val="000000"/>
                <w:sz w:val="20"/>
                <w:szCs w:val="20"/>
              </w:rPr>
              <w:t>Kandidaten lager veiledningsdokument som viser sammenhengen mellom mål, innhold, lærings- og undervisningsaktiviteter og vurdering for en time/periode.</w:t>
            </w:r>
          </w:p>
        </w:tc>
      </w:tr>
      <w:tr w:rsidR="007A72D1" w:rsidRPr="00767400" w:rsidTr="007A72D1">
        <w:tc>
          <w:tcPr>
            <w:tcW w:w="10598" w:type="dxa"/>
            <w:shd w:val="clear" w:color="auto" w:fill="auto"/>
          </w:tcPr>
          <w:p w:rsidR="007A72D1" w:rsidRPr="00767400" w:rsidRDefault="007A72D1" w:rsidP="00A46F78">
            <w:pPr>
              <w:spacing w:before="100" w:beforeAutospacing="1" w:after="100" w:afterAutospacing="1" w:line="314" w:lineRule="atLeast"/>
              <w:rPr>
                <w:rFonts w:ascii="Arial" w:eastAsia="Times New Roman" w:hAnsi="Arial" w:cs="Arial"/>
                <w:color w:val="000000"/>
                <w:sz w:val="20"/>
                <w:szCs w:val="20"/>
              </w:rPr>
            </w:pPr>
            <w:r w:rsidRPr="00767400">
              <w:rPr>
                <w:rFonts w:ascii="Arial" w:eastAsia="Times New Roman" w:hAnsi="Arial" w:cs="Arial"/>
                <w:color w:val="000000"/>
                <w:sz w:val="20"/>
                <w:szCs w:val="20"/>
              </w:rPr>
              <w:t>Kandidaten møter forberedt til undervisning og samtaler med veileder.</w:t>
            </w:r>
          </w:p>
        </w:tc>
      </w:tr>
      <w:tr w:rsidR="007A72D1" w:rsidRPr="00767400" w:rsidTr="007A72D1">
        <w:trPr>
          <w:trHeight w:val="893"/>
        </w:trPr>
        <w:tc>
          <w:tcPr>
            <w:tcW w:w="10598" w:type="dxa"/>
            <w:shd w:val="clear" w:color="auto" w:fill="auto"/>
          </w:tcPr>
          <w:p w:rsidR="007A72D1" w:rsidRDefault="00EF08B1" w:rsidP="00A46F78">
            <w:pPr>
              <w:spacing w:before="100" w:beforeAutospacing="1" w:after="100" w:afterAutospacing="1" w:line="314" w:lineRule="atLeast"/>
              <w:rPr>
                <w:rFonts w:ascii="Arial" w:eastAsia="Times New Roman" w:hAnsi="Arial" w:cs="Arial"/>
                <w:b/>
                <w:color w:val="000000"/>
                <w:sz w:val="20"/>
                <w:szCs w:val="20"/>
              </w:rPr>
            </w:pPr>
            <w:r>
              <w:rPr>
                <w:rFonts w:ascii="Arial" w:eastAsia="Times New Roman" w:hAnsi="Arial" w:cs="Arial"/>
                <w:b/>
                <w:color w:val="000000"/>
                <w:sz w:val="20"/>
                <w:szCs w:val="20"/>
              </w:rPr>
              <w:t>Kommentar</w:t>
            </w:r>
          </w:p>
          <w:p w:rsidR="005717A3" w:rsidRDefault="005717A3" w:rsidP="00A46F78">
            <w:pPr>
              <w:spacing w:before="100" w:beforeAutospacing="1" w:after="100" w:afterAutospacing="1" w:line="314" w:lineRule="atLeast"/>
              <w:rPr>
                <w:rFonts w:ascii="Arial" w:eastAsia="Times New Roman" w:hAnsi="Arial" w:cs="Arial"/>
                <w:b/>
                <w:color w:val="000000"/>
                <w:sz w:val="20"/>
                <w:szCs w:val="20"/>
              </w:rPr>
            </w:pPr>
          </w:p>
          <w:p w:rsidR="005717A3" w:rsidRDefault="005717A3" w:rsidP="00A46F78">
            <w:pPr>
              <w:spacing w:before="100" w:beforeAutospacing="1" w:after="100" w:afterAutospacing="1" w:line="314" w:lineRule="atLeast"/>
              <w:rPr>
                <w:rFonts w:ascii="Arial" w:eastAsia="Times New Roman" w:hAnsi="Arial" w:cs="Arial"/>
                <w:b/>
                <w:color w:val="000000"/>
                <w:sz w:val="20"/>
                <w:szCs w:val="20"/>
              </w:rPr>
            </w:pPr>
          </w:p>
          <w:p w:rsidR="005717A3" w:rsidRPr="007A72D1" w:rsidRDefault="005717A3" w:rsidP="00A46F78">
            <w:pPr>
              <w:spacing w:before="100" w:beforeAutospacing="1" w:after="100" w:afterAutospacing="1" w:line="314" w:lineRule="atLeast"/>
              <w:rPr>
                <w:rFonts w:ascii="Arial" w:eastAsia="Times New Roman" w:hAnsi="Arial" w:cs="Arial"/>
                <w:b/>
                <w:color w:val="000000"/>
                <w:sz w:val="20"/>
                <w:szCs w:val="20"/>
              </w:rPr>
            </w:pPr>
          </w:p>
        </w:tc>
      </w:tr>
    </w:tbl>
    <w:p w:rsidR="00BE5341" w:rsidRPr="00767400" w:rsidRDefault="00F63A4F" w:rsidP="00965150">
      <w:pPr>
        <w:spacing w:before="45" w:after="120" w:line="314" w:lineRule="atLeast"/>
        <w:rPr>
          <w:rFonts w:ascii="Arial" w:eastAsia="Times New Roman" w:hAnsi="Arial" w:cs="Arial"/>
          <w:bCs/>
          <w:i/>
          <w:color w:val="000000"/>
          <w:sz w:val="20"/>
          <w:szCs w:val="20"/>
        </w:rPr>
      </w:pPr>
      <w:r w:rsidRPr="00767400">
        <w:rPr>
          <w:rFonts w:ascii="Arial" w:eastAsia="Times New Roman" w:hAnsi="Arial" w:cs="Arial"/>
          <w:b/>
          <w:bCs/>
          <w:color w:val="000000"/>
          <w:sz w:val="20"/>
          <w:szCs w:val="20"/>
        </w:rPr>
        <w:t>OMRÅDE 2: GJENNOMFØRING, TILRETTELEGGING OG VURDERING AV LÆRING</w:t>
      </w:r>
    </w:p>
    <w:tbl>
      <w:tblPr>
        <w:tblStyle w:val="TableGrid"/>
        <w:tblW w:w="4961" w:type="pct"/>
        <w:tblLayout w:type="fixed"/>
        <w:tblLook w:val="04A0" w:firstRow="1" w:lastRow="0" w:firstColumn="1" w:lastColumn="0" w:noHBand="0" w:noVBand="1"/>
      </w:tblPr>
      <w:tblGrid>
        <w:gridCol w:w="10599"/>
      </w:tblGrid>
      <w:tr w:rsidR="007A72D1" w:rsidRPr="00767400" w:rsidTr="007A72D1">
        <w:tc>
          <w:tcPr>
            <w:tcW w:w="10598" w:type="dxa"/>
            <w:tcBorders>
              <w:bottom w:val="single" w:sz="4" w:space="0" w:color="auto"/>
            </w:tcBorders>
            <w:shd w:val="pct20" w:color="auto" w:fill="auto"/>
          </w:tcPr>
          <w:p w:rsidR="007A72D1" w:rsidRPr="00767400" w:rsidRDefault="007A72D1" w:rsidP="00D83187">
            <w:pPr>
              <w:spacing w:before="100" w:beforeAutospacing="1" w:after="100" w:afterAutospacing="1" w:line="314" w:lineRule="atLeast"/>
              <w:rPr>
                <w:rFonts w:ascii="Arial" w:eastAsia="Times New Roman" w:hAnsi="Arial" w:cs="Arial"/>
                <w:b/>
                <w:color w:val="000000"/>
                <w:sz w:val="20"/>
                <w:szCs w:val="20"/>
              </w:rPr>
            </w:pPr>
            <w:r w:rsidRPr="00767400">
              <w:rPr>
                <w:rFonts w:ascii="Arial" w:eastAsia="Times New Roman" w:hAnsi="Arial" w:cs="Arial"/>
                <w:b/>
                <w:color w:val="000000"/>
                <w:sz w:val="20"/>
                <w:szCs w:val="20"/>
              </w:rPr>
              <w:t>Kriterier</w:t>
            </w:r>
          </w:p>
        </w:tc>
      </w:tr>
      <w:tr w:rsidR="007A72D1" w:rsidRPr="00767400" w:rsidTr="007A72D1">
        <w:tc>
          <w:tcPr>
            <w:tcW w:w="10598" w:type="dxa"/>
            <w:shd w:val="clear" w:color="auto" w:fill="auto"/>
          </w:tcPr>
          <w:p w:rsidR="007A72D1" w:rsidRPr="00767400" w:rsidRDefault="007A72D1" w:rsidP="00D83187">
            <w:pPr>
              <w:spacing w:before="100" w:beforeAutospacing="1" w:after="100" w:afterAutospacing="1" w:line="314" w:lineRule="atLeast"/>
              <w:rPr>
                <w:rFonts w:ascii="Arial" w:eastAsia="Times New Roman" w:hAnsi="Arial" w:cs="Arial"/>
                <w:color w:val="000000"/>
                <w:sz w:val="20"/>
                <w:szCs w:val="20"/>
              </w:rPr>
            </w:pPr>
            <w:r w:rsidRPr="00767400">
              <w:rPr>
                <w:rFonts w:ascii="Arial" w:eastAsia="Times New Roman" w:hAnsi="Arial" w:cs="Arial"/>
                <w:color w:val="000000"/>
                <w:sz w:val="20"/>
                <w:szCs w:val="20"/>
              </w:rPr>
              <w:t>Mål og hensikt med arbeidet/timen blir klargjort på en forståelig måte for elevene.</w:t>
            </w:r>
          </w:p>
        </w:tc>
      </w:tr>
      <w:tr w:rsidR="007A72D1" w:rsidRPr="00767400" w:rsidTr="007A72D1">
        <w:tc>
          <w:tcPr>
            <w:tcW w:w="10598" w:type="dxa"/>
            <w:shd w:val="clear" w:color="auto" w:fill="auto"/>
          </w:tcPr>
          <w:p w:rsidR="007A72D1" w:rsidRPr="00767400" w:rsidRDefault="007A72D1" w:rsidP="00D83187">
            <w:pPr>
              <w:spacing w:before="100" w:beforeAutospacing="1" w:after="100" w:afterAutospacing="1" w:line="314" w:lineRule="atLeast"/>
              <w:rPr>
                <w:rFonts w:ascii="Arial" w:eastAsia="Times New Roman" w:hAnsi="Arial" w:cs="Arial"/>
                <w:b/>
                <w:color w:val="000000"/>
                <w:sz w:val="20"/>
                <w:szCs w:val="20"/>
              </w:rPr>
            </w:pPr>
            <w:r w:rsidRPr="00767400">
              <w:rPr>
                <w:rFonts w:ascii="Arial" w:eastAsia="Times New Roman" w:hAnsi="Arial" w:cs="Arial"/>
                <w:color w:val="000000"/>
                <w:sz w:val="20"/>
                <w:szCs w:val="20"/>
              </w:rPr>
              <w:t>Planen for læringen blir gjennomført i samsvar med intensjonene, men med fleksibilitet for endringer når situasjonen tilsier det.</w:t>
            </w:r>
          </w:p>
        </w:tc>
      </w:tr>
      <w:tr w:rsidR="007A72D1" w:rsidRPr="00767400" w:rsidTr="007A72D1">
        <w:tc>
          <w:tcPr>
            <w:tcW w:w="10598" w:type="dxa"/>
          </w:tcPr>
          <w:p w:rsidR="007A72D1" w:rsidRPr="00767400" w:rsidRDefault="007A72D1" w:rsidP="00D83187">
            <w:pPr>
              <w:spacing w:before="100" w:beforeAutospacing="1" w:after="100" w:afterAutospacing="1" w:line="314" w:lineRule="atLeast"/>
              <w:rPr>
                <w:rFonts w:ascii="Arial" w:eastAsia="Times New Roman" w:hAnsi="Arial" w:cs="Arial"/>
                <w:color w:val="000000"/>
                <w:sz w:val="20"/>
                <w:szCs w:val="20"/>
              </w:rPr>
            </w:pPr>
            <w:r w:rsidRPr="00767400">
              <w:rPr>
                <w:rFonts w:ascii="Arial" w:eastAsia="Times New Roman" w:hAnsi="Arial" w:cs="Arial"/>
                <w:color w:val="000000"/>
                <w:sz w:val="20"/>
                <w:szCs w:val="20"/>
              </w:rPr>
              <w:t>Det faglige innholdet blir presentert og bearbeidet slik at det er tilpasset til elevenes forutsetninger.</w:t>
            </w:r>
          </w:p>
        </w:tc>
      </w:tr>
      <w:tr w:rsidR="007A72D1" w:rsidRPr="00767400" w:rsidTr="007A72D1">
        <w:tc>
          <w:tcPr>
            <w:tcW w:w="10598" w:type="dxa"/>
          </w:tcPr>
          <w:p w:rsidR="007A72D1" w:rsidRPr="00767400" w:rsidRDefault="007A72D1" w:rsidP="00D83187">
            <w:pPr>
              <w:spacing w:before="100" w:beforeAutospacing="1" w:after="100" w:afterAutospacing="1" w:line="314" w:lineRule="atLeast"/>
              <w:rPr>
                <w:rFonts w:ascii="Arial" w:eastAsia="Times New Roman" w:hAnsi="Arial" w:cs="Arial"/>
                <w:b/>
                <w:color w:val="000000"/>
                <w:sz w:val="20"/>
                <w:szCs w:val="20"/>
              </w:rPr>
            </w:pPr>
            <w:r w:rsidRPr="00767400">
              <w:rPr>
                <w:rFonts w:ascii="Arial" w:eastAsia="Times New Roman" w:hAnsi="Arial" w:cs="Arial"/>
                <w:color w:val="000000"/>
                <w:sz w:val="20"/>
                <w:szCs w:val="20"/>
              </w:rPr>
              <w:t>Kandidaten engasjerer, aktiviserer og stimulerer elevene til målrettet læringsarbeid.</w:t>
            </w:r>
          </w:p>
        </w:tc>
      </w:tr>
      <w:tr w:rsidR="007A72D1" w:rsidRPr="00767400" w:rsidTr="007A72D1">
        <w:tc>
          <w:tcPr>
            <w:tcW w:w="10598" w:type="dxa"/>
          </w:tcPr>
          <w:p w:rsidR="007A72D1" w:rsidRPr="00767400" w:rsidRDefault="007A72D1" w:rsidP="00D83187">
            <w:pPr>
              <w:spacing w:before="100" w:beforeAutospacing="1" w:after="100" w:afterAutospacing="1" w:line="314" w:lineRule="atLeast"/>
              <w:rPr>
                <w:rFonts w:ascii="Arial" w:eastAsia="Times New Roman" w:hAnsi="Arial" w:cs="Arial"/>
                <w:color w:val="000000"/>
                <w:sz w:val="20"/>
                <w:szCs w:val="20"/>
              </w:rPr>
            </w:pPr>
            <w:r w:rsidRPr="00767400">
              <w:rPr>
                <w:rFonts w:ascii="Arial" w:eastAsia="Times New Roman" w:hAnsi="Arial" w:cs="Arial"/>
                <w:color w:val="000000"/>
                <w:sz w:val="20"/>
                <w:szCs w:val="20"/>
              </w:rPr>
              <w:lastRenderedPageBreak/>
              <w:t>Kandidaten legger opp til former for oppsummering, vurdering og tilbakemelding til elevene som motiverer og klargjør krav og innhold i undervisningen.</w:t>
            </w:r>
          </w:p>
        </w:tc>
      </w:tr>
      <w:tr w:rsidR="007A72D1" w:rsidRPr="00767400" w:rsidTr="007A72D1">
        <w:trPr>
          <w:trHeight w:val="1325"/>
        </w:trPr>
        <w:tc>
          <w:tcPr>
            <w:tcW w:w="10598" w:type="dxa"/>
          </w:tcPr>
          <w:p w:rsidR="007A72D1" w:rsidRDefault="007A72D1" w:rsidP="007A72D1">
            <w:pPr>
              <w:spacing w:before="45" w:after="120" w:line="314" w:lineRule="atLeast"/>
              <w:rPr>
                <w:rFonts w:ascii="Arial" w:eastAsia="Times New Roman" w:hAnsi="Arial" w:cs="Arial"/>
                <w:b/>
                <w:color w:val="000000"/>
                <w:sz w:val="20"/>
                <w:szCs w:val="20"/>
              </w:rPr>
            </w:pPr>
            <w:r w:rsidRPr="008F20BF">
              <w:rPr>
                <w:rFonts w:ascii="Arial" w:eastAsia="Times New Roman" w:hAnsi="Arial" w:cs="Arial"/>
                <w:b/>
                <w:color w:val="000000"/>
                <w:sz w:val="20"/>
                <w:szCs w:val="20"/>
              </w:rPr>
              <w:t>Noter ned hvilke undervisningsmetoder som kandidaten brukte:</w:t>
            </w:r>
          </w:p>
          <w:p w:rsidR="005717A3" w:rsidRDefault="005717A3" w:rsidP="007A72D1">
            <w:pPr>
              <w:spacing w:before="45" w:after="120" w:line="314" w:lineRule="atLeast"/>
              <w:rPr>
                <w:rFonts w:ascii="Arial" w:eastAsia="Times New Roman" w:hAnsi="Arial" w:cs="Arial"/>
                <w:b/>
                <w:color w:val="000000"/>
                <w:sz w:val="20"/>
                <w:szCs w:val="20"/>
              </w:rPr>
            </w:pPr>
          </w:p>
          <w:p w:rsidR="005717A3" w:rsidRPr="008F20BF" w:rsidRDefault="005717A3" w:rsidP="007A72D1">
            <w:pPr>
              <w:spacing w:before="45" w:after="120" w:line="314" w:lineRule="atLeast"/>
              <w:rPr>
                <w:rFonts w:ascii="Arial" w:eastAsia="Times New Roman" w:hAnsi="Arial" w:cs="Arial"/>
                <w:b/>
                <w:color w:val="000000"/>
                <w:sz w:val="20"/>
                <w:szCs w:val="20"/>
              </w:rPr>
            </w:pPr>
          </w:p>
          <w:p w:rsidR="007A72D1" w:rsidRPr="00767400" w:rsidRDefault="007A72D1" w:rsidP="00D83187">
            <w:pPr>
              <w:spacing w:before="100" w:beforeAutospacing="1" w:after="100" w:afterAutospacing="1" w:line="314" w:lineRule="atLeast"/>
              <w:rPr>
                <w:rFonts w:ascii="Arial" w:eastAsia="Times New Roman" w:hAnsi="Arial" w:cs="Arial"/>
                <w:color w:val="000000"/>
                <w:sz w:val="20"/>
                <w:szCs w:val="20"/>
              </w:rPr>
            </w:pPr>
          </w:p>
        </w:tc>
      </w:tr>
      <w:tr w:rsidR="007A72D1" w:rsidRPr="00767400" w:rsidTr="007A72D1">
        <w:trPr>
          <w:trHeight w:val="1325"/>
        </w:trPr>
        <w:tc>
          <w:tcPr>
            <w:tcW w:w="10598" w:type="dxa"/>
          </w:tcPr>
          <w:p w:rsidR="007A72D1" w:rsidRPr="008F20BF" w:rsidRDefault="00EF08B1" w:rsidP="007A72D1">
            <w:pPr>
              <w:spacing w:before="45" w:after="120" w:line="314" w:lineRule="atLeast"/>
              <w:rPr>
                <w:rFonts w:ascii="Arial" w:eastAsia="Times New Roman" w:hAnsi="Arial" w:cs="Arial"/>
                <w:b/>
                <w:color w:val="000000"/>
                <w:sz w:val="20"/>
                <w:szCs w:val="20"/>
              </w:rPr>
            </w:pPr>
            <w:r>
              <w:rPr>
                <w:rFonts w:ascii="Arial" w:eastAsia="Times New Roman" w:hAnsi="Arial" w:cs="Arial"/>
                <w:b/>
                <w:color w:val="000000"/>
                <w:sz w:val="20"/>
                <w:szCs w:val="20"/>
              </w:rPr>
              <w:t>Kommentar</w:t>
            </w:r>
          </w:p>
        </w:tc>
      </w:tr>
    </w:tbl>
    <w:p w:rsidR="00D17311" w:rsidRPr="00767400" w:rsidRDefault="00D17311" w:rsidP="00ED501E">
      <w:pPr>
        <w:spacing w:before="45" w:after="120" w:line="314" w:lineRule="atLeast"/>
        <w:rPr>
          <w:rFonts w:ascii="Arial" w:eastAsia="Times New Roman" w:hAnsi="Arial" w:cs="Arial"/>
          <w:b/>
          <w:bCs/>
          <w:color w:val="000000"/>
          <w:sz w:val="20"/>
          <w:szCs w:val="20"/>
        </w:rPr>
      </w:pPr>
    </w:p>
    <w:p w:rsidR="00ED501E" w:rsidRPr="00767400" w:rsidRDefault="00F63A4F" w:rsidP="00ED501E">
      <w:pPr>
        <w:spacing w:before="45" w:after="120" w:line="314" w:lineRule="atLeast"/>
        <w:rPr>
          <w:rFonts w:ascii="Arial" w:eastAsia="Times New Roman" w:hAnsi="Arial" w:cs="Arial"/>
          <w:bCs/>
          <w:i/>
          <w:color w:val="000000"/>
          <w:sz w:val="20"/>
          <w:szCs w:val="20"/>
        </w:rPr>
      </w:pPr>
      <w:r w:rsidRPr="00767400">
        <w:rPr>
          <w:rFonts w:ascii="Arial" w:eastAsia="Times New Roman" w:hAnsi="Arial" w:cs="Arial"/>
          <w:b/>
          <w:bCs/>
          <w:color w:val="000000"/>
          <w:sz w:val="20"/>
          <w:szCs w:val="20"/>
        </w:rPr>
        <w:t>OMRÅDE 3: LEDELSE OG KOMMUNIKASJON</w:t>
      </w:r>
    </w:p>
    <w:tbl>
      <w:tblPr>
        <w:tblStyle w:val="TableGrid"/>
        <w:tblW w:w="4961" w:type="pct"/>
        <w:tblLayout w:type="fixed"/>
        <w:tblLook w:val="04A0" w:firstRow="1" w:lastRow="0" w:firstColumn="1" w:lastColumn="0" w:noHBand="0" w:noVBand="1"/>
      </w:tblPr>
      <w:tblGrid>
        <w:gridCol w:w="10599"/>
      </w:tblGrid>
      <w:tr w:rsidR="007A72D1" w:rsidRPr="00767400" w:rsidTr="007A72D1">
        <w:tc>
          <w:tcPr>
            <w:tcW w:w="10598" w:type="dxa"/>
            <w:tcBorders>
              <w:bottom w:val="single" w:sz="4" w:space="0" w:color="auto"/>
            </w:tcBorders>
            <w:shd w:val="pct20" w:color="auto" w:fill="auto"/>
          </w:tcPr>
          <w:p w:rsidR="007A72D1" w:rsidRPr="00767400" w:rsidRDefault="007A72D1" w:rsidP="00D17311">
            <w:pPr>
              <w:spacing w:before="100" w:beforeAutospacing="1" w:after="100" w:afterAutospacing="1" w:line="314" w:lineRule="atLeast"/>
              <w:rPr>
                <w:rFonts w:ascii="Arial" w:eastAsia="Times New Roman" w:hAnsi="Arial" w:cs="Arial"/>
                <w:b/>
                <w:color w:val="000000"/>
                <w:sz w:val="20"/>
                <w:szCs w:val="20"/>
              </w:rPr>
            </w:pPr>
            <w:r w:rsidRPr="00767400">
              <w:rPr>
                <w:rFonts w:ascii="Arial" w:eastAsia="Times New Roman" w:hAnsi="Arial" w:cs="Arial"/>
                <w:b/>
                <w:color w:val="000000"/>
                <w:sz w:val="20"/>
                <w:szCs w:val="20"/>
              </w:rPr>
              <w:t>Kriterier</w:t>
            </w:r>
          </w:p>
        </w:tc>
      </w:tr>
      <w:tr w:rsidR="007A72D1" w:rsidRPr="00767400" w:rsidTr="007A72D1">
        <w:tc>
          <w:tcPr>
            <w:tcW w:w="10598" w:type="dxa"/>
            <w:shd w:val="clear" w:color="auto" w:fill="auto"/>
          </w:tcPr>
          <w:p w:rsidR="007A72D1" w:rsidRPr="00767400" w:rsidRDefault="007A72D1" w:rsidP="00D17311">
            <w:pPr>
              <w:spacing w:before="100" w:beforeAutospacing="1" w:after="100" w:afterAutospacing="1" w:line="314" w:lineRule="atLeast"/>
              <w:rPr>
                <w:rFonts w:ascii="Arial" w:eastAsia="Times New Roman" w:hAnsi="Arial" w:cs="Arial"/>
                <w:color w:val="000000"/>
                <w:sz w:val="20"/>
                <w:szCs w:val="20"/>
              </w:rPr>
            </w:pPr>
            <w:r w:rsidRPr="00767400">
              <w:rPr>
                <w:rFonts w:ascii="Arial" w:eastAsia="Times New Roman" w:hAnsi="Arial" w:cs="Arial"/>
                <w:color w:val="000000"/>
                <w:sz w:val="20"/>
                <w:szCs w:val="20"/>
              </w:rPr>
              <w:t>Kandidaten er trygg i sin rolleutøvelse som leder, og kan omstille sin ledelse etter behov og forutsetninger.</w:t>
            </w:r>
          </w:p>
        </w:tc>
      </w:tr>
      <w:tr w:rsidR="007A72D1" w:rsidRPr="00767400" w:rsidTr="007A72D1">
        <w:tc>
          <w:tcPr>
            <w:tcW w:w="10598" w:type="dxa"/>
            <w:shd w:val="clear" w:color="auto" w:fill="auto"/>
          </w:tcPr>
          <w:p w:rsidR="007A72D1" w:rsidRPr="00767400" w:rsidRDefault="007A72D1" w:rsidP="00D17311">
            <w:pPr>
              <w:spacing w:before="100" w:beforeAutospacing="1" w:after="100" w:afterAutospacing="1" w:line="314" w:lineRule="atLeast"/>
              <w:rPr>
                <w:rFonts w:ascii="Arial" w:eastAsia="Times New Roman" w:hAnsi="Arial" w:cs="Arial"/>
                <w:b/>
                <w:color w:val="000000"/>
                <w:sz w:val="20"/>
                <w:szCs w:val="20"/>
              </w:rPr>
            </w:pPr>
            <w:r w:rsidRPr="00767400">
              <w:rPr>
                <w:rFonts w:ascii="Arial" w:eastAsia="Times New Roman" w:hAnsi="Arial" w:cs="Arial"/>
                <w:color w:val="000000"/>
                <w:sz w:val="20"/>
                <w:szCs w:val="20"/>
              </w:rPr>
              <w:t>Kandidaten setter grenser for uakseptabel atferd i klassen.</w:t>
            </w:r>
          </w:p>
        </w:tc>
      </w:tr>
      <w:tr w:rsidR="007A72D1" w:rsidRPr="00767400" w:rsidTr="007A72D1">
        <w:tc>
          <w:tcPr>
            <w:tcW w:w="10598" w:type="dxa"/>
          </w:tcPr>
          <w:p w:rsidR="007A72D1" w:rsidRPr="00767400" w:rsidRDefault="007A72D1" w:rsidP="00D17311">
            <w:pPr>
              <w:spacing w:before="100" w:beforeAutospacing="1" w:after="100" w:afterAutospacing="1" w:line="314" w:lineRule="atLeast"/>
              <w:rPr>
                <w:rFonts w:ascii="Arial" w:eastAsia="Times New Roman" w:hAnsi="Arial" w:cs="Arial"/>
                <w:color w:val="000000"/>
                <w:sz w:val="20"/>
                <w:szCs w:val="20"/>
              </w:rPr>
            </w:pPr>
            <w:r w:rsidRPr="00767400">
              <w:rPr>
                <w:rFonts w:ascii="Arial" w:eastAsia="Times New Roman" w:hAnsi="Arial" w:cs="Arial"/>
                <w:color w:val="000000"/>
                <w:sz w:val="20"/>
                <w:szCs w:val="20"/>
              </w:rPr>
              <w:t>Kandidaten viser vilje og evne til å løse og bearbeide konflikter i forhold til elevene på en konstruktiv måte.</w:t>
            </w:r>
          </w:p>
        </w:tc>
      </w:tr>
      <w:tr w:rsidR="007A72D1" w:rsidRPr="00767400" w:rsidTr="007A72D1">
        <w:tc>
          <w:tcPr>
            <w:tcW w:w="10598" w:type="dxa"/>
          </w:tcPr>
          <w:p w:rsidR="007A72D1" w:rsidRPr="00767400" w:rsidRDefault="007A72D1" w:rsidP="00D17311">
            <w:pPr>
              <w:spacing w:before="100" w:beforeAutospacing="1" w:after="100" w:afterAutospacing="1" w:line="314" w:lineRule="atLeast"/>
              <w:rPr>
                <w:rFonts w:ascii="Arial" w:eastAsia="Times New Roman" w:hAnsi="Arial" w:cs="Arial"/>
                <w:color w:val="000000"/>
                <w:sz w:val="20"/>
                <w:szCs w:val="20"/>
              </w:rPr>
            </w:pPr>
            <w:r w:rsidRPr="00767400">
              <w:rPr>
                <w:rFonts w:ascii="Arial" w:eastAsia="Times New Roman" w:hAnsi="Arial" w:cs="Arial"/>
                <w:color w:val="000000"/>
                <w:sz w:val="20"/>
                <w:szCs w:val="20"/>
              </w:rPr>
              <w:t>Kandidaten kan bygge relasjoner, kommunisere og samarbeide med elever og øvrige aktører.</w:t>
            </w:r>
          </w:p>
        </w:tc>
      </w:tr>
      <w:tr w:rsidR="007A72D1" w:rsidRPr="00767400" w:rsidTr="007A72D1">
        <w:trPr>
          <w:trHeight w:val="803"/>
        </w:trPr>
        <w:tc>
          <w:tcPr>
            <w:tcW w:w="10598" w:type="dxa"/>
          </w:tcPr>
          <w:p w:rsidR="00B37F37" w:rsidRDefault="00EF08B1" w:rsidP="00D17311">
            <w:pPr>
              <w:spacing w:before="100" w:beforeAutospacing="1" w:after="100" w:afterAutospacing="1" w:line="314" w:lineRule="atLeast"/>
              <w:rPr>
                <w:rFonts w:ascii="Arial" w:eastAsia="Times New Roman" w:hAnsi="Arial" w:cs="Arial"/>
                <w:b/>
                <w:color w:val="000000"/>
                <w:sz w:val="20"/>
                <w:szCs w:val="20"/>
              </w:rPr>
            </w:pPr>
            <w:r>
              <w:rPr>
                <w:rFonts w:ascii="Arial" w:eastAsia="Times New Roman" w:hAnsi="Arial" w:cs="Arial"/>
                <w:b/>
                <w:color w:val="000000"/>
                <w:sz w:val="20"/>
                <w:szCs w:val="20"/>
              </w:rPr>
              <w:t xml:space="preserve">Kommentar </w:t>
            </w:r>
          </w:p>
          <w:p w:rsidR="00B37F37" w:rsidRDefault="00B37F37" w:rsidP="00D17311">
            <w:pPr>
              <w:spacing w:before="100" w:beforeAutospacing="1" w:after="100" w:afterAutospacing="1" w:line="314" w:lineRule="atLeast"/>
              <w:rPr>
                <w:rFonts w:ascii="Arial" w:eastAsia="Times New Roman" w:hAnsi="Arial" w:cs="Arial"/>
                <w:b/>
                <w:color w:val="000000"/>
                <w:sz w:val="20"/>
                <w:szCs w:val="20"/>
              </w:rPr>
            </w:pPr>
          </w:p>
          <w:p w:rsidR="00B37F37" w:rsidRDefault="00B37F37" w:rsidP="00D17311">
            <w:pPr>
              <w:spacing w:before="100" w:beforeAutospacing="1" w:after="100" w:afterAutospacing="1" w:line="314" w:lineRule="atLeast"/>
              <w:rPr>
                <w:rFonts w:ascii="Arial" w:eastAsia="Times New Roman" w:hAnsi="Arial" w:cs="Arial"/>
                <w:b/>
                <w:color w:val="000000"/>
                <w:sz w:val="20"/>
                <w:szCs w:val="20"/>
              </w:rPr>
            </w:pPr>
          </w:p>
          <w:p w:rsidR="005717A3" w:rsidRDefault="005717A3" w:rsidP="00D17311">
            <w:pPr>
              <w:spacing w:before="100" w:beforeAutospacing="1" w:after="100" w:afterAutospacing="1" w:line="314" w:lineRule="atLeast"/>
              <w:rPr>
                <w:rFonts w:ascii="Arial" w:eastAsia="Times New Roman" w:hAnsi="Arial" w:cs="Arial"/>
                <w:b/>
                <w:color w:val="000000"/>
                <w:sz w:val="20"/>
                <w:szCs w:val="20"/>
              </w:rPr>
            </w:pPr>
          </w:p>
          <w:p w:rsidR="005717A3" w:rsidRDefault="005717A3" w:rsidP="00D17311">
            <w:pPr>
              <w:spacing w:before="100" w:beforeAutospacing="1" w:after="100" w:afterAutospacing="1" w:line="314" w:lineRule="atLeast"/>
              <w:rPr>
                <w:rFonts w:ascii="Arial" w:eastAsia="Times New Roman" w:hAnsi="Arial" w:cs="Arial"/>
                <w:b/>
                <w:color w:val="000000"/>
                <w:sz w:val="20"/>
                <w:szCs w:val="20"/>
              </w:rPr>
            </w:pPr>
          </w:p>
          <w:p w:rsidR="005717A3" w:rsidRDefault="005717A3" w:rsidP="00D17311">
            <w:pPr>
              <w:spacing w:before="100" w:beforeAutospacing="1" w:after="100" w:afterAutospacing="1" w:line="314" w:lineRule="atLeast"/>
              <w:rPr>
                <w:rFonts w:ascii="Arial" w:eastAsia="Times New Roman" w:hAnsi="Arial" w:cs="Arial"/>
                <w:b/>
                <w:color w:val="000000"/>
                <w:sz w:val="20"/>
                <w:szCs w:val="20"/>
              </w:rPr>
            </w:pPr>
          </w:p>
          <w:p w:rsidR="005717A3" w:rsidRPr="007A72D1" w:rsidRDefault="005717A3" w:rsidP="00D17311">
            <w:pPr>
              <w:spacing w:before="100" w:beforeAutospacing="1" w:after="100" w:afterAutospacing="1" w:line="314" w:lineRule="atLeast"/>
              <w:rPr>
                <w:rFonts w:ascii="Arial" w:eastAsia="Times New Roman" w:hAnsi="Arial" w:cs="Arial"/>
                <w:b/>
                <w:color w:val="000000"/>
                <w:sz w:val="20"/>
                <w:szCs w:val="20"/>
              </w:rPr>
            </w:pPr>
          </w:p>
        </w:tc>
      </w:tr>
    </w:tbl>
    <w:p w:rsidR="00B37F37" w:rsidRDefault="00B37F37" w:rsidP="00DD1B57">
      <w:pPr>
        <w:spacing w:before="45" w:after="120" w:line="314" w:lineRule="atLeast"/>
        <w:rPr>
          <w:rFonts w:ascii="Arial" w:eastAsia="Times New Roman" w:hAnsi="Arial" w:cs="Arial"/>
          <w:b/>
          <w:bCs/>
          <w:color w:val="000000"/>
          <w:sz w:val="20"/>
          <w:szCs w:val="20"/>
        </w:rPr>
      </w:pPr>
    </w:p>
    <w:p w:rsidR="00B37F37" w:rsidRDefault="00B37F37">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rsidR="00DD1B57" w:rsidRPr="00767400" w:rsidRDefault="00F63A4F" w:rsidP="00DD1B57">
      <w:pPr>
        <w:spacing w:before="45" w:after="120" w:line="314" w:lineRule="atLeast"/>
        <w:rPr>
          <w:rFonts w:ascii="Arial" w:eastAsia="Times New Roman" w:hAnsi="Arial" w:cs="Arial"/>
          <w:b/>
          <w:bCs/>
          <w:color w:val="000000"/>
          <w:sz w:val="20"/>
          <w:szCs w:val="20"/>
        </w:rPr>
      </w:pPr>
      <w:r w:rsidRPr="00767400">
        <w:rPr>
          <w:rFonts w:ascii="Arial" w:eastAsia="Times New Roman" w:hAnsi="Arial" w:cs="Arial"/>
          <w:b/>
          <w:bCs/>
          <w:color w:val="000000"/>
          <w:sz w:val="20"/>
          <w:szCs w:val="20"/>
        </w:rPr>
        <w:lastRenderedPageBreak/>
        <w:t>OMRÅDE 4: VURDERING AV EGET ARBEID OG VEILEDNING</w:t>
      </w:r>
    </w:p>
    <w:tbl>
      <w:tblPr>
        <w:tblStyle w:val="TableGrid"/>
        <w:tblW w:w="4961" w:type="pct"/>
        <w:tblLayout w:type="fixed"/>
        <w:tblLook w:val="04A0" w:firstRow="1" w:lastRow="0" w:firstColumn="1" w:lastColumn="0" w:noHBand="0" w:noVBand="1"/>
      </w:tblPr>
      <w:tblGrid>
        <w:gridCol w:w="10599"/>
      </w:tblGrid>
      <w:tr w:rsidR="007A72D1" w:rsidRPr="00767400" w:rsidTr="007A72D1">
        <w:tc>
          <w:tcPr>
            <w:tcW w:w="10598" w:type="dxa"/>
            <w:tcBorders>
              <w:bottom w:val="single" w:sz="4" w:space="0" w:color="auto"/>
            </w:tcBorders>
            <w:shd w:val="pct20" w:color="auto" w:fill="auto"/>
          </w:tcPr>
          <w:p w:rsidR="007A72D1" w:rsidRPr="00767400" w:rsidRDefault="007A72D1" w:rsidP="00D17311">
            <w:pPr>
              <w:spacing w:before="100" w:beforeAutospacing="1" w:after="100" w:afterAutospacing="1" w:line="314" w:lineRule="atLeast"/>
              <w:rPr>
                <w:rFonts w:ascii="Arial" w:eastAsia="Times New Roman" w:hAnsi="Arial" w:cs="Arial"/>
                <w:b/>
                <w:color w:val="000000"/>
                <w:sz w:val="20"/>
                <w:szCs w:val="20"/>
              </w:rPr>
            </w:pPr>
            <w:r w:rsidRPr="00767400">
              <w:rPr>
                <w:rFonts w:ascii="Arial" w:eastAsia="Times New Roman" w:hAnsi="Arial" w:cs="Arial"/>
                <w:b/>
                <w:color w:val="000000"/>
                <w:sz w:val="20"/>
                <w:szCs w:val="20"/>
              </w:rPr>
              <w:t>Kriterier</w:t>
            </w:r>
          </w:p>
        </w:tc>
      </w:tr>
      <w:tr w:rsidR="007A72D1" w:rsidRPr="00767400" w:rsidTr="007A72D1">
        <w:tc>
          <w:tcPr>
            <w:tcW w:w="10598" w:type="dxa"/>
            <w:shd w:val="clear" w:color="auto" w:fill="auto"/>
          </w:tcPr>
          <w:p w:rsidR="007A72D1" w:rsidRPr="00767400" w:rsidRDefault="007A72D1" w:rsidP="00D17311">
            <w:pPr>
              <w:spacing w:before="100" w:beforeAutospacing="1" w:after="100" w:afterAutospacing="1" w:line="314" w:lineRule="atLeast"/>
              <w:rPr>
                <w:rFonts w:ascii="Arial" w:eastAsia="Times New Roman" w:hAnsi="Arial" w:cs="Arial"/>
                <w:color w:val="000000"/>
                <w:sz w:val="20"/>
                <w:szCs w:val="20"/>
              </w:rPr>
            </w:pPr>
            <w:r w:rsidRPr="00767400">
              <w:rPr>
                <w:rFonts w:ascii="Arial" w:eastAsia="Times New Roman" w:hAnsi="Arial" w:cs="Arial"/>
                <w:color w:val="000000"/>
                <w:sz w:val="20"/>
                <w:szCs w:val="20"/>
              </w:rPr>
              <w:t xml:space="preserve">Kandidaten har et realistisk og reflektert syn på eget undervisningsarbeid. </w:t>
            </w:r>
            <w:r w:rsidRPr="00767400">
              <w:rPr>
                <w:rFonts w:ascii="Arial" w:eastAsia="Times New Roman" w:hAnsi="Arial" w:cs="Arial"/>
                <w:color w:val="000000"/>
                <w:sz w:val="20"/>
                <w:szCs w:val="20"/>
              </w:rPr>
              <w:br/>
            </w:r>
          </w:p>
        </w:tc>
      </w:tr>
      <w:tr w:rsidR="007A72D1" w:rsidRPr="00767400" w:rsidTr="007A72D1">
        <w:tc>
          <w:tcPr>
            <w:tcW w:w="10598" w:type="dxa"/>
            <w:shd w:val="clear" w:color="auto" w:fill="auto"/>
          </w:tcPr>
          <w:p w:rsidR="007A72D1" w:rsidRPr="00767400" w:rsidRDefault="007A72D1" w:rsidP="00D17311">
            <w:pPr>
              <w:spacing w:before="100" w:beforeAutospacing="1" w:after="100" w:afterAutospacing="1" w:line="314" w:lineRule="atLeast"/>
              <w:rPr>
                <w:rFonts w:ascii="Arial" w:eastAsia="Times New Roman" w:hAnsi="Arial" w:cs="Arial"/>
                <w:b/>
                <w:color w:val="000000"/>
                <w:sz w:val="20"/>
                <w:szCs w:val="20"/>
              </w:rPr>
            </w:pPr>
            <w:r w:rsidRPr="00767400">
              <w:rPr>
                <w:rFonts w:ascii="Arial" w:eastAsia="Times New Roman" w:hAnsi="Arial" w:cs="Arial"/>
                <w:color w:val="000000"/>
                <w:sz w:val="20"/>
                <w:szCs w:val="20"/>
              </w:rPr>
              <w:t>Kandidaten tar imot tilbakemeldinger på eget arbeid på en konstruktiv måte.</w:t>
            </w:r>
          </w:p>
        </w:tc>
      </w:tr>
      <w:tr w:rsidR="007A72D1" w:rsidRPr="00767400" w:rsidTr="007A72D1">
        <w:tc>
          <w:tcPr>
            <w:tcW w:w="10598" w:type="dxa"/>
          </w:tcPr>
          <w:p w:rsidR="007A72D1" w:rsidRPr="00767400" w:rsidRDefault="007A72D1" w:rsidP="00D17311">
            <w:pPr>
              <w:spacing w:before="100" w:beforeAutospacing="1" w:after="100" w:afterAutospacing="1" w:line="314" w:lineRule="atLeast"/>
              <w:rPr>
                <w:rFonts w:ascii="Arial" w:eastAsia="Times New Roman" w:hAnsi="Arial" w:cs="Arial"/>
                <w:color w:val="000000"/>
                <w:sz w:val="20"/>
                <w:szCs w:val="20"/>
              </w:rPr>
            </w:pPr>
            <w:r w:rsidRPr="00767400">
              <w:rPr>
                <w:rFonts w:ascii="Arial" w:eastAsia="Times New Roman" w:hAnsi="Arial" w:cs="Arial"/>
                <w:color w:val="000000"/>
                <w:sz w:val="20"/>
                <w:szCs w:val="20"/>
              </w:rPr>
              <w:t>Kandidaten viser vilje og evne til å forbedre egen undervisning og å utarbeide og bruke veiledningsdokumenter.</w:t>
            </w:r>
          </w:p>
        </w:tc>
      </w:tr>
      <w:tr w:rsidR="007A72D1" w:rsidRPr="00767400" w:rsidTr="007A72D1">
        <w:trPr>
          <w:trHeight w:val="1236"/>
        </w:trPr>
        <w:tc>
          <w:tcPr>
            <w:tcW w:w="10598" w:type="dxa"/>
          </w:tcPr>
          <w:p w:rsidR="00B37F37" w:rsidRDefault="00EF08B1" w:rsidP="00D17311">
            <w:pPr>
              <w:spacing w:before="100" w:beforeAutospacing="1" w:after="100" w:afterAutospacing="1" w:line="314" w:lineRule="atLeast"/>
              <w:rPr>
                <w:rFonts w:ascii="Arial" w:eastAsia="Times New Roman" w:hAnsi="Arial" w:cs="Arial"/>
                <w:b/>
                <w:color w:val="000000"/>
                <w:sz w:val="20"/>
                <w:szCs w:val="20"/>
              </w:rPr>
            </w:pPr>
            <w:r>
              <w:rPr>
                <w:rFonts w:ascii="Arial" w:eastAsia="Times New Roman" w:hAnsi="Arial" w:cs="Arial"/>
                <w:b/>
                <w:color w:val="000000"/>
                <w:sz w:val="20"/>
                <w:szCs w:val="20"/>
              </w:rPr>
              <w:t xml:space="preserve">Kommentar </w:t>
            </w:r>
          </w:p>
          <w:p w:rsidR="00B37F37" w:rsidRDefault="00B37F37" w:rsidP="00D17311">
            <w:pPr>
              <w:spacing w:before="100" w:beforeAutospacing="1" w:after="100" w:afterAutospacing="1" w:line="314" w:lineRule="atLeast"/>
              <w:rPr>
                <w:rFonts w:ascii="Arial" w:eastAsia="Times New Roman" w:hAnsi="Arial" w:cs="Arial"/>
                <w:b/>
                <w:color w:val="000000"/>
                <w:sz w:val="20"/>
                <w:szCs w:val="20"/>
              </w:rPr>
            </w:pPr>
          </w:p>
          <w:p w:rsidR="00B37F37" w:rsidRPr="007A72D1" w:rsidRDefault="00B37F37" w:rsidP="00D17311">
            <w:pPr>
              <w:spacing w:before="100" w:beforeAutospacing="1" w:after="100" w:afterAutospacing="1" w:line="314" w:lineRule="atLeast"/>
              <w:rPr>
                <w:rFonts w:ascii="Arial" w:eastAsia="Times New Roman" w:hAnsi="Arial" w:cs="Arial"/>
                <w:b/>
                <w:color w:val="000000"/>
                <w:sz w:val="20"/>
                <w:szCs w:val="20"/>
              </w:rPr>
            </w:pPr>
          </w:p>
        </w:tc>
      </w:tr>
    </w:tbl>
    <w:p w:rsidR="00B37F37" w:rsidRDefault="00B37F37">
      <w:pPr>
        <w:spacing w:before="45" w:after="120" w:line="314" w:lineRule="atLeast"/>
        <w:rPr>
          <w:rFonts w:ascii="Arial" w:hAnsi="Arial" w:cs="Arial"/>
          <w:b/>
          <w:sz w:val="20"/>
          <w:szCs w:val="20"/>
        </w:rPr>
      </w:pPr>
    </w:p>
    <w:p w:rsidR="005717A3" w:rsidRDefault="005717A3">
      <w:pPr>
        <w:spacing w:before="45" w:after="120" w:line="314" w:lineRule="atLeast"/>
        <w:rPr>
          <w:rFonts w:ascii="Arial" w:hAnsi="Arial" w:cs="Arial"/>
          <w:b/>
          <w:sz w:val="20"/>
          <w:szCs w:val="20"/>
        </w:rPr>
      </w:pPr>
    </w:p>
    <w:p w:rsidR="00767400" w:rsidRDefault="00F63A4F">
      <w:pPr>
        <w:spacing w:before="45" w:after="120" w:line="314" w:lineRule="atLeast"/>
        <w:rPr>
          <w:rFonts w:ascii="Arial" w:hAnsi="Arial" w:cs="Arial"/>
          <w:b/>
          <w:sz w:val="20"/>
          <w:szCs w:val="20"/>
        </w:rPr>
      </w:pPr>
      <w:r w:rsidRPr="00F63A4F">
        <w:rPr>
          <w:rFonts w:ascii="Arial" w:hAnsi="Arial" w:cs="Arial"/>
          <w:b/>
          <w:sz w:val="20"/>
          <w:szCs w:val="20"/>
        </w:rPr>
        <w:t>HELHETLIG VURDERING</w:t>
      </w:r>
    </w:p>
    <w:p w:rsidR="005717A3" w:rsidRDefault="005717A3" w:rsidP="005717A3">
      <w:pPr>
        <w:spacing w:before="45" w:after="120" w:line="314" w:lineRule="atLeast"/>
        <w:rPr>
          <w:rFonts w:ascii="Arial" w:hAnsi="Arial" w:cs="Arial"/>
          <w:b/>
          <w:sz w:val="20"/>
          <w:szCs w:val="20"/>
        </w:rPr>
      </w:pPr>
      <w:r w:rsidRPr="005717A3">
        <w:rPr>
          <w:rFonts w:ascii="Arial" w:hAnsi="Arial" w:cs="Arial"/>
          <w:b/>
          <w:sz w:val="20"/>
          <w:szCs w:val="20"/>
        </w:rPr>
        <w:t xml:space="preserve">Utfyllende kommentarer. Hva fungerte bra? </w:t>
      </w:r>
    </w:p>
    <w:p w:rsidR="005717A3" w:rsidRDefault="005717A3" w:rsidP="005717A3">
      <w:pPr>
        <w:spacing w:before="45" w:after="120" w:line="314" w:lineRule="atLeast"/>
        <w:rPr>
          <w:rFonts w:ascii="Arial" w:hAnsi="Arial" w:cs="Arial"/>
          <w:b/>
          <w:sz w:val="20"/>
          <w:szCs w:val="20"/>
        </w:rPr>
      </w:pPr>
    </w:p>
    <w:p w:rsidR="005717A3" w:rsidRDefault="005717A3" w:rsidP="005717A3">
      <w:pPr>
        <w:spacing w:before="45" w:after="120" w:line="314" w:lineRule="atLeast"/>
        <w:rPr>
          <w:rFonts w:ascii="Arial" w:hAnsi="Arial" w:cs="Arial"/>
          <w:b/>
          <w:sz w:val="20"/>
          <w:szCs w:val="20"/>
        </w:rPr>
      </w:pPr>
    </w:p>
    <w:p w:rsidR="005717A3" w:rsidRDefault="005717A3" w:rsidP="005717A3">
      <w:pPr>
        <w:spacing w:before="45" w:after="120" w:line="314" w:lineRule="atLeast"/>
        <w:rPr>
          <w:rFonts w:ascii="Arial" w:hAnsi="Arial" w:cs="Arial"/>
          <w:b/>
          <w:sz w:val="20"/>
          <w:szCs w:val="20"/>
        </w:rPr>
      </w:pPr>
    </w:p>
    <w:p w:rsidR="005717A3" w:rsidRDefault="005717A3" w:rsidP="005717A3">
      <w:pPr>
        <w:spacing w:before="45" w:after="120" w:line="314" w:lineRule="atLeast"/>
        <w:rPr>
          <w:rFonts w:ascii="Arial" w:hAnsi="Arial" w:cs="Arial"/>
          <w:b/>
          <w:sz w:val="20"/>
          <w:szCs w:val="20"/>
        </w:rPr>
      </w:pPr>
    </w:p>
    <w:p w:rsidR="005717A3" w:rsidRDefault="005717A3" w:rsidP="005717A3">
      <w:pPr>
        <w:spacing w:before="45" w:after="120" w:line="314" w:lineRule="atLeast"/>
        <w:rPr>
          <w:rFonts w:ascii="Arial" w:hAnsi="Arial" w:cs="Arial"/>
          <w:b/>
          <w:sz w:val="20"/>
          <w:szCs w:val="20"/>
        </w:rPr>
      </w:pPr>
    </w:p>
    <w:p w:rsidR="005717A3" w:rsidRDefault="005717A3" w:rsidP="005717A3">
      <w:pPr>
        <w:spacing w:before="45" w:after="120" w:line="314" w:lineRule="atLeast"/>
        <w:rPr>
          <w:rFonts w:ascii="Arial" w:hAnsi="Arial" w:cs="Arial"/>
          <w:b/>
          <w:sz w:val="20"/>
          <w:szCs w:val="20"/>
        </w:rPr>
      </w:pPr>
    </w:p>
    <w:p w:rsidR="005717A3" w:rsidRDefault="005717A3" w:rsidP="005717A3">
      <w:pPr>
        <w:spacing w:before="45" w:after="120" w:line="314" w:lineRule="atLeast"/>
        <w:rPr>
          <w:rFonts w:ascii="Arial" w:hAnsi="Arial" w:cs="Arial"/>
          <w:b/>
          <w:sz w:val="20"/>
          <w:szCs w:val="20"/>
        </w:rPr>
      </w:pPr>
    </w:p>
    <w:p w:rsidR="005717A3" w:rsidRDefault="005717A3" w:rsidP="005717A3">
      <w:pPr>
        <w:spacing w:before="45" w:after="120" w:line="314" w:lineRule="atLeast"/>
        <w:rPr>
          <w:rFonts w:ascii="Arial" w:hAnsi="Arial" w:cs="Arial"/>
          <w:b/>
          <w:sz w:val="20"/>
          <w:szCs w:val="20"/>
        </w:rPr>
      </w:pPr>
      <w:r w:rsidRPr="005717A3">
        <w:rPr>
          <w:rFonts w:ascii="Arial" w:hAnsi="Arial" w:cs="Arial"/>
          <w:b/>
          <w:sz w:val="20"/>
          <w:szCs w:val="20"/>
        </w:rPr>
        <w:t>Hva kunne vært bedre?</w:t>
      </w:r>
      <w:r w:rsidRPr="005717A3">
        <w:t xml:space="preserve"> </w:t>
      </w:r>
      <w:r w:rsidRPr="005717A3">
        <w:rPr>
          <w:rFonts w:ascii="Arial" w:hAnsi="Arial" w:cs="Arial"/>
          <w:b/>
          <w:sz w:val="20"/>
          <w:szCs w:val="20"/>
        </w:rPr>
        <w:t>Hva må kandidaten i særlig grad arbeide med fram til neste besøk (opp til 3 fokusområder nevnes)</w:t>
      </w:r>
    </w:p>
    <w:p w:rsidR="005717A3" w:rsidRPr="005717A3" w:rsidRDefault="005717A3" w:rsidP="005717A3">
      <w:pPr>
        <w:spacing w:before="45" w:after="120" w:line="314" w:lineRule="atLeast"/>
        <w:rPr>
          <w:rFonts w:ascii="Arial" w:hAnsi="Arial" w:cs="Arial"/>
          <w:b/>
          <w:sz w:val="20"/>
          <w:szCs w:val="20"/>
        </w:rPr>
      </w:pPr>
    </w:p>
    <w:p w:rsidR="005717A3" w:rsidRPr="005717A3" w:rsidRDefault="005717A3" w:rsidP="005717A3">
      <w:pPr>
        <w:spacing w:before="45" w:after="120" w:line="314" w:lineRule="atLeast"/>
        <w:rPr>
          <w:rFonts w:ascii="Arial" w:hAnsi="Arial" w:cs="Arial"/>
          <w:b/>
          <w:sz w:val="20"/>
          <w:szCs w:val="20"/>
        </w:rPr>
      </w:pPr>
      <w:r w:rsidRPr="005717A3">
        <w:rPr>
          <w:rFonts w:ascii="Arial" w:hAnsi="Arial" w:cs="Arial"/>
          <w:b/>
          <w:sz w:val="20"/>
          <w:szCs w:val="20"/>
        </w:rPr>
        <w:t>1</w:t>
      </w:r>
      <w:r>
        <w:rPr>
          <w:rFonts w:ascii="Arial" w:hAnsi="Arial" w:cs="Arial"/>
          <w:b/>
          <w:sz w:val="20"/>
          <w:szCs w:val="20"/>
        </w:rPr>
        <w:t>.</w:t>
      </w:r>
    </w:p>
    <w:p w:rsidR="005717A3" w:rsidRPr="005717A3" w:rsidRDefault="005717A3" w:rsidP="005717A3">
      <w:pPr>
        <w:spacing w:before="45" w:after="120" w:line="314" w:lineRule="atLeast"/>
        <w:rPr>
          <w:rFonts w:ascii="Arial" w:hAnsi="Arial" w:cs="Arial"/>
          <w:b/>
          <w:sz w:val="20"/>
          <w:szCs w:val="20"/>
        </w:rPr>
      </w:pPr>
    </w:p>
    <w:p w:rsidR="005717A3" w:rsidRPr="005717A3" w:rsidRDefault="005717A3" w:rsidP="005717A3">
      <w:pPr>
        <w:spacing w:before="45" w:after="120" w:line="314" w:lineRule="atLeast"/>
        <w:rPr>
          <w:rFonts w:ascii="Arial" w:hAnsi="Arial" w:cs="Arial"/>
          <w:b/>
          <w:sz w:val="20"/>
          <w:szCs w:val="20"/>
        </w:rPr>
      </w:pPr>
      <w:r w:rsidRPr="005717A3">
        <w:rPr>
          <w:rFonts w:ascii="Arial" w:hAnsi="Arial" w:cs="Arial"/>
          <w:b/>
          <w:sz w:val="20"/>
          <w:szCs w:val="20"/>
        </w:rPr>
        <w:t>2</w:t>
      </w:r>
      <w:r>
        <w:rPr>
          <w:rFonts w:ascii="Arial" w:hAnsi="Arial" w:cs="Arial"/>
          <w:b/>
          <w:sz w:val="20"/>
          <w:szCs w:val="20"/>
        </w:rPr>
        <w:t>.</w:t>
      </w:r>
    </w:p>
    <w:p w:rsidR="005717A3" w:rsidRPr="005717A3" w:rsidRDefault="005717A3" w:rsidP="005717A3">
      <w:pPr>
        <w:spacing w:before="45" w:after="120" w:line="314" w:lineRule="atLeast"/>
        <w:rPr>
          <w:rFonts w:ascii="Arial" w:hAnsi="Arial" w:cs="Arial"/>
          <w:b/>
          <w:sz w:val="20"/>
          <w:szCs w:val="20"/>
        </w:rPr>
      </w:pPr>
    </w:p>
    <w:p w:rsidR="005717A3" w:rsidRPr="005717A3" w:rsidRDefault="005717A3" w:rsidP="005717A3">
      <w:pPr>
        <w:spacing w:before="45" w:after="120" w:line="314" w:lineRule="atLeast"/>
        <w:rPr>
          <w:rFonts w:ascii="Arial" w:hAnsi="Arial" w:cs="Arial"/>
          <w:b/>
          <w:sz w:val="20"/>
          <w:szCs w:val="20"/>
        </w:rPr>
      </w:pPr>
      <w:r w:rsidRPr="005717A3">
        <w:rPr>
          <w:rFonts w:ascii="Arial" w:hAnsi="Arial" w:cs="Arial"/>
          <w:b/>
          <w:sz w:val="20"/>
          <w:szCs w:val="20"/>
        </w:rPr>
        <w:t>3</w:t>
      </w:r>
      <w:r>
        <w:rPr>
          <w:rFonts w:ascii="Arial" w:hAnsi="Arial" w:cs="Arial"/>
          <w:b/>
          <w:sz w:val="20"/>
          <w:szCs w:val="20"/>
        </w:rPr>
        <w:t>.</w:t>
      </w:r>
    </w:p>
    <w:p w:rsidR="005717A3" w:rsidRPr="005717A3" w:rsidRDefault="005717A3" w:rsidP="005717A3">
      <w:pPr>
        <w:spacing w:before="45" w:after="120" w:line="314" w:lineRule="atLeast"/>
        <w:rPr>
          <w:rFonts w:ascii="Arial" w:hAnsi="Arial" w:cs="Arial"/>
          <w:b/>
          <w:sz w:val="20"/>
          <w:szCs w:val="20"/>
        </w:rPr>
      </w:pPr>
    </w:p>
    <w:p w:rsidR="005717A3" w:rsidRDefault="005717A3" w:rsidP="005717A3">
      <w:pPr>
        <w:spacing w:before="45" w:after="120" w:line="314" w:lineRule="atLeast"/>
        <w:rPr>
          <w:rFonts w:ascii="Arial" w:hAnsi="Arial" w:cs="Arial"/>
          <w:b/>
          <w:sz w:val="20"/>
          <w:szCs w:val="20"/>
        </w:rPr>
      </w:pPr>
    </w:p>
    <w:p w:rsidR="005717A3" w:rsidRDefault="005717A3" w:rsidP="005717A3">
      <w:pPr>
        <w:spacing w:before="45" w:after="120" w:line="314" w:lineRule="atLeast"/>
        <w:rPr>
          <w:rFonts w:ascii="Arial" w:hAnsi="Arial" w:cs="Arial"/>
          <w:b/>
          <w:sz w:val="20"/>
          <w:szCs w:val="20"/>
        </w:rPr>
      </w:pPr>
      <w:bookmarkStart w:id="0" w:name="_GoBack"/>
      <w:bookmarkEnd w:id="0"/>
      <w:r w:rsidRPr="005717A3">
        <w:rPr>
          <w:rFonts w:ascii="Arial" w:hAnsi="Arial" w:cs="Arial"/>
          <w:b/>
          <w:sz w:val="20"/>
          <w:szCs w:val="20"/>
        </w:rPr>
        <w:t>Andre kommentarer:</w:t>
      </w:r>
    </w:p>
    <w:p w:rsidR="005717A3" w:rsidRDefault="005717A3">
      <w:pPr>
        <w:spacing w:before="45" w:after="120" w:line="314" w:lineRule="atLeast"/>
        <w:rPr>
          <w:rFonts w:ascii="Arial" w:hAnsi="Arial" w:cs="Arial"/>
          <w:b/>
          <w:sz w:val="20"/>
          <w:szCs w:val="20"/>
        </w:rPr>
      </w:pPr>
    </w:p>
    <w:p w:rsidR="005717A3" w:rsidRDefault="005717A3">
      <w:pPr>
        <w:spacing w:before="45" w:after="120" w:line="314" w:lineRule="atLeast"/>
        <w:rPr>
          <w:rFonts w:ascii="Arial" w:hAnsi="Arial" w:cs="Arial"/>
          <w:b/>
          <w:sz w:val="20"/>
          <w:szCs w:val="20"/>
        </w:rPr>
      </w:pPr>
    </w:p>
    <w:p w:rsidR="005717A3" w:rsidRPr="00F63A4F" w:rsidRDefault="005717A3">
      <w:pPr>
        <w:spacing w:before="45" w:after="120" w:line="314" w:lineRule="atLeast"/>
        <w:rPr>
          <w:rFonts w:ascii="Arial" w:hAnsi="Arial" w:cs="Arial"/>
          <w:b/>
          <w:sz w:val="20"/>
          <w:szCs w:val="20"/>
        </w:rPr>
      </w:pPr>
    </w:p>
    <w:sectPr w:rsidR="005717A3" w:rsidRPr="00F63A4F" w:rsidSect="003504CB">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400" w:rsidRDefault="00767400" w:rsidP="00ED501E">
      <w:pPr>
        <w:spacing w:after="0" w:line="240" w:lineRule="auto"/>
      </w:pPr>
      <w:r>
        <w:separator/>
      </w:r>
    </w:p>
  </w:endnote>
  <w:endnote w:type="continuationSeparator" w:id="0">
    <w:p w:rsidR="00767400" w:rsidRDefault="00767400" w:rsidP="00ED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634396"/>
      <w:docPartObj>
        <w:docPartGallery w:val="Page Numbers (Bottom of Page)"/>
        <w:docPartUnique/>
      </w:docPartObj>
    </w:sdtPr>
    <w:sdtEndPr/>
    <w:sdtContent>
      <w:p w:rsidR="00767400" w:rsidRDefault="0074268F">
        <w:pPr>
          <w:pStyle w:val="Footer"/>
          <w:jc w:val="right"/>
        </w:pPr>
        <w:r>
          <w:fldChar w:fldCharType="begin"/>
        </w:r>
        <w:r w:rsidR="00767400">
          <w:instrText>PAGE   \* MERGEFORMAT</w:instrText>
        </w:r>
        <w:r>
          <w:fldChar w:fldCharType="separate"/>
        </w:r>
        <w:r w:rsidR="005717A3">
          <w:rPr>
            <w:noProof/>
          </w:rPr>
          <w:t>4</w:t>
        </w:r>
        <w:r>
          <w:fldChar w:fldCharType="end"/>
        </w:r>
      </w:p>
    </w:sdtContent>
  </w:sdt>
  <w:p w:rsidR="00767400" w:rsidRDefault="0076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400" w:rsidRDefault="00767400" w:rsidP="00ED501E">
      <w:pPr>
        <w:spacing w:after="0" w:line="240" w:lineRule="auto"/>
      </w:pPr>
      <w:r>
        <w:separator/>
      </w:r>
    </w:p>
  </w:footnote>
  <w:footnote w:type="continuationSeparator" w:id="0">
    <w:p w:rsidR="00767400" w:rsidRDefault="00767400" w:rsidP="00ED5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9.75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2A05CC5"/>
    <w:multiLevelType w:val="multilevel"/>
    <w:tmpl w:val="65A8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239C4"/>
    <w:multiLevelType w:val="hybridMultilevel"/>
    <w:tmpl w:val="AA9818B2"/>
    <w:lvl w:ilvl="0" w:tplc="D124EDE4">
      <w:numFmt w:val="bullet"/>
      <w:lvlText w:val="-"/>
      <w:lvlJc w:val="left"/>
      <w:pPr>
        <w:ind w:left="720" w:hanging="360"/>
      </w:pPr>
      <w:rPr>
        <w:rFonts w:ascii="Verdana" w:eastAsiaTheme="minorEastAsia"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651468"/>
    <w:multiLevelType w:val="multilevel"/>
    <w:tmpl w:val="1A1A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47E79"/>
    <w:multiLevelType w:val="multilevel"/>
    <w:tmpl w:val="7DD2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4307D"/>
    <w:multiLevelType w:val="multilevel"/>
    <w:tmpl w:val="BD32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30D26"/>
    <w:multiLevelType w:val="hybridMultilevel"/>
    <w:tmpl w:val="255EDD8E"/>
    <w:lvl w:ilvl="0" w:tplc="D124EDE4">
      <w:numFmt w:val="bullet"/>
      <w:lvlText w:val="-"/>
      <w:lvlJc w:val="left"/>
      <w:pPr>
        <w:ind w:left="360" w:hanging="360"/>
      </w:pPr>
      <w:rPr>
        <w:rFonts w:ascii="Verdana" w:eastAsiaTheme="minorEastAsia" w:hAnsi="Verdana"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75A045EA"/>
    <w:multiLevelType w:val="hybridMultilevel"/>
    <w:tmpl w:val="AD88C2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B471842"/>
    <w:multiLevelType w:val="hybridMultilevel"/>
    <w:tmpl w:val="CC824BB0"/>
    <w:lvl w:ilvl="0" w:tplc="D124EDE4">
      <w:numFmt w:val="bullet"/>
      <w:lvlText w:val="-"/>
      <w:lvlJc w:val="left"/>
      <w:pPr>
        <w:ind w:left="360" w:hanging="360"/>
      </w:pPr>
      <w:rPr>
        <w:rFonts w:ascii="Verdana" w:eastAsiaTheme="minorEastAsia" w:hAnsi="Verdana"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BF"/>
    <w:rsid w:val="00015929"/>
    <w:rsid w:val="0002219C"/>
    <w:rsid w:val="0004533A"/>
    <w:rsid w:val="000A491C"/>
    <w:rsid w:val="00145251"/>
    <w:rsid w:val="00182116"/>
    <w:rsid w:val="00211936"/>
    <w:rsid w:val="0026317A"/>
    <w:rsid w:val="00264186"/>
    <w:rsid w:val="003504CB"/>
    <w:rsid w:val="003766DE"/>
    <w:rsid w:val="0038115C"/>
    <w:rsid w:val="003B2A6B"/>
    <w:rsid w:val="004044CC"/>
    <w:rsid w:val="00425495"/>
    <w:rsid w:val="004A0510"/>
    <w:rsid w:val="004A0A5E"/>
    <w:rsid w:val="00517E12"/>
    <w:rsid w:val="00545130"/>
    <w:rsid w:val="005717A3"/>
    <w:rsid w:val="00642A53"/>
    <w:rsid w:val="006934D2"/>
    <w:rsid w:val="0074268F"/>
    <w:rsid w:val="00767400"/>
    <w:rsid w:val="007A72D1"/>
    <w:rsid w:val="00800945"/>
    <w:rsid w:val="00806311"/>
    <w:rsid w:val="008D471A"/>
    <w:rsid w:val="008D5A44"/>
    <w:rsid w:val="008F20BF"/>
    <w:rsid w:val="00915E74"/>
    <w:rsid w:val="00965150"/>
    <w:rsid w:val="009A26D1"/>
    <w:rsid w:val="009B238B"/>
    <w:rsid w:val="009C3663"/>
    <w:rsid w:val="009C76AF"/>
    <w:rsid w:val="00A27482"/>
    <w:rsid w:val="00A46F78"/>
    <w:rsid w:val="00B37F37"/>
    <w:rsid w:val="00B4614A"/>
    <w:rsid w:val="00B64D1F"/>
    <w:rsid w:val="00BE5341"/>
    <w:rsid w:val="00BF27BF"/>
    <w:rsid w:val="00C87918"/>
    <w:rsid w:val="00C965C2"/>
    <w:rsid w:val="00CA0F8D"/>
    <w:rsid w:val="00D17311"/>
    <w:rsid w:val="00D36E37"/>
    <w:rsid w:val="00D83187"/>
    <w:rsid w:val="00DD1B57"/>
    <w:rsid w:val="00DE3323"/>
    <w:rsid w:val="00E07EED"/>
    <w:rsid w:val="00E20C75"/>
    <w:rsid w:val="00E21D2F"/>
    <w:rsid w:val="00E6639C"/>
    <w:rsid w:val="00EA61F7"/>
    <w:rsid w:val="00ED501E"/>
    <w:rsid w:val="00EF08B1"/>
    <w:rsid w:val="00F04C31"/>
    <w:rsid w:val="00F21ED5"/>
    <w:rsid w:val="00F63A4F"/>
    <w:rsid w:val="00FB1489"/>
    <w:rsid w:val="00FE180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ED8B30"/>
  <w15:docId w15:val="{15D1BCD5-708D-43B4-B594-9A9022B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0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501E"/>
  </w:style>
  <w:style w:type="paragraph" w:styleId="Footer">
    <w:name w:val="footer"/>
    <w:basedOn w:val="Normal"/>
    <w:link w:val="FooterChar"/>
    <w:uiPriority w:val="99"/>
    <w:unhideWhenUsed/>
    <w:rsid w:val="00ED50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501E"/>
  </w:style>
  <w:style w:type="paragraph" w:styleId="BalloonText">
    <w:name w:val="Balloon Text"/>
    <w:basedOn w:val="Normal"/>
    <w:link w:val="BalloonTextChar"/>
    <w:uiPriority w:val="99"/>
    <w:semiHidden/>
    <w:unhideWhenUsed/>
    <w:rsid w:val="00A4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78"/>
    <w:rPr>
      <w:rFonts w:ascii="Tahoma" w:hAnsi="Tahoma" w:cs="Tahoma"/>
      <w:sz w:val="16"/>
      <w:szCs w:val="16"/>
    </w:rPr>
  </w:style>
  <w:style w:type="character" w:styleId="CommentReference">
    <w:name w:val="annotation reference"/>
    <w:basedOn w:val="DefaultParagraphFont"/>
    <w:uiPriority w:val="99"/>
    <w:semiHidden/>
    <w:unhideWhenUsed/>
    <w:rsid w:val="00B64D1F"/>
    <w:rPr>
      <w:sz w:val="16"/>
      <w:szCs w:val="16"/>
    </w:rPr>
  </w:style>
  <w:style w:type="paragraph" w:styleId="CommentText">
    <w:name w:val="annotation text"/>
    <w:basedOn w:val="Normal"/>
    <w:link w:val="CommentTextChar"/>
    <w:uiPriority w:val="99"/>
    <w:semiHidden/>
    <w:unhideWhenUsed/>
    <w:rsid w:val="00B64D1F"/>
    <w:pPr>
      <w:spacing w:line="240" w:lineRule="auto"/>
    </w:pPr>
    <w:rPr>
      <w:sz w:val="20"/>
      <w:szCs w:val="20"/>
    </w:rPr>
  </w:style>
  <w:style w:type="character" w:customStyle="1" w:styleId="CommentTextChar">
    <w:name w:val="Comment Text Char"/>
    <w:basedOn w:val="DefaultParagraphFont"/>
    <w:link w:val="CommentText"/>
    <w:uiPriority w:val="99"/>
    <w:semiHidden/>
    <w:rsid w:val="00B64D1F"/>
    <w:rPr>
      <w:sz w:val="20"/>
      <w:szCs w:val="20"/>
    </w:rPr>
  </w:style>
  <w:style w:type="paragraph" w:styleId="CommentSubject">
    <w:name w:val="annotation subject"/>
    <w:basedOn w:val="CommentText"/>
    <w:next w:val="CommentText"/>
    <w:link w:val="CommentSubjectChar"/>
    <w:uiPriority w:val="99"/>
    <w:semiHidden/>
    <w:unhideWhenUsed/>
    <w:rsid w:val="00B64D1F"/>
    <w:rPr>
      <w:b/>
      <w:bCs/>
    </w:rPr>
  </w:style>
  <w:style w:type="character" w:customStyle="1" w:styleId="CommentSubjectChar">
    <w:name w:val="Comment Subject Char"/>
    <w:basedOn w:val="CommentTextChar"/>
    <w:link w:val="CommentSubject"/>
    <w:uiPriority w:val="99"/>
    <w:semiHidden/>
    <w:rsid w:val="00B64D1F"/>
    <w:rPr>
      <w:b/>
      <w:bCs/>
      <w:sz w:val="20"/>
      <w:szCs w:val="20"/>
    </w:rPr>
  </w:style>
  <w:style w:type="paragraph" w:styleId="ListParagraph">
    <w:name w:val="List Paragraph"/>
    <w:basedOn w:val="Normal"/>
    <w:uiPriority w:val="34"/>
    <w:qFormat/>
    <w:rsid w:val="008D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59AE7-A1A3-4AF9-B24A-9BA96A62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26755584.dotm</Template>
  <TotalTime>2</TotalTime>
  <Pages>4</Pages>
  <Words>914</Words>
  <Characters>4850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Jøssund</dc:creator>
  <cp:lastModifiedBy>Hilde Marie Madsø Jacobsen</cp:lastModifiedBy>
  <cp:revision>2</cp:revision>
  <cp:lastPrinted>2016-09-16T08:29:00Z</cp:lastPrinted>
  <dcterms:created xsi:type="dcterms:W3CDTF">2017-09-22T12:14:00Z</dcterms:created>
  <dcterms:modified xsi:type="dcterms:W3CDTF">2017-09-22T12:14:00Z</dcterms:modified>
</cp:coreProperties>
</file>