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79" w:rsidRDefault="00591A4F" w:rsidP="00591A4F">
      <w:pPr>
        <w:spacing w:before="100" w:beforeAutospacing="1" w:after="0" w:line="314" w:lineRule="atLeast"/>
        <w:outlineLvl w:val="1"/>
        <w:rPr>
          <w:rFonts w:ascii="Arial" w:hAnsi="Arial" w:cs="Arial"/>
          <w:b/>
          <w:bCs/>
          <w:color w:val="2B2B2B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2B2B2B"/>
          <w:sz w:val="36"/>
          <w:szCs w:val="36"/>
          <w:lang w:val="en-GB"/>
        </w:rPr>
        <w:t>ERASMUS – INTRODUCTION TO OSLO PROGRAM</w:t>
      </w:r>
      <w:r w:rsidR="00B41679">
        <w:rPr>
          <w:rFonts w:ascii="Arial" w:hAnsi="Arial" w:cs="Arial"/>
          <w:b/>
          <w:bCs/>
          <w:color w:val="2B2B2B"/>
          <w:sz w:val="36"/>
          <w:szCs w:val="36"/>
          <w:lang w:val="en-GB"/>
        </w:rPr>
        <w:t>ME</w:t>
      </w:r>
    </w:p>
    <w:p w:rsidR="00591A4F" w:rsidRDefault="001B0663" w:rsidP="00591A4F">
      <w:pPr>
        <w:spacing w:before="100" w:beforeAutospacing="1" w:after="0" w:line="314" w:lineRule="atLeast"/>
        <w:outlineLvl w:val="1"/>
        <w:rPr>
          <w:rFonts w:ascii="Arial" w:hAnsi="Arial" w:cs="Arial"/>
          <w:b/>
          <w:bCs/>
          <w:color w:val="2B2B2B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2B2B2B"/>
          <w:sz w:val="36"/>
          <w:szCs w:val="36"/>
          <w:lang w:val="en-GB"/>
        </w:rPr>
        <w:t xml:space="preserve"> Spring 2015</w:t>
      </w:r>
      <w:r w:rsidR="00591A4F">
        <w:rPr>
          <w:rFonts w:ascii="Arial" w:hAnsi="Arial" w:cs="Arial"/>
          <w:b/>
          <w:bCs/>
          <w:color w:val="2B2B2B"/>
          <w:sz w:val="36"/>
          <w:szCs w:val="36"/>
          <w:lang w:val="en-GB"/>
        </w:rPr>
        <w:t>, week 2</w:t>
      </w:r>
    </w:p>
    <w:p w:rsidR="001B0663" w:rsidRPr="00591A4F" w:rsidRDefault="001B0663" w:rsidP="00591A4F">
      <w:pPr>
        <w:spacing w:before="100" w:beforeAutospacing="1" w:after="0" w:line="314" w:lineRule="atLeast"/>
        <w:outlineLvl w:val="1"/>
        <w:rPr>
          <w:rFonts w:ascii="Arial" w:hAnsi="Arial" w:cs="Arial"/>
          <w:b/>
          <w:bCs/>
          <w:color w:val="2B2B2B"/>
          <w:sz w:val="36"/>
          <w:szCs w:val="36"/>
          <w:lang w:val="en-GB"/>
        </w:rPr>
      </w:pPr>
      <w:r>
        <w:rPr>
          <w:rFonts w:ascii="Arial" w:hAnsi="Arial" w:cs="Arial"/>
          <w:i/>
          <w:iCs/>
          <w:color w:val="2B2B2B"/>
          <w:sz w:val="19"/>
          <w:szCs w:val="19"/>
          <w:lang w:val="en-US"/>
        </w:rPr>
        <w:t>Obligatory: All lectures and seminars are obligatory</w:t>
      </w:r>
      <w:r w:rsidR="00B41679">
        <w:rPr>
          <w:rFonts w:ascii="Arial" w:hAnsi="Arial" w:cs="Arial"/>
          <w:i/>
          <w:iCs/>
          <w:color w:val="2B2B2B"/>
          <w:sz w:val="19"/>
          <w:szCs w:val="19"/>
          <w:lang w:val="en-US"/>
        </w:rPr>
        <w:t>, version 18 December 2014</w:t>
      </w:r>
    </w:p>
    <w:p w:rsidR="001B0663" w:rsidRPr="00B41679" w:rsidRDefault="001B0663" w:rsidP="001B0663">
      <w:pPr>
        <w:numPr>
          <w:ilvl w:val="0"/>
          <w:numId w:val="1"/>
        </w:numPr>
        <w:shd w:val="clear" w:color="auto" w:fill="FFFFFF"/>
        <w:spacing w:after="75" w:line="314" w:lineRule="atLeast"/>
        <w:ind w:left="0"/>
        <w:rPr>
          <w:rFonts w:ascii="Arial" w:hAnsi="Arial" w:cs="Arial"/>
          <w:vanish/>
          <w:color w:val="FFFFFF"/>
          <w:sz w:val="19"/>
          <w:szCs w:val="19"/>
          <w:lang w:val="en-US"/>
        </w:rPr>
      </w:pPr>
    </w:p>
    <w:tbl>
      <w:tblPr>
        <w:tblW w:w="10348" w:type="dxa"/>
        <w:tblInd w:w="15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4395"/>
        <w:gridCol w:w="1559"/>
        <w:gridCol w:w="2126"/>
      </w:tblGrid>
      <w:tr w:rsidR="001B0663" w:rsidTr="00B41679">
        <w:trPr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663" w:rsidRDefault="001B0663" w:rsidP="004F2C14">
            <w:pPr>
              <w:spacing w:after="0" w:line="240" w:lineRule="atLeast"/>
              <w:rPr>
                <w:rFonts w:ascii="Arial" w:hAnsi="Arial" w:cs="Arial"/>
                <w:b/>
                <w:bCs/>
                <w:color w:val="2B2B2B"/>
                <w:sz w:val="26"/>
                <w:szCs w:val="26"/>
                <w:lang w:eastAsia="nb-NO"/>
              </w:rPr>
            </w:pPr>
            <w:bookmarkStart w:id="0" w:name="FOR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2B2B2B"/>
                <w:sz w:val="26"/>
                <w:szCs w:val="26"/>
                <w:lang w:eastAsia="nb-NO"/>
              </w:rPr>
              <w:t>Lectures</w:t>
            </w:r>
            <w:proofErr w:type="spellEnd"/>
          </w:p>
        </w:tc>
      </w:tr>
      <w:tr w:rsidR="001B0663" w:rsidTr="00142285">
        <w:trPr>
          <w:tblHeader/>
        </w:trPr>
        <w:tc>
          <w:tcPr>
            <w:tcW w:w="1418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Time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Activity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Location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Lecturer</w:t>
            </w:r>
            <w:proofErr w:type="spellEnd"/>
          </w:p>
        </w:tc>
      </w:tr>
      <w:tr w:rsidR="001B0663" w:rsidRPr="00322D28" w:rsidTr="00142285">
        <w:tc>
          <w:tcPr>
            <w:tcW w:w="1418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u w:val="single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u w:val="single"/>
                <w:lang w:eastAsia="nb-NO"/>
              </w:rPr>
              <w:t>Week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  <w:u w:val="single"/>
                <w:lang w:eastAsia="nb-NO"/>
              </w:rPr>
              <w:t xml:space="preserve"> 2</w:t>
            </w:r>
          </w:p>
          <w:p w:rsidR="001B0663" w:rsidRDefault="00FF193B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0</w:t>
            </w:r>
            <w:r w:rsidR="001B0663"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5.01.15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Monday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12:15</w:t>
            </w:r>
            <w:r w:rsidR="00111DA1"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 xml:space="preserve">-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14:00</w:t>
            </w: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111DA1" w:rsidRDefault="00111DA1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14:15-</w:t>
            </w: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16:00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 xml:space="preserve">Introduction </w:t>
            </w:r>
            <w:r w:rsidR="00111DA1"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>week for the</w:t>
            </w:r>
            <w:r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>Program</w:t>
            </w:r>
            <w:r w:rsidR="00111DA1"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>me</w:t>
            </w:r>
            <w:proofErr w:type="spellEnd"/>
            <w:r w:rsidR="00111DA1">
              <w:rPr>
                <w:rFonts w:ascii="Arial" w:hAnsi="Arial" w:cs="Arial"/>
                <w:color w:val="2B2B2B"/>
                <w:sz w:val="19"/>
                <w:szCs w:val="19"/>
                <w:u w:val="single"/>
                <w:lang w:val="en-US" w:eastAsia="nb-NO"/>
              </w:rPr>
              <w:t xml:space="preserve"> in Norway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Practical information and questions ERASMUS students (2 hours)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Introduct</w:t>
            </w:r>
            <w:r w:rsidR="00591A4F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ion to the </w:t>
            </w:r>
            <w:proofErr w:type="spellStart"/>
            <w:r w:rsidR="00591A4F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Program</w:t>
            </w:r>
            <w:r w:rsidR="00111DA1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me</w:t>
            </w:r>
            <w:proofErr w:type="spellEnd"/>
            <w:r w:rsidR="00142285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in Norway</w:t>
            </w:r>
            <w:r w:rsidR="00591A4F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 (1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hour)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Introduction to SIE 4200 ( 1 Hour)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1B0663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Helga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Engs</w:t>
            </w:r>
            <w:proofErr w:type="spellEnd"/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Building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Room</w:t>
            </w:r>
          </w:p>
          <w:p w:rsidR="00322D28" w:rsidRPr="00322D28" w:rsidRDefault="007B5145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234</w:t>
            </w:r>
          </w:p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1B0663" w:rsidRP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proofErr w:type="spellStart"/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Denese</w:t>
            </w:r>
            <w:proofErr w:type="spellEnd"/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Brittain</w:t>
            </w:r>
          </w:p>
          <w:p w:rsidR="004F2C14" w:rsidRPr="004F2C14" w:rsidRDefault="004F2C14" w:rsidP="004F2C14">
            <w:pPr>
              <w:spacing w:after="0" w:line="314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2C14">
              <w:rPr>
                <w:rFonts w:ascii="Arial" w:hAnsi="Arial" w:cs="Arial"/>
                <w:sz w:val="20"/>
                <w:szCs w:val="20"/>
                <w:lang w:val="en-GB"/>
              </w:rPr>
              <w:t>Nicolai Mowinckel-Trysnes</w:t>
            </w:r>
          </w:p>
          <w:p w:rsidR="001B0663" w:rsidRP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Lynn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Joy</w:t>
            </w:r>
            <w:r w:rsidR="00322D28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Josephson</w:t>
            </w:r>
          </w:p>
          <w:p w:rsidR="001B0663" w:rsidRP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  <w:p w:rsidR="001B0663" w:rsidRP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Jorun Buli-Holmberg</w:t>
            </w:r>
          </w:p>
        </w:tc>
      </w:tr>
      <w:tr w:rsidR="001B0663" w:rsidRPr="00142285" w:rsidTr="00142285">
        <w:tc>
          <w:tcPr>
            <w:tcW w:w="1418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06.01.15</w:t>
            </w: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Tuesday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1B0663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10:15-</w:t>
            </w:r>
          </w:p>
          <w:p w:rsidR="004F2C14" w:rsidRP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12:00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355BDC" w:rsidRDefault="00355BDC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12:15</w:t>
            </w:r>
            <w:r w:rsidR="004F2C14"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-</w:t>
            </w:r>
          </w:p>
          <w:p w:rsidR="004F2C14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 w:rsidRPr="00322D28"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14:00</w:t>
            </w:r>
          </w:p>
          <w:p w:rsidR="00111DA1" w:rsidRDefault="00111DA1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14:15-</w:t>
            </w:r>
          </w:p>
          <w:p w:rsidR="004F2C14" w:rsidRPr="00322D28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16:00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Practical information and questions </w:t>
            </w:r>
            <w:r w:rsidR="00111DA1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(late arrivals)</w:t>
            </w:r>
          </w:p>
          <w:p w:rsidR="00322D28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ERASMUS student meeting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355BDC" w:rsidRDefault="00355BDC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Norwegian Course –</w:t>
            </w:r>
            <w:r w:rsidR="00142285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language (2 hours)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B0663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Group Activities (2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h</w:t>
            </w:r>
            <w:r w:rsidR="00322D28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our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s</w:t>
            </w:r>
            <w:r w:rsidR="00322D28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F2C14" w:rsidRDefault="00111DA1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Meet at </w:t>
            </w:r>
            <w:proofErr w:type="spellStart"/>
            <w:r w:rsidR="004F2C14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Den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e</w:t>
            </w:r>
            <w:r w:rsidR="004F2C14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se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’s</w:t>
            </w:r>
            <w:proofErr w:type="spellEnd"/>
            <w:r w:rsidR="004F2C14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office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4</w:t>
            </w:r>
            <w:r w:rsidRPr="004F2C14">
              <w:rPr>
                <w:rFonts w:ascii="Arial" w:hAnsi="Arial" w:cs="Arial"/>
                <w:color w:val="2B2B2B"/>
                <w:sz w:val="19"/>
                <w:szCs w:val="19"/>
                <w:vertAlign w:val="superscript"/>
                <w:lang w:val="en-GB" w:eastAsia="nb-NO"/>
              </w:rPr>
              <w:t>th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floor, 433</w:t>
            </w: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Helga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Engs</w:t>
            </w:r>
            <w:proofErr w:type="spellEnd"/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Building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Room</w:t>
            </w:r>
          </w:p>
          <w:p w:rsidR="001B0663" w:rsidRDefault="00322D28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 w:rsidRPr="00322D28"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U30</w:t>
            </w:r>
          </w:p>
          <w:p w:rsidR="00111DA1" w:rsidRDefault="00111DA1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</w:p>
          <w:p w:rsidR="00111DA1" w:rsidRDefault="00111DA1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Room</w:t>
            </w:r>
          </w:p>
          <w:p w:rsidR="004F2C14" w:rsidRPr="00322D28" w:rsidRDefault="004F2C14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 w:rsidRPr="00322D28"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U35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2C14" w:rsidRPr="001B0663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proofErr w:type="spellStart"/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Denese</w:t>
            </w:r>
            <w:proofErr w:type="spellEnd"/>
            <w:r w:rsidRPr="001B0663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 Brittain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2C14">
              <w:rPr>
                <w:rFonts w:ascii="Arial" w:hAnsi="Arial" w:cs="Arial"/>
                <w:sz w:val="20"/>
                <w:szCs w:val="20"/>
                <w:lang w:val="en-GB"/>
              </w:rPr>
              <w:t>Nicolai Mowinckel-Trysnes</w:t>
            </w: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355BDC" w:rsidRDefault="00355BDC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42285" w:rsidRDefault="00142285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Vivi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Furu</w:t>
            </w:r>
            <w:proofErr w:type="spellEnd"/>
          </w:p>
          <w:p w:rsidR="004F2C14" w:rsidRPr="00591A4F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  <w:p w:rsidR="004F2C14" w:rsidRPr="00591A4F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  <w:p w:rsidR="004F2C14" w:rsidRPr="00591A4F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  <w:p w:rsidR="001B0663" w:rsidRPr="00591A4F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 w:rsidRPr="00591A4F"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Student group</w:t>
            </w:r>
          </w:p>
        </w:tc>
      </w:tr>
      <w:tr w:rsidR="001B0663" w:rsidTr="00142285">
        <w:tc>
          <w:tcPr>
            <w:tcW w:w="1418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07.01.15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br/>
              <w:t>Wednesday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F2C14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14:</w:t>
            </w:r>
            <w:r w:rsidR="004F2C14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15- </w:t>
            </w: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16:00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Introducti</w:t>
            </w:r>
            <w:r w:rsidR="004F2C14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on to Individual Project Work (1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hour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)</w:t>
            </w:r>
          </w:p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Introdu</w:t>
            </w:r>
            <w:r w:rsid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ction to Research Proposal  (1 h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our)</w:t>
            </w:r>
          </w:p>
          <w:p w:rsidR="001B0663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(Preparing for Research Proposal Seminar 21.01.2015)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Helga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Engs</w:t>
            </w:r>
            <w:proofErr w:type="spellEnd"/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Building</w:t>
            </w: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Room</w:t>
            </w:r>
          </w:p>
          <w:p w:rsidR="001B0663" w:rsidRPr="00591A4F" w:rsidRDefault="00591A4F" w:rsidP="004F2C14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 w:rsidRPr="00322D28"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U35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2D28" w:rsidRDefault="00322D28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Jorun Buli-Holmberg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br/>
            </w:r>
          </w:p>
        </w:tc>
      </w:tr>
      <w:tr w:rsidR="001B0663" w:rsidRPr="00142285" w:rsidTr="00142285">
        <w:tc>
          <w:tcPr>
            <w:tcW w:w="1418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08.01.15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br/>
              <w:t>Thursday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12:15-</w:t>
            </w: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 w:rsidRPr="00322D28"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14:00</w:t>
            </w: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14:15-</w:t>
            </w:r>
          </w:p>
          <w:p w:rsidR="001B0663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eastAsia="nb-NO"/>
              </w:rPr>
              <w:t>16:00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Norwegian Course – language and culture </w:t>
            </w: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B0663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Group Activities </w:t>
            </w:r>
          </w:p>
          <w:p w:rsidR="00591A4F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42285" w:rsidRDefault="00142285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4F2C14" w:rsidRDefault="004F2C14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C</w:t>
            </w:r>
            <w:r w:rsidR="007A40AE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ultural Activities 16:00 onwards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 xml:space="preserve">Helga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Engs</w:t>
            </w:r>
            <w:proofErr w:type="spellEnd"/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  <w:t>Building</w:t>
            </w:r>
          </w:p>
          <w:p w:rsidR="00142285" w:rsidRDefault="00142285" w:rsidP="00591A4F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</w:p>
          <w:p w:rsidR="00142285" w:rsidRDefault="00142285" w:rsidP="00591A4F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Room</w:t>
            </w:r>
          </w:p>
          <w:p w:rsidR="00591A4F" w:rsidRDefault="00591A4F" w:rsidP="00591A4F">
            <w:pPr>
              <w:spacing w:after="0" w:line="314" w:lineRule="atLeast"/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</w:pPr>
            <w:r w:rsidRPr="00322D28">
              <w:rPr>
                <w:rFonts w:ascii="Arial" w:hAnsi="Arial" w:cs="Arial"/>
                <w:b/>
                <w:color w:val="2B2B2B"/>
                <w:sz w:val="19"/>
                <w:szCs w:val="19"/>
                <w:u w:val="single"/>
                <w:lang w:val="en-GB" w:eastAsia="nb-NO"/>
              </w:rPr>
              <w:t>U35</w:t>
            </w:r>
          </w:p>
          <w:p w:rsidR="001B0663" w:rsidRDefault="001B0663" w:rsidP="00591A4F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GB" w:eastAsia="nb-N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0663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Vivi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Furu</w:t>
            </w:r>
            <w:proofErr w:type="spellEnd"/>
          </w:p>
          <w:p w:rsidR="00591A4F" w:rsidRPr="00B41679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591A4F" w:rsidRPr="00B41679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591A4F" w:rsidRPr="00B41679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1B0663" w:rsidRPr="00B41679" w:rsidRDefault="001B0663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 w:rsidRP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Student group</w:t>
            </w:r>
          </w:p>
          <w:p w:rsidR="00591A4F" w:rsidRPr="00B41679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</w:p>
          <w:p w:rsidR="00591A4F" w:rsidRPr="00B41679" w:rsidRDefault="00591A4F" w:rsidP="004F2C14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</w:pPr>
            <w:r w:rsidRP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 xml:space="preserve">Student group, Jorun &amp; </w:t>
            </w:r>
            <w:proofErr w:type="spellStart"/>
            <w:r w:rsidRPr="00B41679">
              <w:rPr>
                <w:rFonts w:ascii="Arial" w:hAnsi="Arial" w:cs="Arial"/>
                <w:color w:val="2B2B2B"/>
                <w:sz w:val="19"/>
                <w:szCs w:val="19"/>
                <w:lang w:val="en-US" w:eastAsia="nb-NO"/>
              </w:rPr>
              <w:t>Vivi</w:t>
            </w:r>
            <w:proofErr w:type="spellEnd"/>
          </w:p>
        </w:tc>
      </w:tr>
    </w:tbl>
    <w:p w:rsidR="007F48DC" w:rsidRPr="00B41679" w:rsidRDefault="007F48DC" w:rsidP="004F2C14">
      <w:pPr>
        <w:spacing w:after="0"/>
        <w:rPr>
          <w:lang w:val="en-US"/>
        </w:rPr>
      </w:pPr>
    </w:p>
    <w:sectPr w:rsidR="007F48DC" w:rsidRPr="00B41679" w:rsidSect="00B41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562"/>
    <w:multiLevelType w:val="hybridMultilevel"/>
    <w:tmpl w:val="B8123C42"/>
    <w:lvl w:ilvl="0" w:tplc="A592857E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DD5"/>
    <w:multiLevelType w:val="multilevel"/>
    <w:tmpl w:val="D00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4EAE"/>
    <w:multiLevelType w:val="hybridMultilevel"/>
    <w:tmpl w:val="8B6C2F8E"/>
    <w:lvl w:ilvl="0" w:tplc="E3828478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3"/>
    <w:rsid w:val="00111DA1"/>
    <w:rsid w:val="00142285"/>
    <w:rsid w:val="001B0663"/>
    <w:rsid w:val="00322D28"/>
    <w:rsid w:val="00355BDC"/>
    <w:rsid w:val="00356ADA"/>
    <w:rsid w:val="004F2C14"/>
    <w:rsid w:val="00591A4F"/>
    <w:rsid w:val="007A40AE"/>
    <w:rsid w:val="007B5145"/>
    <w:rsid w:val="007F48DC"/>
    <w:rsid w:val="00B41679"/>
    <w:rsid w:val="00B80E12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jorunnbh</dc:creator>
  <cp:lastModifiedBy>Denese Anne Brittain</cp:lastModifiedBy>
  <cp:revision>7</cp:revision>
  <cp:lastPrinted>2014-12-19T08:39:00Z</cp:lastPrinted>
  <dcterms:created xsi:type="dcterms:W3CDTF">2014-12-18T14:16:00Z</dcterms:created>
  <dcterms:modified xsi:type="dcterms:W3CDTF">2014-12-19T08:48:00Z</dcterms:modified>
</cp:coreProperties>
</file>